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theme/themeOverride4.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A4" w:rsidRDefault="008820A4" w:rsidP="008820A4">
      <w:pPr>
        <w:pStyle w:val="a6"/>
        <w:ind w:left="56"/>
        <w:jc w:val="center"/>
        <w:outlineLvl w:val="0"/>
        <w:rPr>
          <w:sz w:val="30"/>
          <w:szCs w:val="30"/>
        </w:rPr>
      </w:pPr>
    </w:p>
    <w:p w:rsidR="004B6A61" w:rsidRDefault="004B6A61" w:rsidP="008820A4">
      <w:pPr>
        <w:pStyle w:val="a6"/>
        <w:ind w:left="56"/>
        <w:jc w:val="center"/>
        <w:outlineLvl w:val="0"/>
        <w:rPr>
          <w:sz w:val="30"/>
          <w:szCs w:val="30"/>
        </w:rPr>
      </w:pPr>
    </w:p>
    <w:p w:rsidR="004B6A61" w:rsidRPr="00314EBE" w:rsidRDefault="004B6A61"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7455C2" w:rsidP="008820A4">
      <w:pPr>
        <w:pStyle w:val="a6"/>
        <w:ind w:left="56"/>
        <w:jc w:val="center"/>
        <w:outlineLvl w:val="0"/>
        <w:rPr>
          <w:sz w:val="30"/>
          <w:szCs w:val="30"/>
        </w:rPr>
      </w:pPr>
      <w:r>
        <w:rPr>
          <w:sz w:val="30"/>
          <w:szCs w:val="30"/>
        </w:rPr>
        <w:t xml:space="preserve"> </w:t>
      </w: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8820A4" w:rsidP="008820A4">
      <w:pPr>
        <w:pStyle w:val="a6"/>
        <w:ind w:left="56"/>
        <w:jc w:val="center"/>
        <w:outlineLvl w:val="0"/>
        <w:rPr>
          <w:sz w:val="30"/>
          <w:szCs w:val="30"/>
        </w:rPr>
      </w:pPr>
    </w:p>
    <w:p w:rsidR="008820A4" w:rsidRPr="00314EBE" w:rsidRDefault="00973685" w:rsidP="00973685">
      <w:pPr>
        <w:pStyle w:val="a6"/>
        <w:tabs>
          <w:tab w:val="left" w:pos="1980"/>
        </w:tabs>
        <w:ind w:left="0"/>
        <w:jc w:val="both"/>
        <w:outlineLvl w:val="0"/>
        <w:rPr>
          <w:sz w:val="30"/>
          <w:szCs w:val="30"/>
        </w:rPr>
      </w:pPr>
      <w:r w:rsidRPr="00314EBE">
        <w:rPr>
          <w:noProof/>
          <w:lang w:val="ru-RU"/>
        </w:rPr>
        <mc:AlternateContent>
          <mc:Choice Requires="wps">
            <w:drawing>
              <wp:anchor distT="0" distB="0" distL="114300" distR="114300" simplePos="0" relativeHeight="251659264" behindDoc="0" locked="0" layoutInCell="1" allowOverlap="1" wp14:anchorId="240E7EA1" wp14:editId="5B1C9F95">
                <wp:simplePos x="0" y="0"/>
                <wp:positionH relativeFrom="column">
                  <wp:posOffset>0</wp:posOffset>
                </wp:positionH>
                <wp:positionV relativeFrom="paragraph">
                  <wp:posOffset>0</wp:posOffset>
                </wp:positionV>
                <wp:extent cx="1828800" cy="1828800"/>
                <wp:effectExtent l="0" t="0" r="0" b="0"/>
                <wp:wrapNone/>
                <wp:docPr id="11" name="Надпись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116F1" w:rsidRPr="00410F0A" w:rsidRDefault="003116F1" w:rsidP="00973685">
                            <w:pPr>
                              <w:pStyle w:val="a6"/>
                              <w:tabs>
                                <w:tab w:val="left" w:pos="1980"/>
                              </w:tabs>
                              <w:ind w:left="0"/>
                              <w:jc w:val="center"/>
                              <w:outlineLvl w:val="0"/>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Звіт про роботу </w:t>
                            </w:r>
                          </w:p>
                          <w:p w:rsidR="003116F1" w:rsidRPr="00410F0A" w:rsidRDefault="003116F1" w:rsidP="00973685">
                            <w:pPr>
                              <w:pStyle w:val="a6"/>
                              <w:tabs>
                                <w:tab w:val="left" w:pos="1980"/>
                              </w:tabs>
                              <w:ind w:left="0"/>
                              <w:jc w:val="center"/>
                              <w:outlineLvl w:val="0"/>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Київського міського територіального центру соціального обслуговування</w:t>
                            </w:r>
                          </w:p>
                          <w:p w:rsidR="003116F1" w:rsidRPr="00410F0A" w:rsidRDefault="003116F1" w:rsidP="00973685">
                            <w:pPr>
                              <w:pStyle w:val="a6"/>
                              <w:tabs>
                                <w:tab w:val="left" w:pos="1980"/>
                              </w:tabs>
                              <w:ind w:left="0"/>
                              <w:jc w:val="center"/>
                              <w:outlineLvl w:val="0"/>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за </w:t>
                            </w:r>
                            <w:r w:rsidR="00B7638E"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20</w:t>
                            </w:r>
                            <w:r w:rsidR="00DE575E"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2</w:t>
                            </w:r>
                            <w:r w:rsidR="00D94EFE"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1</w:t>
                            </w:r>
                            <w:r w:rsidR="00B7638E"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 р</w:t>
                            </w:r>
                            <w:r w:rsidR="00410F0A"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ік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0E7EA1" id="_x0000_t202" coordsize="21600,21600" o:spt="202" path="m,l,21600r21600,l21600,xe">
                <v:stroke joinstyle="miter"/>
                <v:path gradientshapeok="t" o:connecttype="rect"/>
              </v:shapetype>
              <v:shape id="Надпись 1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" filled="f" stroked="f">
                <v:textbox style="mso-fit-shape-to-text:t">
                  <w:txbxContent>
                    <w:p w:rsidR="003116F1" w:rsidRPr="00410F0A" w:rsidRDefault="003116F1" w:rsidP="00973685">
                      <w:pPr>
                        <w:pStyle w:val="a6"/>
                        <w:tabs>
                          <w:tab w:val="left" w:pos="1980"/>
                        </w:tabs>
                        <w:ind w:left="0"/>
                        <w:jc w:val="center"/>
                        <w:outlineLvl w:val="0"/>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Звіт про роботу </w:t>
                      </w:r>
                    </w:p>
                    <w:p w:rsidR="003116F1" w:rsidRPr="00410F0A" w:rsidRDefault="003116F1" w:rsidP="00973685">
                      <w:pPr>
                        <w:pStyle w:val="a6"/>
                        <w:tabs>
                          <w:tab w:val="left" w:pos="1980"/>
                        </w:tabs>
                        <w:ind w:left="0"/>
                        <w:jc w:val="center"/>
                        <w:outlineLvl w:val="0"/>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Київського міського територіального центру соціального обслуговування</w:t>
                      </w:r>
                    </w:p>
                    <w:p w:rsidR="003116F1" w:rsidRPr="00410F0A" w:rsidRDefault="003116F1" w:rsidP="00973685">
                      <w:pPr>
                        <w:pStyle w:val="a6"/>
                        <w:tabs>
                          <w:tab w:val="left" w:pos="1980"/>
                        </w:tabs>
                        <w:ind w:left="0"/>
                        <w:jc w:val="center"/>
                        <w:outlineLvl w:val="0"/>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pPr>
                      <w:r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за </w:t>
                      </w:r>
                      <w:r w:rsidR="00B7638E"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20</w:t>
                      </w:r>
                      <w:r w:rsidR="00DE575E"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2</w:t>
                      </w:r>
                      <w:r w:rsidR="00D94EFE"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1</w:t>
                      </w:r>
                      <w:r w:rsidR="00B7638E"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 xml:space="preserve"> р</w:t>
                      </w:r>
                      <w:r w:rsidR="00410F0A" w:rsidRPr="00410F0A">
                        <w:rPr>
                          <w:color w:val="8938B6"/>
                          <w:sz w:val="52"/>
                          <w:szCs w:val="72"/>
                          <w14:shadow w14:blurRad="50800" w14:dist="38100" w14:dir="16200000" w14:sx="100000" w14:sy="100000" w14:kx="0" w14:ky="0" w14:algn="b">
                            <w14:srgbClr w14:val="000000">
                              <w14:alpha w14:val="60000"/>
                            </w14:srgbClr>
                          </w14:shadow>
                          <w14:textOutline w14:w="10160" w14:cap="flat" w14:cmpd="sng" w14:algn="ctr">
                            <w14:solidFill>
                              <w14:schemeClr w14:val="tx1"/>
                            </w14:solidFill>
                            <w14:prstDash w14:val="solid"/>
                            <w14:round/>
                          </w14:textOutline>
                        </w:rPr>
                        <w:t>ік</w:t>
                      </w:r>
                    </w:p>
                  </w:txbxContent>
                </v:textbox>
              </v:shape>
            </w:pict>
          </mc:Fallback>
        </mc:AlternateContent>
      </w:r>
    </w:p>
    <w:p w:rsidR="008820A4" w:rsidRPr="00314EBE" w:rsidRDefault="008820A4" w:rsidP="008820A4">
      <w:pPr>
        <w:pStyle w:val="a6"/>
        <w:ind w:left="56"/>
        <w:jc w:val="center"/>
        <w:outlineLvl w:val="0"/>
        <w:rPr>
          <w:sz w:val="30"/>
          <w:szCs w:val="30"/>
        </w:rPr>
      </w:pPr>
    </w:p>
    <w:p w:rsidR="008820A4" w:rsidRPr="00314EBE" w:rsidRDefault="008820A4" w:rsidP="008820A4">
      <w:pPr>
        <w:jc w:val="left"/>
        <w:rPr>
          <w:rFonts w:ascii="Times New Roman" w:eastAsia="Times New Roman" w:hAnsi="Times New Roman"/>
          <w:b/>
          <w:sz w:val="30"/>
          <w:szCs w:val="30"/>
          <w:lang w:val="uk-UA" w:eastAsia="ru-RU"/>
        </w:rPr>
      </w:pPr>
      <w:r w:rsidRPr="00314EBE">
        <w:rPr>
          <w:sz w:val="30"/>
          <w:szCs w:val="30"/>
          <w:lang w:val="uk-UA"/>
        </w:rPr>
        <w:br w:type="page"/>
      </w:r>
    </w:p>
    <w:p w:rsidR="00973685" w:rsidRPr="00314EBE" w:rsidRDefault="00973685" w:rsidP="002A61FD">
      <w:pPr>
        <w:shd w:val="clear" w:color="auto" w:fill="FFFFFF"/>
        <w:ind w:firstLine="567"/>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lastRenderedPageBreak/>
        <w:t xml:space="preserve">Київський міський територіальний центр соціального обслуговування </w:t>
      </w:r>
      <w:r w:rsidR="00EF6845">
        <w:rPr>
          <w:rFonts w:ascii="Times New Roman" w:eastAsia="Times New Roman" w:hAnsi="Times New Roman"/>
          <w:sz w:val="28"/>
          <w:szCs w:val="28"/>
          <w:lang w:val="uk-UA" w:eastAsia="ru-RU"/>
        </w:rPr>
        <w:t xml:space="preserve">               </w:t>
      </w:r>
      <w:r w:rsidRPr="00314EBE">
        <w:rPr>
          <w:rFonts w:ascii="Times New Roman" w:eastAsia="Times New Roman" w:hAnsi="Times New Roman"/>
          <w:sz w:val="28"/>
          <w:szCs w:val="28"/>
          <w:lang w:val="uk-UA" w:eastAsia="ru-RU"/>
        </w:rPr>
        <w:t xml:space="preserve">(далі – міський територіальний центр) є бюджетною установою, підзвітною та підконтрольною Департаменту соціальної політики виконавчого органу Київської міської ради (Київської міської державної адміністрації). </w:t>
      </w:r>
    </w:p>
    <w:p w:rsidR="00973685" w:rsidRPr="00314EBE" w:rsidRDefault="00973685" w:rsidP="002A61FD">
      <w:pPr>
        <w:shd w:val="clear" w:color="auto" w:fill="FFFFFF"/>
        <w:ind w:firstLine="567"/>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Міський територіальний центр заснований на комунальній власності територіальної громади міста Києва для надання соціальних послуг громадянам, які перебувають у складних життєвих обставинах і потребують  сторонньої допомоги за місцем проживання.</w:t>
      </w:r>
    </w:p>
    <w:p w:rsidR="00C0333D" w:rsidRPr="00C0333D" w:rsidRDefault="00C0333D" w:rsidP="00C0333D">
      <w:pPr>
        <w:ind w:firstLine="567"/>
        <w:rPr>
          <w:rFonts w:ascii="Times New Roman" w:eastAsia="Times New Roman" w:hAnsi="Times New Roman"/>
          <w:sz w:val="28"/>
          <w:szCs w:val="28"/>
          <w:lang w:val="uk-UA" w:eastAsia="ru-RU"/>
        </w:rPr>
      </w:pPr>
      <w:r w:rsidRPr="00C0333D">
        <w:rPr>
          <w:rFonts w:ascii="Times New Roman" w:eastAsia="Times New Roman" w:hAnsi="Times New Roman"/>
          <w:sz w:val="28"/>
          <w:szCs w:val="28"/>
          <w:lang w:val="uk-UA" w:eastAsia="ru-RU"/>
        </w:rPr>
        <w:t xml:space="preserve">У своїй діяльності міський територіальний центр керується Конституцією та Законом України «Про соціальні послуги», постановами Кабінету Міністрів України від 29.12.2009 № 1417 «Деякі питання діяльності територіальних   центрів соціального обслуговування (надання соціальних послуг)» (далі -  Постанова № 1417),  від 26.06.2019 № 576 «Про затвердження Порядку надання соціальних послуг особам з інвалідністю та особам похилого віку, які страждають на психічні розлади», від 01.06.2020 № 587 «Про організацію надання соціальних послуг» (далі – Постанова № 587), від 01.06.2020  № 428 «Про затвердження Порядку регулювання тарифів на соціальні послуги», від 01.06.2020 № 429 «Про затвердження Порядку установлення диференційованої плати за надання соціальних послуг», указами Президента України, постановами Верховної Ради України та Кабінету Міністрів України, наказами Міністерства соціальної політики України </w:t>
      </w:r>
      <w:r w:rsidRPr="00C0333D">
        <w:rPr>
          <w:rFonts w:ascii="Times New Roman" w:eastAsia="Times New Roman" w:hAnsi="Times New Roman"/>
          <w:sz w:val="28"/>
          <w:szCs w:val="20"/>
          <w:lang w:val="uk-UA" w:eastAsia="ru-RU"/>
        </w:rPr>
        <w:t xml:space="preserve">від 13.11.2013  № 760 «Про затвердження Державного стандарту догляду вдома», </w:t>
      </w:r>
      <w:r w:rsidRPr="00C0333D">
        <w:rPr>
          <w:rFonts w:ascii="Times New Roman" w:eastAsia="Times New Roman" w:hAnsi="Times New Roman"/>
          <w:color w:val="000000"/>
          <w:sz w:val="28"/>
          <w:szCs w:val="28"/>
          <w:lang w:val="uk-UA" w:eastAsia="ru-RU"/>
        </w:rPr>
        <w:t xml:space="preserve">від 02.07.2015 № 678 «Про затвердження Державного стандарту соціальної послуги консультування», від </w:t>
      </w:r>
      <w:r w:rsidRPr="00C0333D">
        <w:rPr>
          <w:rFonts w:ascii="Times New Roman" w:eastAsia="Times New Roman" w:hAnsi="Times New Roman"/>
          <w:sz w:val="28"/>
          <w:szCs w:val="28"/>
          <w:lang w:val="uk-UA" w:eastAsia="ru-RU"/>
        </w:rPr>
        <w:t xml:space="preserve">30.12.2015  № 1261 «Про затвердження Державного стандарту соціальної послуги представництва інтересів», </w:t>
      </w:r>
      <w:r w:rsidRPr="00C0333D">
        <w:rPr>
          <w:rFonts w:ascii="Times New Roman" w:eastAsia="Times New Roman" w:hAnsi="Times New Roman"/>
          <w:color w:val="000000"/>
          <w:sz w:val="28"/>
          <w:szCs w:val="28"/>
          <w:lang w:val="uk-UA" w:eastAsia="ru-RU"/>
        </w:rPr>
        <w:t xml:space="preserve">від 29.01.2016 № 58 «Про затвердження Державного стандарту паліативного догляду», від </w:t>
      </w:r>
      <w:r w:rsidRPr="00C0333D">
        <w:rPr>
          <w:rFonts w:ascii="Times New Roman" w:eastAsia="Times New Roman" w:hAnsi="Times New Roman"/>
          <w:sz w:val="28"/>
          <w:szCs w:val="28"/>
          <w:lang w:val="uk-UA" w:eastAsia="ru-RU"/>
        </w:rPr>
        <w:t xml:space="preserve">07.12.2015  № 1186 «Про затвердження Методичних рекомендацій розрахунку вартості соціальних послуг», від 25.03.2021  № 147 «Про затвердження Державного стандарту соціальної послуги натуральної допомоги» та іншими наказами, розпорядженнями Київської міської державної адміністрації, рішення Київської міської ради та ін. </w:t>
      </w:r>
    </w:p>
    <w:p w:rsidR="00973685" w:rsidRPr="00314EBE" w:rsidRDefault="00973685" w:rsidP="002A61FD">
      <w:pPr>
        <w:shd w:val="clear" w:color="auto" w:fill="FFFFFF"/>
        <w:ind w:firstLine="567"/>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Основні завдання міського територіального центру: </w:t>
      </w:r>
    </w:p>
    <w:p w:rsidR="007E1948" w:rsidRPr="007E1948" w:rsidRDefault="00E14613" w:rsidP="002A61FD">
      <w:pPr>
        <w:shd w:val="clear" w:color="auto" w:fill="FFFFFF"/>
        <w:ind w:firstLine="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 xml:space="preserve">виявлення громадян, </w:t>
      </w:r>
      <w:r w:rsidR="007E1948">
        <w:rPr>
          <w:rFonts w:ascii="Times New Roman" w:eastAsia="Times New Roman" w:hAnsi="Times New Roman"/>
          <w:sz w:val="28"/>
          <w:szCs w:val="28"/>
          <w:lang w:val="uk-UA" w:eastAsia="ru-RU"/>
        </w:rPr>
        <w:t>які мають право на обслуговування</w:t>
      </w:r>
      <w:r w:rsidR="007E1948" w:rsidRPr="007E1948">
        <w:rPr>
          <w:rFonts w:ascii="Times New Roman" w:eastAsia="Times New Roman" w:hAnsi="Times New Roman"/>
          <w:sz w:val="28"/>
          <w:szCs w:val="28"/>
          <w:lang w:val="uk-UA" w:eastAsia="ru-RU"/>
        </w:rPr>
        <w:t>, формування електронної бази даних таких громадян, визначення (оцінювання) їх індивідуальних потреб у наданні соціальних послуг;</w:t>
      </w:r>
    </w:p>
    <w:p w:rsidR="007E1948" w:rsidRPr="007E1948" w:rsidRDefault="00E14613" w:rsidP="002A61FD">
      <w:pPr>
        <w:shd w:val="clear" w:color="auto" w:fill="FFFFFF"/>
        <w:ind w:firstLine="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забезпечення якісного надання соціальних послуг;</w:t>
      </w:r>
    </w:p>
    <w:p w:rsidR="007E1948" w:rsidRPr="007E1948" w:rsidRDefault="00E14613" w:rsidP="002A61FD">
      <w:pPr>
        <w:shd w:val="clear" w:color="auto" w:fill="FFFFFF"/>
        <w:ind w:firstLine="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 xml:space="preserve">установлення </w:t>
      </w:r>
      <w:proofErr w:type="spellStart"/>
      <w:r w:rsidR="007E1948" w:rsidRPr="007E1948">
        <w:rPr>
          <w:rFonts w:ascii="Times New Roman" w:eastAsia="Times New Roman" w:hAnsi="Times New Roman"/>
          <w:sz w:val="28"/>
          <w:szCs w:val="28"/>
          <w:lang w:val="uk-UA" w:eastAsia="ru-RU"/>
        </w:rPr>
        <w:t>зв’язків</w:t>
      </w:r>
      <w:proofErr w:type="spellEnd"/>
      <w:r w:rsidR="007E1948" w:rsidRPr="007E1948">
        <w:rPr>
          <w:rFonts w:ascii="Times New Roman" w:eastAsia="Times New Roman" w:hAnsi="Times New Roman"/>
          <w:sz w:val="28"/>
          <w:szCs w:val="28"/>
          <w:lang w:val="uk-UA" w:eastAsia="ru-RU"/>
        </w:rPr>
        <w:t xml:space="preserve"> з підприємствами, установами та організаціями всіх форм власності, фізичними особами, родичами громадян, яких обслуговує </w:t>
      </w:r>
      <w:r w:rsidR="007E1948" w:rsidRPr="00314EBE">
        <w:rPr>
          <w:rFonts w:ascii="Times New Roman" w:eastAsia="Times New Roman" w:hAnsi="Times New Roman"/>
          <w:sz w:val="28"/>
          <w:szCs w:val="28"/>
          <w:lang w:val="uk-UA" w:eastAsia="ru-RU"/>
        </w:rPr>
        <w:t>міський територіальний центр</w:t>
      </w:r>
      <w:r w:rsidR="00F30A06" w:rsidRPr="00F30A06">
        <w:rPr>
          <w:rFonts w:ascii="Times New Roman" w:eastAsia="Times New Roman" w:hAnsi="Times New Roman"/>
          <w:sz w:val="28"/>
          <w:szCs w:val="28"/>
          <w:lang w:val="uk-UA" w:eastAsia="ru-RU"/>
        </w:rPr>
        <w:t xml:space="preserve"> з метою сприяння в наданні соціальних послуг громадянам</w:t>
      </w:r>
      <w:r w:rsidR="00F30A06">
        <w:rPr>
          <w:rFonts w:ascii="Times New Roman" w:eastAsia="Times New Roman" w:hAnsi="Times New Roman"/>
          <w:sz w:val="28"/>
          <w:szCs w:val="28"/>
          <w:lang w:val="uk-UA" w:eastAsia="ru-RU"/>
        </w:rPr>
        <w:t>;</w:t>
      </w:r>
    </w:p>
    <w:p w:rsidR="007E1948" w:rsidRPr="007E1948" w:rsidRDefault="00E14613" w:rsidP="002A61FD">
      <w:pPr>
        <w:shd w:val="clear" w:color="auto" w:fill="FFFFFF"/>
        <w:ind w:firstLine="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забезпечення перевезення в межах міста осіб з обмеженими фізичними можливостями та інших мало мобільних груп населення;</w:t>
      </w:r>
    </w:p>
    <w:p w:rsidR="007E1948" w:rsidRPr="007E1948" w:rsidRDefault="00E14613" w:rsidP="002A61FD">
      <w:pPr>
        <w:shd w:val="clear" w:color="auto" w:fill="FFFFFF"/>
        <w:ind w:firstLine="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здійснення заходів з виконання міських соціальних програм;</w:t>
      </w:r>
    </w:p>
    <w:p w:rsidR="007E1948" w:rsidRDefault="00E14613" w:rsidP="002A61FD">
      <w:pPr>
        <w:shd w:val="clear" w:color="auto" w:fill="FFFFFF"/>
        <w:ind w:firstLine="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r w:rsidR="007E1948" w:rsidRPr="007E1948">
        <w:rPr>
          <w:rFonts w:ascii="Times New Roman" w:eastAsia="Times New Roman" w:hAnsi="Times New Roman"/>
          <w:sz w:val="28"/>
          <w:szCs w:val="28"/>
          <w:lang w:val="uk-UA" w:eastAsia="ru-RU"/>
        </w:rPr>
        <w:t xml:space="preserve">здійснення в установленому порядку координації роботи, організаційно-методичного забезпечення та контролю за додержанням законодавства про </w:t>
      </w:r>
      <w:r w:rsidR="007E1948" w:rsidRPr="007E1948">
        <w:rPr>
          <w:rFonts w:ascii="Times New Roman" w:eastAsia="Times New Roman" w:hAnsi="Times New Roman"/>
          <w:sz w:val="28"/>
          <w:szCs w:val="28"/>
          <w:lang w:val="uk-UA" w:eastAsia="ru-RU"/>
        </w:rPr>
        <w:lastRenderedPageBreak/>
        <w:t>надання соціальних послуг районними територіальними центрами соціального обслуговування (надання соціальних послуг) в місті Києві.</w:t>
      </w:r>
    </w:p>
    <w:p w:rsidR="00973685" w:rsidRPr="00314EBE" w:rsidRDefault="00973685" w:rsidP="002A61FD">
      <w:pPr>
        <w:shd w:val="clear" w:color="auto" w:fill="FFFFFF"/>
        <w:ind w:firstLine="567"/>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 xml:space="preserve">Міський територіальний центр здійснює свою діяльність на принципах адресності та індивідуального підходу, доступності та відкритості, </w:t>
      </w:r>
      <w:r w:rsidR="00E654B4" w:rsidRPr="00E654B4">
        <w:rPr>
          <w:rFonts w:ascii="Times New Roman" w:eastAsia="Times New Roman" w:hAnsi="Times New Roman"/>
          <w:sz w:val="28"/>
          <w:szCs w:val="28"/>
          <w:lang w:val="uk-UA" w:eastAsia="ru-RU"/>
        </w:rPr>
        <w:t>добровільного вибору отримання чи відмови від надання соціальних послуг</w:t>
      </w:r>
      <w:r w:rsidR="00E654B4">
        <w:rPr>
          <w:rFonts w:ascii="Times New Roman" w:eastAsia="Times New Roman" w:hAnsi="Times New Roman"/>
          <w:sz w:val="28"/>
          <w:szCs w:val="28"/>
          <w:lang w:val="uk-UA" w:eastAsia="ru-RU"/>
        </w:rPr>
        <w:t>,</w:t>
      </w:r>
      <w:r w:rsidR="00E654B4" w:rsidRPr="00E654B4">
        <w:rPr>
          <w:rFonts w:ascii="Times New Roman" w:eastAsia="Times New Roman" w:hAnsi="Times New Roman"/>
          <w:sz w:val="28"/>
          <w:szCs w:val="28"/>
          <w:lang w:val="uk-UA" w:eastAsia="ru-RU"/>
        </w:rPr>
        <w:t xml:space="preserve"> </w:t>
      </w:r>
      <w:r w:rsidR="00E654B4">
        <w:rPr>
          <w:rFonts w:ascii="Times New Roman" w:eastAsia="Times New Roman" w:hAnsi="Times New Roman"/>
          <w:sz w:val="28"/>
          <w:szCs w:val="28"/>
          <w:lang w:val="uk-UA" w:eastAsia="ru-RU"/>
        </w:rPr>
        <w:t xml:space="preserve">   </w:t>
      </w:r>
      <w:r w:rsidRPr="00314EBE">
        <w:rPr>
          <w:rFonts w:ascii="Times New Roman" w:eastAsia="Times New Roman" w:hAnsi="Times New Roman"/>
          <w:sz w:val="28"/>
          <w:szCs w:val="28"/>
          <w:lang w:val="uk-UA" w:eastAsia="ru-RU"/>
        </w:rPr>
        <w:t>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973685" w:rsidRPr="00314EBE" w:rsidRDefault="00973685" w:rsidP="002A61FD">
      <w:pPr>
        <w:shd w:val="clear" w:color="auto" w:fill="FFFFFF"/>
        <w:ind w:firstLine="567"/>
        <w:rPr>
          <w:rFonts w:ascii="Times New Roman" w:eastAsia="Times New Roman" w:hAnsi="Times New Roman"/>
          <w:bCs/>
          <w:sz w:val="28"/>
          <w:szCs w:val="28"/>
          <w:lang w:val="uk-UA" w:eastAsia="ru-RU"/>
        </w:rPr>
      </w:pPr>
      <w:r w:rsidRPr="00314EBE">
        <w:rPr>
          <w:rFonts w:ascii="Times New Roman" w:eastAsia="Times New Roman" w:hAnsi="Times New Roman"/>
          <w:sz w:val="28"/>
          <w:szCs w:val="28"/>
          <w:lang w:val="uk-UA" w:eastAsia="ru-RU"/>
        </w:rPr>
        <w:t xml:space="preserve">У міському територіальному центрі </w:t>
      </w:r>
      <w:r w:rsidR="009D460F" w:rsidRPr="00314EBE">
        <w:rPr>
          <w:rFonts w:ascii="Times New Roman" w:eastAsia="Times New Roman" w:hAnsi="Times New Roman"/>
          <w:bCs/>
          <w:sz w:val="28"/>
          <w:szCs w:val="28"/>
          <w:lang w:val="uk-UA" w:eastAsia="ru-RU"/>
        </w:rPr>
        <w:t xml:space="preserve">утворені та </w:t>
      </w:r>
      <w:r w:rsidRPr="00314EBE">
        <w:rPr>
          <w:rFonts w:ascii="Times New Roman" w:eastAsia="Times New Roman" w:hAnsi="Times New Roman"/>
          <w:bCs/>
          <w:sz w:val="28"/>
          <w:szCs w:val="28"/>
          <w:lang w:val="uk-UA" w:eastAsia="ru-RU"/>
        </w:rPr>
        <w:t xml:space="preserve">функціонують </w:t>
      </w:r>
      <w:r w:rsidR="009D460F" w:rsidRPr="00314EBE">
        <w:rPr>
          <w:rFonts w:ascii="Times New Roman" w:eastAsia="Times New Roman" w:hAnsi="Times New Roman"/>
          <w:bCs/>
          <w:sz w:val="28"/>
          <w:szCs w:val="28"/>
          <w:lang w:val="uk-UA" w:eastAsia="ru-RU"/>
        </w:rPr>
        <w:t>такі структурні підрозділи:</w:t>
      </w:r>
    </w:p>
    <w:p w:rsidR="007675F9" w:rsidRDefault="007675F9" w:rsidP="002A61FD">
      <w:pPr>
        <w:shd w:val="clear" w:color="auto" w:fill="FFFFFF"/>
        <w:ind w:firstLine="567"/>
        <w:rPr>
          <w:rFonts w:ascii="Times New Roman" w:eastAsia="Times New Roman" w:hAnsi="Times New Roman"/>
          <w:bCs/>
          <w:noProof/>
          <w:sz w:val="28"/>
          <w:szCs w:val="28"/>
          <w:lang w:eastAsia="ru-RU"/>
        </w:rPr>
      </w:pPr>
    </w:p>
    <w:p w:rsidR="00433D92" w:rsidRPr="00314EBE" w:rsidRDefault="002A0292" w:rsidP="002A61FD">
      <w:pPr>
        <w:shd w:val="clear" w:color="auto" w:fill="FFFFFF"/>
        <w:ind w:firstLine="567"/>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0288" behindDoc="0" locked="0" layoutInCell="1" allowOverlap="1" wp14:anchorId="742300B3" wp14:editId="7DDED09B">
                <wp:simplePos x="0" y="0"/>
                <wp:positionH relativeFrom="column">
                  <wp:posOffset>1087582</wp:posOffset>
                </wp:positionH>
                <wp:positionV relativeFrom="paragraph">
                  <wp:posOffset>27709</wp:posOffset>
                </wp:positionV>
                <wp:extent cx="3934690" cy="713509"/>
                <wp:effectExtent l="0" t="0" r="27940" b="10795"/>
                <wp:wrapNone/>
                <wp:docPr id="17" name="Овал 17"/>
                <wp:cNvGraphicFramePr/>
                <a:graphic xmlns:a="http://schemas.openxmlformats.org/drawingml/2006/main">
                  <a:graphicData uri="http://schemas.microsoft.com/office/word/2010/wordprocessingShape">
                    <wps:wsp>
                      <wps:cNvSpPr/>
                      <wps:spPr>
                        <a:xfrm>
                          <a:off x="0" y="0"/>
                          <a:ext cx="3934690" cy="713509"/>
                        </a:xfrm>
                        <a:prstGeom prst="ellipse">
                          <a:avLst/>
                        </a:prstGeom>
                        <a:solidFill>
                          <a:srgbClr val="5AF4A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4628A4" w:rsidRDefault="003116F1" w:rsidP="004628A4">
                            <w:pPr>
                              <w:contextualSpacing/>
                              <w:jc w:val="center"/>
                              <w:rPr>
                                <w:rFonts w:ascii="Times New Roman" w:eastAsia="Times New Roman" w:hAnsi="Times New Roman"/>
                                <w:b/>
                                <w:sz w:val="24"/>
                                <w:szCs w:val="24"/>
                                <w:lang w:eastAsia="ru-RU"/>
                              </w:rPr>
                            </w:pPr>
                            <w:proofErr w:type="spellStart"/>
                            <w:r w:rsidRPr="004628A4">
                              <w:rPr>
                                <w:rFonts w:ascii="Times New Roman" w:eastAsia="+mn-ea" w:hAnsi="Times New Roman"/>
                                <w:b/>
                                <w:color w:val="000000"/>
                                <w:sz w:val="24"/>
                                <w:szCs w:val="24"/>
                                <w:lang w:eastAsia="ru-RU"/>
                              </w:rPr>
                              <w:t>Київський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міський</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територіальний</w:t>
                            </w:r>
                            <w:proofErr w:type="spellEnd"/>
                            <w:r w:rsidRPr="004628A4">
                              <w:rPr>
                                <w:rFonts w:ascii="Times New Roman" w:eastAsia="+mn-ea" w:hAnsi="Times New Roman"/>
                                <w:b/>
                                <w:color w:val="000000"/>
                                <w:sz w:val="24"/>
                                <w:szCs w:val="24"/>
                                <w:lang w:eastAsia="ru-RU"/>
                              </w:rPr>
                              <w:t xml:space="preserve"> центр </w:t>
                            </w:r>
                            <w:proofErr w:type="spellStart"/>
                            <w:r w:rsidRPr="004628A4">
                              <w:rPr>
                                <w:rFonts w:ascii="Times New Roman" w:eastAsia="+mn-ea" w:hAnsi="Times New Roman"/>
                                <w:b/>
                                <w:color w:val="000000"/>
                                <w:sz w:val="24"/>
                                <w:szCs w:val="24"/>
                                <w:lang w:eastAsia="ru-RU"/>
                              </w:rPr>
                              <w:t>соціального</w:t>
                            </w:r>
                            <w:proofErr w:type="spellEnd"/>
                            <w:r w:rsidRPr="004628A4">
                              <w:rPr>
                                <w:rFonts w:ascii="Times New Roman" w:eastAsia="+mn-ea" w:hAnsi="Times New Roman"/>
                                <w:b/>
                                <w:color w:val="000000"/>
                                <w:sz w:val="24"/>
                                <w:szCs w:val="24"/>
                                <w:lang w:eastAsia="ru-RU"/>
                              </w:rPr>
                              <w:t xml:space="preserve"> </w:t>
                            </w:r>
                            <w:proofErr w:type="spellStart"/>
                            <w:r w:rsidRPr="004628A4">
                              <w:rPr>
                                <w:rFonts w:ascii="Times New Roman" w:eastAsia="+mn-ea" w:hAnsi="Times New Roman"/>
                                <w:b/>
                                <w:color w:val="000000"/>
                                <w:sz w:val="24"/>
                                <w:szCs w:val="24"/>
                                <w:lang w:eastAsia="ru-RU"/>
                              </w:rPr>
                              <w:t>обслуговування</w:t>
                            </w:r>
                            <w:proofErr w:type="spellEnd"/>
                          </w:p>
                          <w:p w:rsidR="003116F1" w:rsidRDefault="003116F1" w:rsidP="004628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300B3" id="Овал 17" o:spid="_x0000_s1027" style="position:absolute;left:0;text-align:left;margin-left:85.65pt;margin-top:2.2pt;width:309.8pt;height: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" fillcolor="#5af4a0" strokecolor="#002060" strokeweight="1pt">
                <v:stroke joinstyle="miter"/>
                <v:textbox>
                  <w:txbxContent>
                    <w:p w:rsidR="003116F1" w:rsidRPr="004628A4" w:rsidRDefault="003116F1" w:rsidP="004628A4">
                      <w:pPr>
                        <w:contextualSpacing/>
                        <w:jc w:val="center"/>
                        <w:rPr>
                          <w:rFonts w:ascii="Times New Roman" w:eastAsia="Times New Roman" w:hAnsi="Times New Roman"/>
                          <w:b/>
                          <w:sz w:val="24"/>
                          <w:szCs w:val="24"/>
                          <w:lang w:eastAsia="ru-RU"/>
                        </w:rPr>
                      </w:pPr>
                      <w:r w:rsidRPr="004628A4">
                        <w:rPr>
                          <w:rFonts w:ascii="Times New Roman" w:eastAsia="+mn-ea" w:hAnsi="Times New Roman"/>
                          <w:b/>
                          <w:color w:val="000000"/>
                          <w:sz w:val="24"/>
                          <w:szCs w:val="24"/>
                          <w:lang w:eastAsia="ru-RU"/>
                        </w:rPr>
                        <w:t>Київський міський територіальний центр соціального обслуговування</w:t>
                      </w:r>
                    </w:p>
                    <w:p w:rsidR="003116F1" w:rsidRDefault="003116F1" w:rsidP="004628A4">
                      <w:pPr>
                        <w:jc w:val="center"/>
                      </w:pPr>
                    </w:p>
                  </w:txbxContent>
                </v:textbox>
              </v:oval>
            </w:pict>
          </mc:Fallback>
        </mc:AlternateContent>
      </w:r>
    </w:p>
    <w:p w:rsidR="00433D92" w:rsidRPr="00314EBE" w:rsidRDefault="00433D92" w:rsidP="002A61FD">
      <w:pPr>
        <w:shd w:val="clear" w:color="auto" w:fill="FFFFFF"/>
        <w:ind w:firstLine="567"/>
        <w:rPr>
          <w:rFonts w:ascii="Times New Roman" w:eastAsia="Times New Roman" w:hAnsi="Times New Roman"/>
          <w:bCs/>
          <w:noProof/>
          <w:sz w:val="28"/>
          <w:szCs w:val="28"/>
          <w:lang w:eastAsia="ru-RU"/>
        </w:rPr>
      </w:pPr>
    </w:p>
    <w:p w:rsidR="00433D92" w:rsidRPr="00314EBE" w:rsidRDefault="00433D92" w:rsidP="002A61FD">
      <w:pPr>
        <w:shd w:val="clear" w:color="auto" w:fill="FFFFFF"/>
        <w:ind w:firstLine="567"/>
        <w:rPr>
          <w:rFonts w:ascii="Times New Roman" w:eastAsia="Times New Roman" w:hAnsi="Times New Roman"/>
          <w:bCs/>
          <w:noProof/>
          <w:sz w:val="28"/>
          <w:szCs w:val="28"/>
          <w:lang w:eastAsia="ru-RU"/>
        </w:rPr>
      </w:pPr>
    </w:p>
    <w:p w:rsidR="00433D92" w:rsidRPr="00314EBE" w:rsidRDefault="002A0292" w:rsidP="002A61FD">
      <w:pPr>
        <w:shd w:val="clear" w:color="auto" w:fill="FFFFFF"/>
        <w:ind w:firstLine="567"/>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5408" behindDoc="0" locked="0" layoutInCell="1" allowOverlap="1" wp14:anchorId="67F5B4A1" wp14:editId="581F7B19">
                <wp:simplePos x="0" y="0"/>
                <wp:positionH relativeFrom="column">
                  <wp:posOffset>4094208</wp:posOffset>
                </wp:positionH>
                <wp:positionV relativeFrom="paragraph">
                  <wp:posOffset>299357</wp:posOffset>
                </wp:positionV>
                <wp:extent cx="1858010" cy="707571"/>
                <wp:effectExtent l="0" t="0" r="27940" b="16510"/>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1858010" cy="707571"/>
                        </a:xfrm>
                        <a:prstGeom prst="roundRect">
                          <a:avLst/>
                        </a:prstGeom>
                        <a:gradFill flip="none" rotWithShape="1">
                          <a:gsLst>
                            <a:gs pos="43000">
                              <a:srgbClr val="84ECC7"/>
                            </a:gs>
                            <a:gs pos="24000">
                              <a:srgbClr val="D2F8C8"/>
                            </a:gs>
                            <a:gs pos="61000">
                              <a:srgbClr val="79F7E2"/>
                            </a:gs>
                            <a:gs pos="78000">
                              <a:srgbClr val="1CC3F0"/>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96EDB">
                              <w:rPr>
                                <w:rFonts w:ascii="Times New Roman" w:hAnsi="Times New Roman"/>
                                <w:color w:val="000000" w:themeColor="text1"/>
                                <w:sz w:val="24"/>
                                <w:szCs w:val="24"/>
                                <w:lang w:val="uk-UA"/>
                              </w:rPr>
                              <w:t>ідділ планування, бухгалтерського обліку та звітності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B4A1" id="Скругленный прямоугольник 21" o:spid="_x0000_s1028" style="position:absolute;left:0;text-align:left;margin-left:322.4pt;margin-top:23.55pt;width:146.3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" fillcolor="#d2f8c8" strokecolor="#1f4d78 [1604]" strokeweight="1pt">
                <v:fill color2="#1cc3f0" rotate="t" angle="45" colors="0 #d2f8c8;15729f #d2f8c8;28180f #84ecc7;39977f #79f7e2" focus="100%" type="gradient"/>
                <v:stroke joinstyle="miter"/>
                <v:textbo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96EDB">
                        <w:rPr>
                          <w:rFonts w:ascii="Times New Roman" w:hAnsi="Times New Roman"/>
                          <w:color w:val="000000" w:themeColor="text1"/>
                          <w:sz w:val="24"/>
                          <w:szCs w:val="24"/>
                          <w:lang w:val="uk-UA"/>
                        </w:rPr>
                        <w:t>ідділ планування, бухгалтерського обліку та звітності</w:t>
                      </w:r>
                    </w:p>
                  </w:txbxContent>
                </v:textbox>
              </v:roundrect>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3600" behindDoc="0" locked="0" layoutInCell="1" allowOverlap="1" wp14:anchorId="4AC25C87" wp14:editId="1D6476D8">
                <wp:simplePos x="0" y="0"/>
                <wp:positionH relativeFrom="column">
                  <wp:posOffset>680720</wp:posOffset>
                </wp:positionH>
                <wp:positionV relativeFrom="paragraph">
                  <wp:posOffset>220345</wp:posOffset>
                </wp:positionV>
                <wp:extent cx="4453255" cy="10795"/>
                <wp:effectExtent l="0" t="0" r="23495" b="2730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4453255" cy="10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C88EC" id="Прямая соединительная линия 2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3.6pt,17.35pt" to="404.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2576" behindDoc="0" locked="0" layoutInCell="1" allowOverlap="1" wp14:anchorId="3230011B" wp14:editId="76A72AF8">
                <wp:simplePos x="0" y="0"/>
                <wp:positionH relativeFrom="column">
                  <wp:posOffset>2980690</wp:posOffset>
                </wp:positionH>
                <wp:positionV relativeFrom="paragraph">
                  <wp:posOffset>131445</wp:posOffset>
                </wp:positionV>
                <wp:extent cx="0" cy="160020"/>
                <wp:effectExtent l="0" t="0" r="19050" b="3048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0" cy="1600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53C4C8" id="Прямая соединительная линия 2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4.7pt,10.35pt" to="234.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1792" behindDoc="0" locked="0" layoutInCell="1" allowOverlap="1" wp14:anchorId="062854D9" wp14:editId="544BB9E9">
                <wp:simplePos x="0" y="0"/>
                <wp:positionH relativeFrom="column">
                  <wp:posOffset>685800</wp:posOffset>
                </wp:positionH>
                <wp:positionV relativeFrom="paragraph">
                  <wp:posOffset>219075</wp:posOffset>
                </wp:positionV>
                <wp:extent cx="0" cy="62865"/>
                <wp:effectExtent l="0" t="0" r="19050" b="32385"/>
                <wp:wrapNone/>
                <wp:docPr id="32" name="Прямая соединительная линия 32"/>
                <wp:cNvGraphicFramePr/>
                <a:graphic xmlns:a="http://schemas.openxmlformats.org/drawingml/2006/main">
                  <a:graphicData uri="http://schemas.microsoft.com/office/word/2010/wordprocessingShape">
                    <wps:wsp>
                      <wps:cNvCnPr/>
                      <wps:spPr>
                        <a:xfrm flipH="1">
                          <a:off x="0" y="0"/>
                          <a:ext cx="0" cy="628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1DF8B" id="Прямая соединительная линия 3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7.25pt" to="5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3840" behindDoc="0" locked="0" layoutInCell="1" allowOverlap="1" wp14:anchorId="7827F882" wp14:editId="30757D67">
                <wp:simplePos x="0" y="0"/>
                <wp:positionH relativeFrom="column">
                  <wp:posOffset>5134610</wp:posOffset>
                </wp:positionH>
                <wp:positionV relativeFrom="paragraph">
                  <wp:posOffset>229870</wp:posOffset>
                </wp:positionV>
                <wp:extent cx="1905" cy="62865"/>
                <wp:effectExtent l="0" t="0" r="36195" b="3238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905" cy="6286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95AB3" id="Прямая соединительная линия 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3pt,18.1pt" to="404.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" strokecolor="#5b9bd5 [3204]" strokeweight="1pt">
                <v:stroke joinstyle="miter"/>
              </v:line>
            </w:pict>
          </mc:Fallback>
        </mc:AlternateContent>
      </w: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3360" behindDoc="0" locked="0" layoutInCell="1" allowOverlap="1" wp14:anchorId="26589ABB" wp14:editId="3034C842">
                <wp:simplePos x="0" y="0"/>
                <wp:positionH relativeFrom="column">
                  <wp:posOffset>2076722</wp:posOffset>
                </wp:positionH>
                <wp:positionV relativeFrom="paragraph">
                  <wp:posOffset>292100</wp:posOffset>
                </wp:positionV>
                <wp:extent cx="1858010" cy="707571"/>
                <wp:effectExtent l="0" t="0" r="27940" b="1651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858010" cy="707571"/>
                        </a:xfrm>
                        <a:prstGeom prst="roundRect">
                          <a:avLst/>
                        </a:prstGeom>
                        <a:gradFill flip="none" rotWithShape="1">
                          <a:gsLst>
                            <a:gs pos="46000">
                              <a:srgbClr val="84ECC7"/>
                            </a:gs>
                            <a:gs pos="22000">
                              <a:srgbClr val="D2F8C8"/>
                            </a:gs>
                            <a:gs pos="62000">
                              <a:srgbClr val="79F7E2"/>
                            </a:gs>
                            <a:gs pos="83000">
                              <a:srgbClr val="1CC3F0"/>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00E44494" w:rsidRPr="00E44494">
                              <w:rPr>
                                <w:rFonts w:ascii="Times New Roman" w:hAnsi="Times New Roman"/>
                                <w:color w:val="000000" w:themeColor="text1"/>
                                <w:sz w:val="24"/>
                                <w:szCs w:val="24"/>
                                <w:lang w:val="uk-UA"/>
                              </w:rPr>
                              <w:t>ідділ адміністративно-господарського забезпечення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89ABB" id="Скругленный прямоугольник 20" o:spid="_x0000_s1029" style="position:absolute;left:0;text-align:left;margin-left:163.5pt;margin-top:23pt;width:146.3pt;height:5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" fillcolor="#d2f8c8" strokecolor="#1f4d78 [1604]" strokeweight="1pt">
                <v:fill color2="#1cc3f0" rotate="t" angle="45" colors="0 #d2f8c8;14418f #d2f8c8;30147f #84ecc7;40632f #79f7e2" focus="100%" type="gradient"/>
                <v:stroke joinstyle="miter"/>
                <v:textbox>
                  <w:txbxContent>
                    <w:p w:rsidR="002A0292" w:rsidRPr="002A0292" w:rsidRDefault="00796EDB"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00E44494" w:rsidRPr="00E44494">
                        <w:rPr>
                          <w:rFonts w:ascii="Times New Roman" w:hAnsi="Times New Roman"/>
                          <w:color w:val="000000" w:themeColor="text1"/>
                          <w:sz w:val="24"/>
                          <w:szCs w:val="24"/>
                          <w:lang w:val="uk-UA"/>
                        </w:rPr>
                        <w:t>ідділ адміністративно-господарського забезпечення</w:t>
                      </w:r>
                    </w:p>
                  </w:txbxContent>
                </v:textbox>
              </v:roundrect>
            </w:pict>
          </mc:Fallback>
        </mc:AlternateContent>
      </w:r>
    </w:p>
    <w:p w:rsidR="00433D92" w:rsidRPr="00314EBE" w:rsidRDefault="00796EDB" w:rsidP="002A61FD">
      <w:pPr>
        <w:shd w:val="clear" w:color="auto" w:fill="FFFFFF"/>
        <w:ind w:firstLine="567"/>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3056" behindDoc="0" locked="0" layoutInCell="1" allowOverlap="1" wp14:anchorId="73F35B06" wp14:editId="59F7E738">
                <wp:simplePos x="0" y="0"/>
                <wp:positionH relativeFrom="column">
                  <wp:posOffset>4035425</wp:posOffset>
                </wp:positionH>
                <wp:positionV relativeFrom="paragraph">
                  <wp:posOffset>26670</wp:posOffset>
                </wp:positionV>
                <wp:extent cx="10160" cy="2092960"/>
                <wp:effectExtent l="0" t="0" r="27940" b="2159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0160" cy="209296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6C21" id="Прямая соединительная линия 1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75pt,2.1pt" to="318.55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" strokecolor="#5b9bd5 [3204]" strokeweight="1pt">
                <v:stroke joinstyle="miter"/>
              </v:line>
            </w:pict>
          </mc:Fallback>
        </mc:AlternateContent>
      </w:r>
      <w:r w:rsidR="002A0292"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1008" behindDoc="0" locked="0" layoutInCell="1" allowOverlap="1" wp14:anchorId="166E3ADE" wp14:editId="1DD5233A">
                <wp:simplePos x="0" y="0"/>
                <wp:positionH relativeFrom="column">
                  <wp:posOffset>2003425</wp:posOffset>
                </wp:positionH>
                <wp:positionV relativeFrom="paragraph">
                  <wp:posOffset>16510</wp:posOffset>
                </wp:positionV>
                <wp:extent cx="2540" cy="876300"/>
                <wp:effectExtent l="0" t="0" r="355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540" cy="8763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AFB89" id="Прямая соединительная линия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75pt,1.3pt" to="157.9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" strokecolor="#5b9bd5 [3204]" strokeweight="1pt">
                <v:stroke joinstyle="miter"/>
              </v:line>
            </w:pict>
          </mc:Fallback>
        </mc:AlternateContent>
      </w:r>
      <w:r w:rsidR="002A0292"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1312" behindDoc="0" locked="0" layoutInCell="1" allowOverlap="1" wp14:anchorId="14B533FA" wp14:editId="0697B160">
                <wp:simplePos x="0" y="0"/>
                <wp:positionH relativeFrom="column">
                  <wp:posOffset>77379</wp:posOffset>
                </wp:positionH>
                <wp:positionV relativeFrom="paragraph">
                  <wp:posOffset>80373</wp:posOffset>
                </wp:positionV>
                <wp:extent cx="1858010" cy="707571"/>
                <wp:effectExtent l="0" t="0" r="27940" b="1651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858010" cy="707571"/>
                        </a:xfrm>
                        <a:prstGeom prst="roundRect">
                          <a:avLst/>
                        </a:prstGeom>
                        <a:gradFill flip="none" rotWithShape="1">
                          <a:gsLst>
                            <a:gs pos="65000">
                              <a:srgbClr val="79F7E2"/>
                            </a:gs>
                            <a:gs pos="23000">
                              <a:srgbClr val="D2F8C8"/>
                            </a:gs>
                            <a:gs pos="44000">
                              <a:srgbClr val="84ECC7"/>
                            </a:gs>
                            <a:gs pos="86000">
                              <a:srgbClr val="1CC3F0"/>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2A0292" w:rsidRDefault="00E44494"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w:t>
                            </w:r>
                            <w:r w:rsidRPr="00E44494">
                              <w:rPr>
                                <w:rFonts w:ascii="Times New Roman" w:hAnsi="Times New Roman"/>
                                <w:color w:val="000000" w:themeColor="text1"/>
                                <w:sz w:val="24"/>
                                <w:szCs w:val="24"/>
                                <w:lang w:val="uk-UA"/>
                              </w:rPr>
                              <w:t>ектор з питань кадрової та правової роботи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533FA" id="Скругленный прямоугольник 19" o:spid="_x0000_s1030" style="position:absolute;left:0;text-align:left;margin-left:6.1pt;margin-top:6.35pt;width:146.3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" fillcolor="#d2f8c8" strokecolor="#1f4d78 [1604]" strokeweight="1pt">
                <v:fill color2="#1cc3f0" rotate="t" angle="45" colors="0 #d2f8c8;15073f #d2f8c8;28836f #84ecc7;42598f #79f7e2" focus="100%" type="gradient"/>
                <v:stroke joinstyle="miter"/>
                <v:textbox>
                  <w:txbxContent>
                    <w:p w:rsidR="002A0292" w:rsidRPr="002A0292" w:rsidRDefault="00E44494" w:rsidP="002A0292">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С</w:t>
                      </w:r>
                      <w:r w:rsidRPr="00E44494">
                        <w:rPr>
                          <w:rFonts w:ascii="Times New Roman" w:hAnsi="Times New Roman"/>
                          <w:color w:val="000000" w:themeColor="text1"/>
                          <w:sz w:val="24"/>
                          <w:szCs w:val="24"/>
                          <w:lang w:val="uk-UA"/>
                        </w:rPr>
                        <w:t>ектор з питань кадрової та правової роботи</w:t>
                      </w:r>
                    </w:p>
                  </w:txbxContent>
                </v:textbox>
              </v:roundrect>
            </w:pict>
          </mc:Fallback>
        </mc:AlternateContent>
      </w:r>
    </w:p>
    <w:p w:rsidR="00433D92" w:rsidRPr="00314EBE" w:rsidRDefault="00433D92" w:rsidP="002A61FD">
      <w:pPr>
        <w:shd w:val="clear" w:color="auto" w:fill="FFFFFF"/>
        <w:ind w:firstLine="567"/>
        <w:rPr>
          <w:rFonts w:ascii="Times New Roman" w:eastAsia="Times New Roman" w:hAnsi="Times New Roman"/>
          <w:bCs/>
          <w:noProof/>
          <w:sz w:val="28"/>
          <w:szCs w:val="28"/>
          <w:lang w:eastAsia="ru-RU"/>
        </w:rPr>
      </w:pPr>
    </w:p>
    <w:p w:rsidR="00433D92" w:rsidRPr="00314EBE" w:rsidRDefault="00433D92" w:rsidP="002A61FD">
      <w:pPr>
        <w:shd w:val="clear" w:color="auto" w:fill="FFFFFF"/>
        <w:ind w:firstLine="567"/>
        <w:rPr>
          <w:rFonts w:ascii="Times New Roman" w:eastAsia="Times New Roman" w:hAnsi="Times New Roman"/>
          <w:bCs/>
          <w:noProof/>
          <w:sz w:val="28"/>
          <w:szCs w:val="28"/>
          <w:lang w:eastAsia="ru-RU"/>
        </w:rPr>
      </w:pPr>
    </w:p>
    <w:p w:rsidR="00433D92" w:rsidRPr="00314EBE" w:rsidRDefault="00433D92" w:rsidP="002A61FD">
      <w:pPr>
        <w:shd w:val="clear" w:color="auto" w:fill="FFFFFF"/>
        <w:ind w:firstLine="567"/>
        <w:rPr>
          <w:rFonts w:ascii="Times New Roman" w:eastAsia="Times New Roman" w:hAnsi="Times New Roman"/>
          <w:bCs/>
          <w:noProof/>
          <w:sz w:val="28"/>
          <w:szCs w:val="28"/>
          <w:lang w:eastAsia="ru-RU"/>
        </w:rPr>
      </w:pPr>
    </w:p>
    <w:p w:rsidR="00433D92" w:rsidRPr="00314EBE" w:rsidRDefault="00796EDB" w:rsidP="002A61FD">
      <w:pPr>
        <w:shd w:val="clear" w:color="auto" w:fill="FFFFFF"/>
        <w:ind w:firstLine="567"/>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6128" behindDoc="0" locked="0" layoutInCell="1" allowOverlap="1" wp14:anchorId="047C6228" wp14:editId="32CE4770">
                <wp:simplePos x="0" y="0"/>
                <wp:positionH relativeFrom="column">
                  <wp:posOffset>1683385</wp:posOffset>
                </wp:positionH>
                <wp:positionV relativeFrom="paragraph">
                  <wp:posOffset>82550</wp:posOffset>
                </wp:positionV>
                <wp:extent cx="2656840" cy="1101090"/>
                <wp:effectExtent l="0" t="0" r="10160" b="2286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2656840" cy="1101090"/>
                        </a:xfrm>
                        <a:prstGeom prst="roundRect">
                          <a:avLst/>
                        </a:prstGeom>
                        <a:gradFill flip="none" rotWithShape="1">
                          <a:gsLst>
                            <a:gs pos="46000">
                              <a:srgbClr val="84ECC7"/>
                            </a:gs>
                            <a:gs pos="29000">
                              <a:srgbClr val="D2F8C8"/>
                            </a:gs>
                            <a:gs pos="65000">
                              <a:srgbClr val="79F7E2"/>
                            </a:gs>
                            <a:gs pos="81000">
                              <a:srgbClr val="1CC3F0"/>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2A0292" w:rsidRPr="00022B07" w:rsidRDefault="007D69EE" w:rsidP="002A0292">
                            <w:pPr>
                              <w:jc w:val="center"/>
                              <w:rPr>
                                <w:rFonts w:ascii="Times New Roman" w:hAnsi="Times New Roman"/>
                                <w:color w:val="000000" w:themeColor="text1"/>
                                <w:sz w:val="24"/>
                                <w:szCs w:val="24"/>
                              </w:rPr>
                            </w:pPr>
                            <w:r>
                              <w:rPr>
                                <w:rFonts w:ascii="Times New Roman" w:hAnsi="Times New Roman"/>
                                <w:color w:val="000000" w:themeColor="text1"/>
                                <w:sz w:val="24"/>
                                <w:szCs w:val="24"/>
                                <w:lang w:val="uk-UA"/>
                              </w:rPr>
                              <w:t>В</w:t>
                            </w:r>
                            <w:proofErr w:type="spellStart"/>
                            <w:r w:rsidRPr="007D69EE">
                              <w:rPr>
                                <w:rFonts w:ascii="Times New Roman" w:hAnsi="Times New Roman"/>
                                <w:color w:val="000000" w:themeColor="text1"/>
                                <w:sz w:val="24"/>
                                <w:szCs w:val="24"/>
                              </w:rPr>
                              <w:t>ідділ</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організаційно</w:t>
                            </w:r>
                            <w:proofErr w:type="spellEnd"/>
                            <w:r w:rsidRPr="007D69EE">
                              <w:rPr>
                                <w:rFonts w:ascii="Times New Roman" w:hAnsi="Times New Roman"/>
                                <w:color w:val="000000" w:themeColor="text1"/>
                                <w:sz w:val="24"/>
                                <w:szCs w:val="24"/>
                              </w:rPr>
                              <w:t xml:space="preserve">-методичного </w:t>
                            </w:r>
                            <w:proofErr w:type="spellStart"/>
                            <w:r w:rsidRPr="007D69EE">
                              <w:rPr>
                                <w:rFonts w:ascii="Times New Roman" w:hAnsi="Times New Roman"/>
                                <w:color w:val="000000" w:themeColor="text1"/>
                                <w:sz w:val="24"/>
                                <w:szCs w:val="24"/>
                              </w:rPr>
                              <w:t>забезпечення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координації</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моніторингу</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оцінки</w:t>
                            </w:r>
                            <w:proofErr w:type="spellEnd"/>
                            <w:r w:rsidRPr="007D69EE">
                              <w:rPr>
                                <w:rFonts w:ascii="Times New Roman" w:hAnsi="Times New Roman"/>
                                <w:color w:val="000000" w:themeColor="text1"/>
                                <w:sz w:val="24"/>
                                <w:szCs w:val="24"/>
                              </w:rPr>
                              <w:t xml:space="preserve"> та контролю за </w:t>
                            </w:r>
                            <w:proofErr w:type="spellStart"/>
                            <w:r w:rsidRPr="007D69EE">
                              <w:rPr>
                                <w:rFonts w:ascii="Times New Roman" w:hAnsi="Times New Roman"/>
                                <w:color w:val="000000" w:themeColor="text1"/>
                                <w:sz w:val="24"/>
                                <w:szCs w:val="24"/>
                              </w:rPr>
                              <w:t>якістю</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надання</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соціальних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послуг</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територіальних</w:t>
                            </w:r>
                            <w:proofErr w:type="spellEnd"/>
                            <w:r w:rsidRPr="007D69EE">
                              <w:rPr>
                                <w:rFonts w:ascii="Times New Roman" w:hAnsi="Times New Roman"/>
                                <w:color w:val="000000" w:themeColor="text1"/>
                                <w:sz w:val="24"/>
                                <w:szCs w:val="24"/>
                              </w:rPr>
                              <w:t xml:space="preserve"> </w:t>
                            </w:r>
                            <w:proofErr w:type="spellStart"/>
                            <w:r w:rsidRPr="007D69EE">
                              <w:rPr>
                                <w:rFonts w:ascii="Times New Roman" w:hAnsi="Times New Roman"/>
                                <w:color w:val="000000" w:themeColor="text1"/>
                                <w:sz w:val="24"/>
                                <w:szCs w:val="24"/>
                              </w:rPr>
                              <w:t>центрів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C6228" id="Скругленный прямоугольник 4" o:spid="_x0000_s1031" style="position:absolute;left:0;text-align:left;margin-left:132.55pt;margin-top:6.5pt;width:209.2pt;height:8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" fillcolor="#d2f8c8" strokecolor="#1f4d78 [1604]" strokeweight="1pt">
                <v:fill color2="#1cc3f0" rotate="t" angle="45" colors="0 #d2f8c8;19005f #d2f8c8;30147f #84ecc7;42598f #79f7e2" focus="100%" type="gradient"/>
                <v:stroke joinstyle="miter"/>
                <v:textbox>
                  <w:txbxContent>
                    <w:p w:rsidR="002A0292" w:rsidRPr="00022B07" w:rsidRDefault="007D69EE" w:rsidP="002A0292">
                      <w:pPr>
                        <w:jc w:val="center"/>
                        <w:rPr>
                          <w:rFonts w:ascii="Times New Roman" w:hAnsi="Times New Roman"/>
                          <w:color w:val="000000" w:themeColor="text1"/>
                          <w:sz w:val="24"/>
                          <w:szCs w:val="24"/>
                        </w:rPr>
                      </w:pPr>
                      <w:r>
                        <w:rPr>
                          <w:rFonts w:ascii="Times New Roman" w:hAnsi="Times New Roman"/>
                          <w:color w:val="000000" w:themeColor="text1"/>
                          <w:sz w:val="24"/>
                          <w:szCs w:val="24"/>
                          <w:lang w:val="uk-UA"/>
                        </w:rPr>
                        <w:t>В</w:t>
                      </w:r>
                      <w:r w:rsidRPr="007D69EE">
                        <w:rPr>
                          <w:rFonts w:ascii="Times New Roman" w:hAnsi="Times New Roman"/>
                          <w:color w:val="000000" w:themeColor="text1"/>
                          <w:sz w:val="24"/>
                          <w:szCs w:val="24"/>
                        </w:rPr>
                        <w:t>ідділ організаційно-методичного забезпечення, координації, моніторингу оцінки та контролю за якістю надання соціальних послуг територіальних центрів</w:t>
                      </w:r>
                    </w:p>
                  </w:txbxContent>
                </v:textbox>
              </v:roundrect>
            </w:pict>
          </mc:Fallback>
        </mc:AlternateContent>
      </w:r>
    </w:p>
    <w:p w:rsidR="00433D92" w:rsidRPr="00314EBE" w:rsidRDefault="00433D92" w:rsidP="002A61FD">
      <w:pPr>
        <w:shd w:val="clear" w:color="auto" w:fill="FFFFFF"/>
        <w:ind w:firstLine="567"/>
        <w:rPr>
          <w:rFonts w:ascii="Times New Roman" w:eastAsia="Times New Roman" w:hAnsi="Times New Roman"/>
          <w:bCs/>
          <w:noProof/>
          <w:sz w:val="28"/>
          <w:szCs w:val="28"/>
          <w:lang w:eastAsia="ru-RU"/>
        </w:rPr>
      </w:pPr>
    </w:p>
    <w:p w:rsidR="00433D92" w:rsidRPr="00314EBE" w:rsidRDefault="00433D92" w:rsidP="002A61FD">
      <w:pPr>
        <w:shd w:val="clear" w:color="auto" w:fill="FFFFFF"/>
        <w:ind w:firstLine="567"/>
        <w:rPr>
          <w:rFonts w:ascii="Times New Roman" w:eastAsia="Times New Roman" w:hAnsi="Times New Roman"/>
          <w:bCs/>
          <w:noProof/>
          <w:sz w:val="28"/>
          <w:szCs w:val="28"/>
          <w:lang w:eastAsia="ru-RU"/>
        </w:rPr>
      </w:pPr>
    </w:p>
    <w:p w:rsidR="00433D92" w:rsidRPr="00314EBE" w:rsidRDefault="00433D92" w:rsidP="002A61FD">
      <w:pPr>
        <w:shd w:val="clear" w:color="auto" w:fill="FFFFFF"/>
        <w:ind w:firstLine="567"/>
        <w:rPr>
          <w:rFonts w:ascii="Times New Roman" w:eastAsia="Times New Roman" w:hAnsi="Times New Roman"/>
          <w:bCs/>
          <w:noProof/>
          <w:sz w:val="28"/>
          <w:szCs w:val="28"/>
          <w:lang w:eastAsia="ru-RU"/>
        </w:rPr>
      </w:pPr>
    </w:p>
    <w:p w:rsidR="00433D92" w:rsidRPr="00314EBE" w:rsidRDefault="00433D92" w:rsidP="002A61FD">
      <w:pPr>
        <w:shd w:val="clear" w:color="auto" w:fill="FFFFFF"/>
        <w:ind w:firstLine="567"/>
        <w:rPr>
          <w:rFonts w:ascii="Times New Roman" w:eastAsia="Times New Roman" w:hAnsi="Times New Roman"/>
          <w:bCs/>
          <w:noProof/>
          <w:sz w:val="28"/>
          <w:szCs w:val="28"/>
          <w:lang w:val="uk-UA" w:eastAsia="ru-RU"/>
        </w:rPr>
      </w:pPr>
    </w:p>
    <w:p w:rsidR="00433D92" w:rsidRPr="00314EBE" w:rsidRDefault="00433D92" w:rsidP="002A61FD">
      <w:pPr>
        <w:shd w:val="clear" w:color="auto" w:fill="FFFFFF"/>
        <w:ind w:firstLine="567"/>
        <w:rPr>
          <w:rFonts w:ascii="Times New Roman" w:eastAsia="Times New Roman" w:hAnsi="Times New Roman"/>
          <w:bCs/>
          <w:noProof/>
          <w:sz w:val="28"/>
          <w:szCs w:val="28"/>
          <w:lang w:eastAsia="ru-RU"/>
        </w:rPr>
      </w:pPr>
    </w:p>
    <w:p w:rsidR="00433D92" w:rsidRPr="00314EBE" w:rsidRDefault="00AE6BDB" w:rsidP="002A61FD">
      <w:pPr>
        <w:shd w:val="clear" w:color="auto" w:fill="FFFFFF"/>
        <w:ind w:firstLine="567"/>
        <w:rPr>
          <w:rFonts w:ascii="Times New Roman" w:eastAsia="Times New Roman" w:hAnsi="Times New Roman"/>
          <w:bCs/>
          <w:noProof/>
          <w:sz w:val="28"/>
          <w:szCs w:val="28"/>
          <w:lang w:eastAsia="ru-RU"/>
        </w:rPr>
      </w:pPr>
      <w:r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8480" behindDoc="0" locked="0" layoutInCell="1" allowOverlap="1" wp14:anchorId="37661A60" wp14:editId="630E995C">
                <wp:simplePos x="0" y="0"/>
                <wp:positionH relativeFrom="column">
                  <wp:posOffset>2059305</wp:posOffset>
                </wp:positionH>
                <wp:positionV relativeFrom="paragraph">
                  <wp:posOffset>158750</wp:posOffset>
                </wp:positionV>
                <wp:extent cx="1890395" cy="1059180"/>
                <wp:effectExtent l="0" t="0" r="14605" b="2667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890395" cy="1059180"/>
                        </a:xfrm>
                        <a:prstGeom prst="roundRect">
                          <a:avLst/>
                        </a:prstGeom>
                        <a:gradFill flip="none" rotWithShape="1">
                          <a:gsLst>
                            <a:gs pos="44000">
                              <a:srgbClr val="84ECC7"/>
                            </a:gs>
                            <a:gs pos="26000">
                              <a:srgbClr val="D2F8C8"/>
                            </a:gs>
                            <a:gs pos="61000">
                              <a:srgbClr val="79F7E2"/>
                            </a:gs>
                            <a:gs pos="78000">
                              <a:srgbClr val="1CC3F0"/>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022B07" w:rsidRDefault="00967AB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 xml:space="preserve">Відділення </w:t>
                            </w:r>
                            <w:r w:rsidRPr="007D69EE">
                              <w:rPr>
                                <w:rFonts w:ascii="Times New Roman" w:hAnsi="Times New Roman"/>
                                <w:color w:val="000000" w:themeColor="text1"/>
                                <w:sz w:val="24"/>
                                <w:szCs w:val="24"/>
                                <w:lang w:val="uk-UA"/>
                              </w:rPr>
                              <w:t>надання транспортних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61A60" id="Скругленный прямоугольник 23" o:spid="_x0000_s1032" style="position:absolute;left:0;text-align:left;margin-left:162.15pt;margin-top:12.5pt;width:148.85pt;height:8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" fillcolor="#d2f8c8" strokecolor="#1f4d78 [1604]" strokeweight="1pt">
                <v:fill color2="#1cc3f0" rotate="t" angle="45" colors="0 #d2f8c8;17039f #d2f8c8;28836f #84ecc7;39977f #79f7e2" focus="100%" type="gradient"/>
                <v:stroke joinstyle="miter"/>
                <v:textbox>
                  <w:txbxContent>
                    <w:p w:rsidR="003116F1" w:rsidRPr="00022B07" w:rsidRDefault="00967AB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 xml:space="preserve">Відділення </w:t>
                      </w:r>
                      <w:r w:rsidRPr="007D69EE">
                        <w:rPr>
                          <w:rFonts w:ascii="Times New Roman" w:hAnsi="Times New Roman"/>
                          <w:color w:val="000000" w:themeColor="text1"/>
                          <w:sz w:val="24"/>
                          <w:szCs w:val="24"/>
                          <w:lang w:val="uk-UA"/>
                        </w:rPr>
                        <w:t>надання транспортних послуг</w:t>
                      </w:r>
                    </w:p>
                  </w:txbxContent>
                </v:textbox>
              </v:roundrect>
            </w:pict>
          </mc:Fallback>
        </mc:AlternateContent>
      </w:r>
      <w:r w:rsidR="0011067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9504" behindDoc="0" locked="0" layoutInCell="1" allowOverlap="1" wp14:anchorId="7B4DC9C5" wp14:editId="724276C3">
                <wp:simplePos x="0" y="0"/>
                <wp:positionH relativeFrom="column">
                  <wp:posOffset>4063365</wp:posOffset>
                </wp:positionH>
                <wp:positionV relativeFrom="paragraph">
                  <wp:posOffset>166370</wp:posOffset>
                </wp:positionV>
                <wp:extent cx="1851660" cy="1005840"/>
                <wp:effectExtent l="0" t="0" r="15240" b="2286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851660" cy="1005840"/>
                        </a:xfrm>
                        <a:prstGeom prst="roundRect">
                          <a:avLst/>
                        </a:prstGeom>
                        <a:gradFill flip="none" rotWithShape="1">
                          <a:gsLst>
                            <a:gs pos="47000">
                              <a:srgbClr val="84ECC7"/>
                            </a:gs>
                            <a:gs pos="30000">
                              <a:srgbClr val="D2F8C8"/>
                            </a:gs>
                            <a:gs pos="63000">
                              <a:srgbClr val="79F7E2"/>
                            </a:gs>
                            <a:gs pos="81000">
                              <a:srgbClr val="1CC3F0"/>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2A0292" w:rsidRDefault="00967ABB" w:rsidP="00967ABB">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D69EE">
                              <w:rPr>
                                <w:rFonts w:ascii="Times New Roman" w:hAnsi="Times New Roman"/>
                                <w:color w:val="000000" w:themeColor="text1"/>
                                <w:sz w:val="24"/>
                                <w:szCs w:val="24"/>
                                <w:lang w:val="uk-UA"/>
                              </w:rPr>
                              <w:t>ідділення організації надання адресної і натуральної допомоги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DC9C5" id="Скругленный прямоугольник 24" o:spid="_x0000_s1033" style="position:absolute;left:0;text-align:left;margin-left:319.95pt;margin-top:13.1pt;width:145.8pt;height:7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" fillcolor="#d2f8c8" strokecolor="#1f4d78 [1604]" strokeweight="1pt">
                <v:fill color2="#1cc3f0" rotate="t" angle="45" colors="0 #d2f8c8;19661f #d2f8c8;30802f #84ecc7;41288f #79f7e2" focus="100%" type="gradient"/>
                <v:stroke joinstyle="miter"/>
                <v:textbox>
                  <w:txbxContent>
                    <w:p w:rsidR="003116F1" w:rsidRPr="002A0292" w:rsidRDefault="00967ABB" w:rsidP="00967ABB">
                      <w:pPr>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В</w:t>
                      </w:r>
                      <w:r w:rsidRPr="007D69EE">
                        <w:rPr>
                          <w:rFonts w:ascii="Times New Roman" w:hAnsi="Times New Roman"/>
                          <w:color w:val="000000" w:themeColor="text1"/>
                          <w:sz w:val="24"/>
                          <w:szCs w:val="24"/>
                          <w:lang w:val="uk-UA"/>
                        </w:rPr>
                        <w:t>ідділення організації надання адресної і натуральної допомоги</w:t>
                      </w:r>
                    </w:p>
                  </w:txbxContent>
                </v:textbox>
              </v:roundrect>
            </w:pict>
          </mc:Fallback>
        </mc:AlternateContent>
      </w:r>
      <w:r w:rsidR="0011067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67456" behindDoc="1" locked="0" layoutInCell="1" allowOverlap="1" wp14:anchorId="5127E51A" wp14:editId="028CF71B">
                <wp:simplePos x="0" y="0"/>
                <wp:positionH relativeFrom="column">
                  <wp:posOffset>40005</wp:posOffset>
                </wp:positionH>
                <wp:positionV relativeFrom="paragraph">
                  <wp:posOffset>158750</wp:posOffset>
                </wp:positionV>
                <wp:extent cx="1851660" cy="1097280"/>
                <wp:effectExtent l="0" t="0" r="15240" b="26670"/>
                <wp:wrapTight wrapText="bothSides">
                  <wp:wrapPolygon edited="0">
                    <wp:start x="889" y="0"/>
                    <wp:lineTo x="0" y="1500"/>
                    <wp:lineTo x="0" y="20250"/>
                    <wp:lineTo x="889" y="21750"/>
                    <wp:lineTo x="20667" y="21750"/>
                    <wp:lineTo x="21556" y="20250"/>
                    <wp:lineTo x="21556" y="1500"/>
                    <wp:lineTo x="20667" y="0"/>
                    <wp:lineTo x="889" y="0"/>
                  </wp:wrapPolygon>
                </wp:wrapTight>
                <wp:docPr id="22" name="Скругленный прямоугольник 22"/>
                <wp:cNvGraphicFramePr/>
                <a:graphic xmlns:a="http://schemas.openxmlformats.org/drawingml/2006/main">
                  <a:graphicData uri="http://schemas.microsoft.com/office/word/2010/wordprocessingShape">
                    <wps:wsp>
                      <wps:cNvSpPr/>
                      <wps:spPr>
                        <a:xfrm>
                          <a:off x="0" y="0"/>
                          <a:ext cx="1851660" cy="1097280"/>
                        </a:xfrm>
                        <a:prstGeom prst="roundRect">
                          <a:avLst/>
                        </a:prstGeom>
                        <a:gradFill flip="none" rotWithShape="1">
                          <a:gsLst>
                            <a:gs pos="45000">
                              <a:srgbClr val="84ECC7"/>
                            </a:gs>
                            <a:gs pos="22000">
                              <a:srgbClr val="D2F8C8"/>
                            </a:gs>
                            <a:gs pos="67000">
                              <a:srgbClr val="79F7E2"/>
                            </a:gs>
                            <a:gs pos="82000">
                              <a:srgbClr val="1CC3F0"/>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3116F1" w:rsidRPr="00022B07" w:rsidRDefault="0011067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Спеціалізоване відділення соціальної допомоги вдома інвалідам з психічними захворюваннями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7E51A" id="Скругленный прямоугольник 22" o:spid="_x0000_s1034" style="position:absolute;left:0;text-align:left;margin-left:3.15pt;margin-top:12.5pt;width:145.8pt;height:8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" fillcolor="#d2f8c8" strokecolor="#1f4d78 [1604]" strokeweight="1pt">
                <v:fill color2="#1cc3f0" rotate="t" angle="45" colors="0 #d2f8c8;14418f #d2f8c8;29491f #84ecc7;43909f #79f7e2" focus="100%" type="gradient"/>
                <v:stroke joinstyle="miter"/>
                <v:textbox>
                  <w:txbxContent>
                    <w:p w:rsidR="003116F1" w:rsidRPr="00022B07" w:rsidRDefault="0011067B" w:rsidP="0011067B">
                      <w:pPr>
                        <w:jc w:val="center"/>
                        <w:rPr>
                          <w:rFonts w:ascii="Times New Roman" w:hAnsi="Times New Roman"/>
                          <w:color w:val="000000" w:themeColor="text1"/>
                          <w:sz w:val="24"/>
                          <w:szCs w:val="24"/>
                          <w:lang w:val="uk-UA"/>
                        </w:rPr>
                      </w:pPr>
                      <w:r w:rsidRPr="00022B07">
                        <w:rPr>
                          <w:rFonts w:ascii="Times New Roman" w:hAnsi="Times New Roman"/>
                          <w:color w:val="000000" w:themeColor="text1"/>
                          <w:sz w:val="24"/>
                          <w:szCs w:val="24"/>
                          <w:lang w:val="uk-UA"/>
                        </w:rPr>
                        <w:t>Спеціалізоване відділення соціальної допомоги вдома інвалідам з психічними захворюваннями</w:t>
                      </w:r>
                    </w:p>
                  </w:txbxContent>
                </v:textbox>
                <w10:wrap type="tight"/>
              </v:roundrect>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94080" behindDoc="0" locked="0" layoutInCell="1" allowOverlap="1" wp14:anchorId="74F0866B" wp14:editId="4A61BF3E">
                <wp:simplePos x="0" y="0"/>
                <wp:positionH relativeFrom="column">
                  <wp:posOffset>2993390</wp:posOffset>
                </wp:positionH>
                <wp:positionV relativeFrom="paragraph">
                  <wp:posOffset>74930</wp:posOffset>
                </wp:positionV>
                <wp:extent cx="0" cy="92710"/>
                <wp:effectExtent l="0" t="0" r="19050" b="2159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9271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CEF06B" id="Прямая соединительная линия 15"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5.7pt,5.9pt" to="235.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75648" behindDoc="0" locked="0" layoutInCell="1" allowOverlap="1" wp14:anchorId="22F28E8F" wp14:editId="4E53C00B">
                <wp:simplePos x="0" y="0"/>
                <wp:positionH relativeFrom="column">
                  <wp:posOffset>603250</wp:posOffset>
                </wp:positionH>
                <wp:positionV relativeFrom="paragraph">
                  <wp:posOffset>64770</wp:posOffset>
                </wp:positionV>
                <wp:extent cx="4453255" cy="10795"/>
                <wp:effectExtent l="0" t="0" r="23495" b="2730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4453255" cy="1079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2D008D" id="Прямая соединительная линия 2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7.5pt,5.1pt" to="398.1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5888" behindDoc="0" locked="0" layoutInCell="1" allowOverlap="1" wp14:anchorId="7DFB3365" wp14:editId="28EF9BE2">
                <wp:simplePos x="0" y="0"/>
                <wp:positionH relativeFrom="column">
                  <wp:posOffset>614045</wp:posOffset>
                </wp:positionH>
                <wp:positionV relativeFrom="paragraph">
                  <wp:posOffset>64770</wp:posOffset>
                </wp:positionV>
                <wp:extent cx="0" cy="95885"/>
                <wp:effectExtent l="0" t="0" r="19050" b="37465"/>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0" cy="9588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EF63C" id="Прямая соединительная линия 34"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5.1pt" to="48.3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" strokecolor="#5b9bd5 [3204]" strokeweight="1pt">
                <v:stroke joinstyle="miter"/>
              </v:line>
            </w:pict>
          </mc:Fallback>
        </mc:AlternateContent>
      </w:r>
      <w:r w:rsidR="00796EDB" w:rsidRPr="00314EBE">
        <w:rPr>
          <w:rFonts w:ascii="Times New Roman" w:eastAsia="Times New Roman" w:hAnsi="Times New Roman"/>
          <w:bCs/>
          <w:noProof/>
          <w:sz w:val="28"/>
          <w:szCs w:val="28"/>
          <w:lang w:eastAsia="ru-RU"/>
        </w:rPr>
        <mc:AlternateContent>
          <mc:Choice Requires="wps">
            <w:drawing>
              <wp:anchor distT="0" distB="0" distL="114300" distR="114300" simplePos="0" relativeHeight="251689984" behindDoc="0" locked="0" layoutInCell="1" allowOverlap="1" wp14:anchorId="0B3C000D" wp14:editId="17DAA920">
                <wp:simplePos x="0" y="0"/>
                <wp:positionH relativeFrom="column">
                  <wp:posOffset>5056505</wp:posOffset>
                </wp:positionH>
                <wp:positionV relativeFrom="paragraph">
                  <wp:posOffset>75565</wp:posOffset>
                </wp:positionV>
                <wp:extent cx="0" cy="96520"/>
                <wp:effectExtent l="0" t="0" r="19050" b="3683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0" cy="9652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E5628" id="Прямая соединительная линия 37"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15pt,5.95pt" to="398.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" strokecolor="#5b9bd5 [3204]" strokeweight="1pt">
                <v:stroke joinstyle="miter"/>
              </v:line>
            </w:pict>
          </mc:Fallback>
        </mc:AlternateContent>
      </w:r>
    </w:p>
    <w:p w:rsidR="00433D92" w:rsidRPr="00314EBE" w:rsidRDefault="00433D92" w:rsidP="002A61FD">
      <w:pPr>
        <w:shd w:val="clear" w:color="auto" w:fill="FFFFFF"/>
        <w:ind w:firstLine="567"/>
        <w:rPr>
          <w:rFonts w:ascii="Times New Roman" w:eastAsia="Times New Roman" w:hAnsi="Times New Roman"/>
          <w:bCs/>
          <w:noProof/>
          <w:sz w:val="28"/>
          <w:szCs w:val="28"/>
          <w:lang w:eastAsia="ru-RU"/>
        </w:rPr>
      </w:pPr>
    </w:p>
    <w:p w:rsidR="00433D92" w:rsidRPr="00314EBE" w:rsidRDefault="00433D92" w:rsidP="002A61FD">
      <w:pPr>
        <w:shd w:val="clear" w:color="auto" w:fill="FFFFFF"/>
        <w:ind w:firstLine="567"/>
        <w:rPr>
          <w:rFonts w:ascii="Times New Roman" w:eastAsia="Times New Roman" w:hAnsi="Times New Roman"/>
          <w:bCs/>
          <w:noProof/>
          <w:sz w:val="28"/>
          <w:szCs w:val="28"/>
          <w:lang w:eastAsia="ru-RU"/>
        </w:rPr>
      </w:pPr>
    </w:p>
    <w:p w:rsidR="00433D92" w:rsidRPr="00314EBE" w:rsidRDefault="00433D92" w:rsidP="002A61FD">
      <w:pPr>
        <w:shd w:val="clear" w:color="auto" w:fill="FFFFFF"/>
        <w:ind w:firstLine="567"/>
        <w:rPr>
          <w:rFonts w:ascii="Times New Roman" w:eastAsia="Times New Roman" w:hAnsi="Times New Roman"/>
          <w:bCs/>
          <w:noProof/>
          <w:sz w:val="28"/>
          <w:szCs w:val="28"/>
          <w:lang w:eastAsia="ru-RU"/>
        </w:rPr>
      </w:pPr>
    </w:p>
    <w:p w:rsidR="00877660" w:rsidRPr="00314EBE" w:rsidRDefault="00877660" w:rsidP="002A61FD">
      <w:pPr>
        <w:shd w:val="clear" w:color="auto" w:fill="FFFFFF"/>
        <w:ind w:firstLine="567"/>
        <w:rPr>
          <w:rFonts w:ascii="Times New Roman" w:eastAsia="Times New Roman" w:hAnsi="Times New Roman"/>
          <w:sz w:val="28"/>
          <w:szCs w:val="28"/>
          <w:lang w:eastAsia="ru-RU"/>
        </w:rPr>
      </w:pPr>
    </w:p>
    <w:p w:rsidR="00AF49EF" w:rsidRPr="00314EBE" w:rsidRDefault="00AF49EF" w:rsidP="002A61FD">
      <w:pPr>
        <w:shd w:val="clear" w:color="auto" w:fill="FFFFFF"/>
        <w:ind w:firstLine="567"/>
        <w:contextualSpacing/>
        <w:rPr>
          <w:rFonts w:ascii="Times New Roman" w:hAnsi="Times New Roman"/>
          <w:sz w:val="28"/>
          <w:szCs w:val="28"/>
          <w:lang w:val="uk-UA"/>
        </w:rPr>
      </w:pPr>
    </w:p>
    <w:p w:rsidR="00AF49EF" w:rsidRPr="00314EBE" w:rsidRDefault="00AF49EF" w:rsidP="002A61FD">
      <w:pPr>
        <w:shd w:val="clear" w:color="auto" w:fill="FFFFFF"/>
        <w:ind w:firstLine="567"/>
        <w:contextualSpacing/>
        <w:rPr>
          <w:rFonts w:ascii="Times New Roman" w:hAnsi="Times New Roman"/>
          <w:sz w:val="28"/>
          <w:szCs w:val="28"/>
          <w:lang w:val="uk-UA"/>
        </w:rPr>
      </w:pPr>
    </w:p>
    <w:p w:rsidR="001C2A04" w:rsidRDefault="00C72230" w:rsidP="002A61FD">
      <w:pPr>
        <w:shd w:val="clear" w:color="auto" w:fill="FFFFFF"/>
        <w:ind w:firstLine="567"/>
        <w:contextualSpacing/>
        <w:rPr>
          <w:rFonts w:ascii="Times New Roman" w:hAnsi="Times New Roman"/>
          <w:sz w:val="28"/>
          <w:szCs w:val="28"/>
        </w:rPr>
      </w:pPr>
      <w:r w:rsidRPr="004257A6">
        <w:rPr>
          <w:rFonts w:ascii="Times New Roman" w:hAnsi="Times New Roman"/>
          <w:sz w:val="28"/>
          <w:szCs w:val="28"/>
          <w:lang w:val="uk-UA"/>
        </w:rPr>
        <w:t xml:space="preserve">Міським територіальним центром забезпечується контроль та своєчасне надання інформації про стан виконання </w:t>
      </w:r>
      <w:r w:rsidR="007675F9">
        <w:rPr>
          <w:rFonts w:ascii="Times New Roman" w:hAnsi="Times New Roman"/>
          <w:sz w:val="28"/>
          <w:szCs w:val="28"/>
          <w:lang w:val="uk-UA"/>
        </w:rPr>
        <w:t xml:space="preserve">Закону України «Про соціальні послуги», </w:t>
      </w:r>
      <w:r w:rsidRPr="004257A6">
        <w:rPr>
          <w:rFonts w:ascii="Times New Roman" w:hAnsi="Times New Roman"/>
          <w:sz w:val="28"/>
          <w:szCs w:val="28"/>
          <w:lang w:val="uk-UA"/>
        </w:rPr>
        <w:t>Указів Президента України, розпоряджень і наказів Уряду, постанов, наказів та розпоряджень вищих державних органів влади щодо надання соціальних послуг громадянам, які перебувають у складних життєвих обставинах і потребують сторонньої допомоги</w:t>
      </w:r>
      <w:r w:rsidR="000D39CA" w:rsidRPr="000D39CA">
        <w:rPr>
          <w:rFonts w:ascii="Times New Roman" w:hAnsi="Times New Roman"/>
          <w:sz w:val="28"/>
          <w:szCs w:val="28"/>
          <w:lang w:val="uk-UA"/>
        </w:rPr>
        <w:t xml:space="preserve"> </w:t>
      </w:r>
      <w:r w:rsidR="000D39CA">
        <w:rPr>
          <w:rFonts w:ascii="Times New Roman" w:hAnsi="Times New Roman"/>
          <w:sz w:val="28"/>
          <w:szCs w:val="28"/>
          <w:lang w:val="uk-UA"/>
        </w:rPr>
        <w:t xml:space="preserve">та </w:t>
      </w:r>
      <w:r w:rsidR="000D39CA" w:rsidRPr="00313BDD">
        <w:rPr>
          <w:rFonts w:ascii="Times New Roman" w:hAnsi="Times New Roman"/>
          <w:sz w:val="28"/>
          <w:szCs w:val="28"/>
          <w:lang w:val="uk-UA"/>
        </w:rPr>
        <w:t xml:space="preserve">здійснюється </w:t>
      </w:r>
      <w:proofErr w:type="spellStart"/>
      <w:r w:rsidR="000D39CA" w:rsidRPr="00313BDD">
        <w:rPr>
          <w:rFonts w:ascii="Times New Roman" w:hAnsi="Times New Roman"/>
          <w:sz w:val="28"/>
          <w:szCs w:val="28"/>
        </w:rPr>
        <w:t>розгляд</w:t>
      </w:r>
      <w:proofErr w:type="spellEnd"/>
      <w:r w:rsidR="000D39CA" w:rsidRPr="00313BDD">
        <w:rPr>
          <w:rFonts w:ascii="Times New Roman" w:hAnsi="Times New Roman"/>
          <w:sz w:val="28"/>
          <w:szCs w:val="28"/>
        </w:rPr>
        <w:t xml:space="preserve"> та </w:t>
      </w:r>
      <w:proofErr w:type="spellStart"/>
      <w:r w:rsidR="000D39CA" w:rsidRPr="00313BDD">
        <w:rPr>
          <w:rFonts w:ascii="Times New Roman" w:hAnsi="Times New Roman"/>
          <w:sz w:val="28"/>
          <w:szCs w:val="28"/>
        </w:rPr>
        <w:t>опрац</w:t>
      </w:r>
      <w:proofErr w:type="spellEnd"/>
      <w:r w:rsidR="000D39CA" w:rsidRPr="00313BDD">
        <w:rPr>
          <w:rFonts w:ascii="Times New Roman" w:hAnsi="Times New Roman"/>
          <w:sz w:val="28"/>
          <w:szCs w:val="28"/>
          <w:lang w:val="uk-UA"/>
        </w:rPr>
        <w:t>ю</w:t>
      </w:r>
      <w:r w:rsidR="000D39CA" w:rsidRPr="00313BDD">
        <w:rPr>
          <w:rFonts w:ascii="Times New Roman" w:hAnsi="Times New Roman"/>
          <w:sz w:val="28"/>
          <w:szCs w:val="28"/>
        </w:rPr>
        <w:t>в</w:t>
      </w:r>
      <w:proofErr w:type="spellStart"/>
      <w:r w:rsidR="000D39CA" w:rsidRPr="00313BDD">
        <w:rPr>
          <w:rFonts w:ascii="Times New Roman" w:hAnsi="Times New Roman"/>
          <w:sz w:val="28"/>
          <w:szCs w:val="28"/>
          <w:lang w:val="uk-UA"/>
        </w:rPr>
        <w:t>ання</w:t>
      </w:r>
      <w:proofErr w:type="spellEnd"/>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звернен</w:t>
      </w:r>
      <w:proofErr w:type="spellEnd"/>
      <w:r w:rsidR="000D39CA" w:rsidRPr="00313BDD">
        <w:rPr>
          <w:rFonts w:ascii="Times New Roman" w:hAnsi="Times New Roman"/>
          <w:sz w:val="28"/>
          <w:szCs w:val="28"/>
          <w:lang w:val="uk-UA"/>
        </w:rPr>
        <w:t>ь</w:t>
      </w:r>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громадян</w:t>
      </w:r>
      <w:proofErr w:type="spellEnd"/>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які</w:t>
      </w:r>
      <w:proofErr w:type="spellEnd"/>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надходять</w:t>
      </w:r>
      <w:proofErr w:type="spellEnd"/>
      <w:r w:rsidR="000D39CA" w:rsidRPr="00313BDD">
        <w:rPr>
          <w:rFonts w:ascii="Times New Roman" w:hAnsi="Times New Roman"/>
          <w:sz w:val="28"/>
          <w:szCs w:val="28"/>
        </w:rPr>
        <w:t xml:space="preserve"> з </w:t>
      </w:r>
      <w:proofErr w:type="spellStart"/>
      <w:r w:rsidR="000D39CA" w:rsidRPr="00313BDD">
        <w:rPr>
          <w:rFonts w:ascii="Times New Roman" w:hAnsi="Times New Roman"/>
          <w:sz w:val="28"/>
          <w:szCs w:val="28"/>
        </w:rPr>
        <w:t>вищестоящих</w:t>
      </w:r>
      <w:proofErr w:type="spellEnd"/>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органів</w:t>
      </w:r>
      <w:proofErr w:type="spellEnd"/>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влади</w:t>
      </w:r>
      <w:proofErr w:type="spellEnd"/>
      <w:r w:rsidR="000D39CA" w:rsidRPr="00313BDD">
        <w:rPr>
          <w:rFonts w:ascii="Times New Roman" w:hAnsi="Times New Roman"/>
          <w:sz w:val="28"/>
          <w:szCs w:val="28"/>
        </w:rPr>
        <w:t>,</w:t>
      </w:r>
      <w:r w:rsidR="000D39CA">
        <w:rPr>
          <w:rFonts w:ascii="Times New Roman" w:hAnsi="Times New Roman"/>
          <w:sz w:val="28"/>
          <w:szCs w:val="28"/>
          <w:lang w:val="uk-UA"/>
        </w:rPr>
        <w:t xml:space="preserve"> </w:t>
      </w:r>
      <w:proofErr w:type="spellStart"/>
      <w:r w:rsidR="000D39CA" w:rsidRPr="00313BDD">
        <w:rPr>
          <w:rFonts w:ascii="Times New Roman" w:hAnsi="Times New Roman"/>
          <w:sz w:val="28"/>
          <w:szCs w:val="28"/>
        </w:rPr>
        <w:t>від</w:t>
      </w:r>
      <w:proofErr w:type="spellEnd"/>
      <w:r w:rsidR="000D39CA" w:rsidRPr="00313BDD">
        <w:rPr>
          <w:rFonts w:ascii="Times New Roman" w:hAnsi="Times New Roman"/>
          <w:sz w:val="28"/>
          <w:szCs w:val="28"/>
        </w:rPr>
        <w:t xml:space="preserve"> КБУ «</w:t>
      </w:r>
      <w:proofErr w:type="spellStart"/>
      <w:r w:rsidR="000D39CA" w:rsidRPr="00313BDD">
        <w:rPr>
          <w:rFonts w:ascii="Times New Roman" w:hAnsi="Times New Roman"/>
          <w:sz w:val="28"/>
          <w:szCs w:val="28"/>
        </w:rPr>
        <w:t>Контактний</w:t>
      </w:r>
      <w:proofErr w:type="spellEnd"/>
      <w:r w:rsidR="000D39CA" w:rsidRPr="00313BDD">
        <w:rPr>
          <w:rFonts w:ascii="Times New Roman" w:hAnsi="Times New Roman"/>
          <w:sz w:val="28"/>
          <w:szCs w:val="28"/>
        </w:rPr>
        <w:t xml:space="preserve"> центр </w:t>
      </w:r>
      <w:proofErr w:type="spellStart"/>
      <w:r w:rsidR="000D39CA" w:rsidRPr="00313BDD">
        <w:rPr>
          <w:rFonts w:ascii="Times New Roman" w:hAnsi="Times New Roman"/>
          <w:sz w:val="28"/>
          <w:szCs w:val="28"/>
        </w:rPr>
        <w:t>міста</w:t>
      </w:r>
      <w:proofErr w:type="spellEnd"/>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Києва</w:t>
      </w:r>
      <w:proofErr w:type="spellEnd"/>
      <w:r w:rsidR="000D39CA" w:rsidRPr="00313BDD">
        <w:rPr>
          <w:rFonts w:ascii="Times New Roman" w:hAnsi="Times New Roman"/>
          <w:sz w:val="28"/>
          <w:szCs w:val="28"/>
        </w:rPr>
        <w:t xml:space="preserve">» та </w:t>
      </w:r>
      <w:proofErr w:type="spellStart"/>
      <w:r w:rsidR="000D39CA" w:rsidRPr="00313BDD">
        <w:rPr>
          <w:rFonts w:ascii="Times New Roman" w:hAnsi="Times New Roman"/>
          <w:sz w:val="28"/>
          <w:szCs w:val="28"/>
        </w:rPr>
        <w:t>депутатських</w:t>
      </w:r>
      <w:proofErr w:type="spellEnd"/>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звернень</w:t>
      </w:r>
      <w:proofErr w:type="spellEnd"/>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згідно</w:t>
      </w:r>
      <w:proofErr w:type="spellEnd"/>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Законів</w:t>
      </w:r>
      <w:proofErr w:type="spellEnd"/>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України</w:t>
      </w:r>
      <w:proofErr w:type="spellEnd"/>
      <w:r w:rsidR="000D39CA" w:rsidRPr="00313BDD">
        <w:rPr>
          <w:rFonts w:ascii="Times New Roman" w:hAnsi="Times New Roman"/>
          <w:sz w:val="28"/>
          <w:szCs w:val="28"/>
        </w:rPr>
        <w:t xml:space="preserve"> «Про </w:t>
      </w:r>
      <w:proofErr w:type="spellStart"/>
      <w:r w:rsidR="000D39CA" w:rsidRPr="00313BDD">
        <w:rPr>
          <w:rFonts w:ascii="Times New Roman" w:hAnsi="Times New Roman"/>
          <w:sz w:val="28"/>
          <w:szCs w:val="28"/>
        </w:rPr>
        <w:t>звернення</w:t>
      </w:r>
      <w:proofErr w:type="spellEnd"/>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громадян</w:t>
      </w:r>
      <w:proofErr w:type="spellEnd"/>
      <w:r w:rsidR="000D39CA" w:rsidRPr="00313BDD">
        <w:rPr>
          <w:rFonts w:ascii="Times New Roman" w:hAnsi="Times New Roman"/>
          <w:sz w:val="28"/>
          <w:szCs w:val="28"/>
        </w:rPr>
        <w:t xml:space="preserve">», «Про доступ до </w:t>
      </w:r>
      <w:proofErr w:type="spellStart"/>
      <w:r w:rsidR="000D39CA" w:rsidRPr="00313BDD">
        <w:rPr>
          <w:rFonts w:ascii="Times New Roman" w:hAnsi="Times New Roman"/>
          <w:sz w:val="28"/>
          <w:szCs w:val="28"/>
        </w:rPr>
        <w:t>публічної</w:t>
      </w:r>
      <w:proofErr w:type="spellEnd"/>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інформації</w:t>
      </w:r>
      <w:proofErr w:type="spellEnd"/>
      <w:r w:rsidR="000D39CA" w:rsidRPr="00313BDD">
        <w:rPr>
          <w:rFonts w:ascii="Times New Roman" w:hAnsi="Times New Roman"/>
          <w:sz w:val="28"/>
          <w:szCs w:val="28"/>
        </w:rPr>
        <w:t xml:space="preserve">», «Про статус народного депутата </w:t>
      </w:r>
      <w:proofErr w:type="spellStart"/>
      <w:r w:rsidR="000D39CA" w:rsidRPr="00313BDD">
        <w:rPr>
          <w:rFonts w:ascii="Times New Roman" w:hAnsi="Times New Roman"/>
          <w:sz w:val="28"/>
          <w:szCs w:val="28"/>
        </w:rPr>
        <w:t>України</w:t>
      </w:r>
      <w:proofErr w:type="spellEnd"/>
      <w:r w:rsidR="000D39CA" w:rsidRPr="00313BDD">
        <w:rPr>
          <w:rFonts w:ascii="Times New Roman" w:hAnsi="Times New Roman"/>
          <w:sz w:val="28"/>
          <w:szCs w:val="28"/>
        </w:rPr>
        <w:t xml:space="preserve">», «Про </w:t>
      </w:r>
      <w:proofErr w:type="spellStart"/>
      <w:r w:rsidR="000D39CA" w:rsidRPr="00313BDD">
        <w:rPr>
          <w:rFonts w:ascii="Times New Roman" w:hAnsi="Times New Roman"/>
          <w:sz w:val="28"/>
          <w:szCs w:val="28"/>
        </w:rPr>
        <w:t>звернення</w:t>
      </w:r>
      <w:proofErr w:type="spellEnd"/>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депутатів</w:t>
      </w:r>
      <w:proofErr w:type="spellEnd"/>
      <w:r w:rsidR="000D39CA" w:rsidRPr="00313BDD">
        <w:rPr>
          <w:rFonts w:ascii="Times New Roman" w:hAnsi="Times New Roman"/>
          <w:sz w:val="28"/>
          <w:szCs w:val="28"/>
        </w:rPr>
        <w:t xml:space="preserve"> </w:t>
      </w:r>
      <w:proofErr w:type="spellStart"/>
      <w:r w:rsidR="000D39CA" w:rsidRPr="00313BDD">
        <w:rPr>
          <w:rFonts w:ascii="Times New Roman" w:hAnsi="Times New Roman"/>
          <w:sz w:val="28"/>
          <w:szCs w:val="28"/>
        </w:rPr>
        <w:t>місцевих</w:t>
      </w:r>
      <w:proofErr w:type="spellEnd"/>
      <w:r w:rsidR="000D39CA" w:rsidRPr="00313BDD">
        <w:rPr>
          <w:rFonts w:ascii="Times New Roman" w:hAnsi="Times New Roman"/>
          <w:sz w:val="28"/>
          <w:szCs w:val="28"/>
        </w:rPr>
        <w:t xml:space="preserve"> рад»</w:t>
      </w:r>
      <w:r w:rsidR="000D39CA" w:rsidRPr="00313BDD">
        <w:rPr>
          <w:rFonts w:ascii="Times New Roman" w:hAnsi="Times New Roman"/>
          <w:sz w:val="28"/>
          <w:szCs w:val="28"/>
          <w:lang w:val="uk-UA"/>
        </w:rPr>
        <w:t>, а також звернень громадян безпосередньо до міського територіального центру</w:t>
      </w:r>
      <w:r w:rsidR="000D39CA" w:rsidRPr="00313BDD">
        <w:rPr>
          <w:rFonts w:ascii="Times New Roman" w:hAnsi="Times New Roman"/>
          <w:sz w:val="28"/>
          <w:szCs w:val="28"/>
        </w:rPr>
        <w:t>.</w:t>
      </w:r>
    </w:p>
    <w:p w:rsidR="007C5329" w:rsidRPr="00F3213F" w:rsidRDefault="00C72230" w:rsidP="001C2A04">
      <w:pPr>
        <w:shd w:val="clear" w:color="auto" w:fill="FFFFFF"/>
        <w:ind w:firstLine="567"/>
        <w:contextualSpacing/>
        <w:rPr>
          <w:rFonts w:ascii="Times New Roman" w:hAnsi="Times New Roman"/>
          <w:sz w:val="28"/>
          <w:szCs w:val="28"/>
          <w:lang w:val="uk-UA"/>
        </w:rPr>
      </w:pPr>
      <w:r w:rsidRPr="00313BDD">
        <w:rPr>
          <w:rFonts w:ascii="Times New Roman" w:hAnsi="Times New Roman"/>
          <w:sz w:val="28"/>
          <w:szCs w:val="28"/>
          <w:lang w:val="uk-UA"/>
        </w:rPr>
        <w:lastRenderedPageBreak/>
        <w:t xml:space="preserve"> Всього за </w:t>
      </w:r>
      <w:r w:rsidR="00955BE4" w:rsidRPr="00313BDD">
        <w:rPr>
          <w:rFonts w:ascii="Times New Roman" w:hAnsi="Times New Roman"/>
          <w:sz w:val="28"/>
          <w:szCs w:val="28"/>
          <w:lang w:val="uk-UA"/>
        </w:rPr>
        <w:t>20</w:t>
      </w:r>
      <w:r w:rsidR="00F933AE" w:rsidRPr="00313BDD">
        <w:rPr>
          <w:rFonts w:ascii="Times New Roman" w:hAnsi="Times New Roman"/>
          <w:sz w:val="28"/>
          <w:szCs w:val="28"/>
          <w:lang w:val="uk-UA"/>
        </w:rPr>
        <w:t>2</w:t>
      </w:r>
      <w:r w:rsidR="00E819C2">
        <w:rPr>
          <w:rFonts w:ascii="Times New Roman" w:hAnsi="Times New Roman"/>
          <w:sz w:val="28"/>
          <w:szCs w:val="28"/>
          <w:lang w:val="uk-UA"/>
        </w:rPr>
        <w:t>1</w:t>
      </w:r>
      <w:r w:rsidR="00955BE4" w:rsidRPr="00313BDD">
        <w:rPr>
          <w:rFonts w:ascii="Times New Roman" w:hAnsi="Times New Roman"/>
          <w:sz w:val="28"/>
          <w:szCs w:val="28"/>
          <w:lang w:val="uk-UA"/>
        </w:rPr>
        <w:t xml:space="preserve"> </w:t>
      </w:r>
      <w:r w:rsidR="007E49D6" w:rsidRPr="00313BDD">
        <w:rPr>
          <w:rFonts w:ascii="Times New Roman" w:hAnsi="Times New Roman"/>
          <w:sz w:val="28"/>
          <w:szCs w:val="28"/>
          <w:lang w:val="uk-UA"/>
        </w:rPr>
        <w:t>р</w:t>
      </w:r>
      <w:r w:rsidR="00D81F2D">
        <w:rPr>
          <w:rFonts w:ascii="Times New Roman" w:hAnsi="Times New Roman"/>
          <w:sz w:val="28"/>
          <w:szCs w:val="28"/>
          <w:lang w:val="uk-UA"/>
        </w:rPr>
        <w:t>ік</w:t>
      </w:r>
      <w:r w:rsidRPr="00313BDD">
        <w:rPr>
          <w:rFonts w:ascii="Times New Roman" w:hAnsi="Times New Roman"/>
          <w:sz w:val="28"/>
          <w:szCs w:val="28"/>
          <w:lang w:val="uk-UA"/>
        </w:rPr>
        <w:t xml:space="preserve"> міським територіальним центром опрацьовано</w:t>
      </w:r>
      <w:r w:rsidR="007E49D6" w:rsidRPr="00313BDD">
        <w:rPr>
          <w:rFonts w:ascii="Times New Roman" w:hAnsi="Times New Roman"/>
          <w:sz w:val="28"/>
          <w:szCs w:val="28"/>
          <w:lang w:val="uk-UA"/>
        </w:rPr>
        <w:t> </w:t>
      </w:r>
      <w:r w:rsidR="003F2780">
        <w:rPr>
          <w:rFonts w:ascii="Times New Roman" w:hAnsi="Times New Roman"/>
          <w:b/>
          <w:sz w:val="28"/>
          <w:szCs w:val="28"/>
          <w:lang w:val="uk-UA"/>
        </w:rPr>
        <w:t>500 </w:t>
      </w:r>
      <w:r w:rsidR="008E3F01" w:rsidRPr="00313BDD">
        <w:rPr>
          <w:rFonts w:ascii="Times New Roman" w:hAnsi="Times New Roman"/>
          <w:sz w:val="28"/>
          <w:szCs w:val="28"/>
          <w:lang w:val="uk-UA"/>
        </w:rPr>
        <w:t>доручен</w:t>
      </w:r>
      <w:r w:rsidR="003F2780">
        <w:rPr>
          <w:rFonts w:ascii="Times New Roman" w:hAnsi="Times New Roman"/>
          <w:sz w:val="28"/>
          <w:szCs w:val="28"/>
          <w:lang w:val="uk-UA"/>
        </w:rPr>
        <w:t xml:space="preserve">ь </w:t>
      </w:r>
      <w:r w:rsidR="00955BE4" w:rsidRPr="00313BDD">
        <w:rPr>
          <w:rFonts w:ascii="Times New Roman" w:hAnsi="Times New Roman"/>
          <w:sz w:val="28"/>
          <w:szCs w:val="28"/>
          <w:lang w:val="uk-UA"/>
        </w:rPr>
        <w:t>від</w:t>
      </w:r>
      <w:r w:rsidR="00955BE4" w:rsidRPr="009A5FCA">
        <w:rPr>
          <w:sz w:val="28"/>
          <w:szCs w:val="28"/>
          <w:lang w:val="uk-UA"/>
        </w:rPr>
        <w:t xml:space="preserve"> </w:t>
      </w:r>
      <w:r w:rsidR="00955BE4" w:rsidRPr="00313BDD">
        <w:rPr>
          <w:rFonts w:ascii="Times New Roman" w:hAnsi="Times New Roman"/>
          <w:sz w:val="28"/>
          <w:szCs w:val="28"/>
          <w:lang w:val="uk-UA"/>
        </w:rPr>
        <w:t>вищ</w:t>
      </w:r>
      <w:r w:rsidR="007D6E50" w:rsidRPr="00313BDD">
        <w:rPr>
          <w:rFonts w:ascii="Times New Roman" w:hAnsi="Times New Roman"/>
          <w:sz w:val="28"/>
          <w:szCs w:val="28"/>
          <w:lang w:val="uk-UA"/>
        </w:rPr>
        <w:t>их</w:t>
      </w:r>
      <w:r w:rsidR="00955BE4" w:rsidRPr="00313BDD">
        <w:rPr>
          <w:rFonts w:ascii="Times New Roman" w:hAnsi="Times New Roman"/>
          <w:sz w:val="28"/>
          <w:szCs w:val="28"/>
          <w:lang w:val="uk-UA"/>
        </w:rPr>
        <w:t xml:space="preserve"> органів виконавчої влади</w:t>
      </w:r>
      <w:r w:rsidR="001C2A04">
        <w:rPr>
          <w:rFonts w:ascii="Times New Roman" w:hAnsi="Times New Roman"/>
          <w:sz w:val="28"/>
          <w:szCs w:val="28"/>
          <w:lang w:val="uk-UA"/>
        </w:rPr>
        <w:t xml:space="preserve">, </w:t>
      </w:r>
      <w:r w:rsidR="003F2780">
        <w:rPr>
          <w:rFonts w:ascii="Times New Roman" w:hAnsi="Times New Roman"/>
          <w:b/>
          <w:sz w:val="28"/>
          <w:szCs w:val="28"/>
          <w:lang w:val="uk-UA"/>
        </w:rPr>
        <w:t>3</w:t>
      </w:r>
      <w:r w:rsidR="00313BDD" w:rsidRPr="00E819C2">
        <w:rPr>
          <w:rFonts w:ascii="Times New Roman" w:hAnsi="Times New Roman"/>
          <w:b/>
          <w:sz w:val="28"/>
          <w:szCs w:val="28"/>
          <w:lang w:val="uk-UA"/>
        </w:rPr>
        <w:t>3</w:t>
      </w:r>
      <w:r w:rsidR="007E49D6" w:rsidRPr="00313BDD">
        <w:rPr>
          <w:rFonts w:ascii="Times New Roman" w:hAnsi="Times New Roman"/>
          <w:sz w:val="28"/>
          <w:szCs w:val="28"/>
          <w:lang w:val="uk-UA"/>
        </w:rPr>
        <w:t> </w:t>
      </w:r>
      <w:r w:rsidRPr="00313BDD">
        <w:rPr>
          <w:rFonts w:ascii="Times New Roman" w:hAnsi="Times New Roman"/>
          <w:sz w:val="28"/>
          <w:szCs w:val="28"/>
          <w:lang w:val="uk-UA"/>
        </w:rPr>
        <w:t>нормативно-розпорядчих  документ</w:t>
      </w:r>
      <w:r w:rsidR="00E819C2">
        <w:rPr>
          <w:rFonts w:ascii="Times New Roman" w:hAnsi="Times New Roman"/>
          <w:sz w:val="28"/>
          <w:szCs w:val="28"/>
          <w:lang w:val="uk-UA"/>
        </w:rPr>
        <w:t>ів</w:t>
      </w:r>
      <w:r w:rsidR="001C2A04">
        <w:rPr>
          <w:rFonts w:ascii="Times New Roman" w:hAnsi="Times New Roman"/>
          <w:sz w:val="28"/>
          <w:szCs w:val="28"/>
          <w:lang w:val="uk-UA"/>
        </w:rPr>
        <w:t xml:space="preserve">, </w:t>
      </w:r>
      <w:r w:rsidR="001C2A04" w:rsidRPr="00313BDD">
        <w:rPr>
          <w:rFonts w:ascii="Times New Roman" w:hAnsi="Times New Roman"/>
          <w:sz w:val="28"/>
          <w:szCs w:val="28"/>
          <w:lang w:val="uk-UA"/>
        </w:rPr>
        <w:t xml:space="preserve"> </w:t>
      </w:r>
      <w:r w:rsidR="006D563D" w:rsidRPr="00E46834">
        <w:rPr>
          <w:rFonts w:ascii="Times New Roman" w:hAnsi="Times New Roman"/>
          <w:b/>
          <w:sz w:val="28"/>
          <w:szCs w:val="28"/>
          <w:lang w:val="uk-UA"/>
        </w:rPr>
        <w:t xml:space="preserve">28614 </w:t>
      </w:r>
      <w:r w:rsidR="006D563D" w:rsidRPr="00E46834">
        <w:rPr>
          <w:rFonts w:ascii="Times New Roman" w:hAnsi="Times New Roman"/>
          <w:sz w:val="28"/>
          <w:szCs w:val="28"/>
          <w:lang w:val="uk-UA"/>
        </w:rPr>
        <w:t xml:space="preserve">звернень </w:t>
      </w:r>
      <w:r w:rsidR="006D563D" w:rsidRPr="00F3213F">
        <w:rPr>
          <w:rFonts w:ascii="Times New Roman" w:hAnsi="Times New Roman"/>
          <w:sz w:val="28"/>
          <w:szCs w:val="28"/>
          <w:lang w:val="uk-UA"/>
        </w:rPr>
        <w:t>громадян</w:t>
      </w:r>
      <w:r w:rsidRPr="00F3213F">
        <w:rPr>
          <w:rFonts w:ascii="Times New Roman" w:hAnsi="Times New Roman"/>
          <w:sz w:val="28"/>
          <w:szCs w:val="28"/>
          <w:lang w:val="uk-UA"/>
        </w:rPr>
        <w:t xml:space="preserve">, з яких </w:t>
      </w:r>
      <w:r w:rsidR="006D563D" w:rsidRPr="00F3213F">
        <w:rPr>
          <w:rFonts w:ascii="Times New Roman" w:hAnsi="Times New Roman"/>
          <w:b/>
          <w:sz w:val="28"/>
          <w:szCs w:val="28"/>
          <w:lang w:val="uk-UA"/>
        </w:rPr>
        <w:t>569</w:t>
      </w:r>
      <w:r w:rsidR="000C4597" w:rsidRPr="00F3213F">
        <w:rPr>
          <w:rFonts w:ascii="Times New Roman" w:hAnsi="Times New Roman"/>
          <w:b/>
          <w:sz w:val="28"/>
          <w:szCs w:val="28"/>
          <w:lang w:val="uk-UA"/>
        </w:rPr>
        <w:t xml:space="preserve"> </w:t>
      </w:r>
      <w:r w:rsidR="000C4597" w:rsidRPr="00F3213F">
        <w:rPr>
          <w:rFonts w:ascii="Times New Roman" w:hAnsi="Times New Roman"/>
          <w:sz w:val="28"/>
          <w:szCs w:val="28"/>
          <w:lang w:val="uk-UA"/>
        </w:rPr>
        <w:t>звернен</w:t>
      </w:r>
      <w:r w:rsidR="006D563D" w:rsidRPr="00F3213F">
        <w:rPr>
          <w:rFonts w:ascii="Times New Roman" w:hAnsi="Times New Roman"/>
          <w:sz w:val="28"/>
          <w:szCs w:val="28"/>
          <w:lang w:val="uk-UA"/>
        </w:rPr>
        <w:t>ь</w:t>
      </w:r>
      <w:r w:rsidR="000C4597" w:rsidRPr="00F3213F">
        <w:rPr>
          <w:rFonts w:ascii="Times New Roman" w:hAnsi="Times New Roman"/>
          <w:sz w:val="28"/>
          <w:szCs w:val="28"/>
          <w:lang w:val="uk-UA"/>
        </w:rPr>
        <w:t xml:space="preserve"> </w:t>
      </w:r>
      <w:r w:rsidRPr="00F3213F">
        <w:rPr>
          <w:rFonts w:ascii="Times New Roman" w:hAnsi="Times New Roman"/>
          <w:sz w:val="28"/>
          <w:szCs w:val="28"/>
          <w:lang w:val="uk-UA"/>
        </w:rPr>
        <w:t>надійшло з КБУ «Контактний центр</w:t>
      </w:r>
      <w:r w:rsidR="001C2A04" w:rsidRPr="00F3213F">
        <w:rPr>
          <w:rFonts w:ascii="Times New Roman" w:hAnsi="Times New Roman"/>
          <w:sz w:val="28"/>
          <w:szCs w:val="28"/>
          <w:lang w:val="uk-UA"/>
        </w:rPr>
        <w:t xml:space="preserve"> </w:t>
      </w:r>
      <w:r w:rsidRPr="00F3213F">
        <w:rPr>
          <w:rFonts w:ascii="Times New Roman" w:hAnsi="Times New Roman"/>
          <w:sz w:val="28"/>
          <w:szCs w:val="28"/>
          <w:lang w:val="uk-UA"/>
        </w:rPr>
        <w:t xml:space="preserve">міста Києва», </w:t>
      </w:r>
      <w:r w:rsidR="006D563D" w:rsidRPr="00F3213F">
        <w:rPr>
          <w:rFonts w:ascii="Times New Roman" w:hAnsi="Times New Roman"/>
          <w:b/>
          <w:bCs/>
          <w:iCs/>
          <w:sz w:val="28"/>
          <w:szCs w:val="28"/>
          <w:lang w:val="uk-UA"/>
        </w:rPr>
        <w:t>234</w:t>
      </w:r>
      <w:r w:rsidR="000C4597" w:rsidRPr="00F3213F">
        <w:rPr>
          <w:rFonts w:ascii="Times New Roman" w:hAnsi="Times New Roman"/>
          <w:bCs/>
          <w:iCs/>
          <w:sz w:val="28"/>
          <w:szCs w:val="28"/>
          <w:lang w:val="uk-UA"/>
        </w:rPr>
        <w:t xml:space="preserve"> </w:t>
      </w:r>
      <w:r w:rsidRPr="00F3213F">
        <w:rPr>
          <w:rFonts w:ascii="Times New Roman" w:hAnsi="Times New Roman"/>
          <w:sz w:val="28"/>
          <w:szCs w:val="28"/>
          <w:lang w:val="uk-UA"/>
        </w:rPr>
        <w:t>– від вищих органів влади</w:t>
      </w:r>
      <w:r w:rsidR="005D6408" w:rsidRPr="00F3213F">
        <w:rPr>
          <w:rFonts w:ascii="Times New Roman" w:hAnsi="Times New Roman"/>
          <w:sz w:val="28"/>
          <w:szCs w:val="28"/>
          <w:lang w:val="uk-UA"/>
        </w:rPr>
        <w:t>,</w:t>
      </w:r>
      <w:r w:rsidRPr="00F3213F">
        <w:rPr>
          <w:rFonts w:ascii="Times New Roman" w:hAnsi="Times New Roman"/>
          <w:sz w:val="28"/>
          <w:szCs w:val="28"/>
          <w:lang w:val="uk-UA"/>
        </w:rPr>
        <w:t xml:space="preserve"> </w:t>
      </w:r>
      <w:r w:rsidR="00AA3E62" w:rsidRPr="00F3213F">
        <w:rPr>
          <w:rFonts w:ascii="Times New Roman" w:hAnsi="Times New Roman"/>
          <w:sz w:val="28"/>
          <w:szCs w:val="28"/>
          <w:lang w:val="uk-UA"/>
        </w:rPr>
        <w:t xml:space="preserve">фізичних та юридичних осіб (в </w:t>
      </w:r>
      <w:proofErr w:type="spellStart"/>
      <w:r w:rsidR="00AA3E62" w:rsidRPr="00F3213F">
        <w:rPr>
          <w:rFonts w:ascii="Times New Roman" w:hAnsi="Times New Roman"/>
          <w:sz w:val="28"/>
          <w:szCs w:val="28"/>
          <w:lang w:val="uk-UA"/>
        </w:rPr>
        <w:t>т.ч</w:t>
      </w:r>
      <w:proofErr w:type="spellEnd"/>
      <w:r w:rsidR="00AA3E62" w:rsidRPr="00F3213F">
        <w:rPr>
          <w:rFonts w:ascii="Times New Roman" w:hAnsi="Times New Roman"/>
          <w:sz w:val="28"/>
          <w:szCs w:val="28"/>
          <w:lang w:val="uk-UA"/>
        </w:rPr>
        <w:t xml:space="preserve">. </w:t>
      </w:r>
      <w:r w:rsidR="0081165C" w:rsidRPr="00F3213F">
        <w:rPr>
          <w:rFonts w:ascii="Times New Roman" w:hAnsi="Times New Roman"/>
          <w:b/>
          <w:sz w:val="28"/>
          <w:szCs w:val="28"/>
          <w:lang w:val="uk-UA"/>
        </w:rPr>
        <w:t>13</w:t>
      </w:r>
      <w:r w:rsidR="0081165C" w:rsidRPr="00F3213F">
        <w:rPr>
          <w:rFonts w:ascii="Times New Roman" w:hAnsi="Times New Roman"/>
          <w:sz w:val="28"/>
          <w:szCs w:val="28"/>
          <w:lang w:val="uk-UA"/>
        </w:rPr>
        <w:t xml:space="preserve"> – від </w:t>
      </w:r>
      <w:r w:rsidR="005D6408" w:rsidRPr="00F3213F">
        <w:rPr>
          <w:rFonts w:ascii="Times New Roman" w:hAnsi="Times New Roman"/>
          <w:sz w:val="28"/>
          <w:szCs w:val="28"/>
          <w:lang w:val="uk-UA"/>
        </w:rPr>
        <w:t>народних депутатів України та де</w:t>
      </w:r>
      <w:r w:rsidR="00AA3E62" w:rsidRPr="00F3213F">
        <w:rPr>
          <w:rFonts w:ascii="Times New Roman" w:hAnsi="Times New Roman"/>
          <w:sz w:val="28"/>
          <w:szCs w:val="28"/>
          <w:lang w:val="uk-UA"/>
        </w:rPr>
        <w:t xml:space="preserve">путатів Київської міської ради і </w:t>
      </w:r>
      <w:r w:rsidR="0081165C" w:rsidRPr="00F3213F">
        <w:rPr>
          <w:rFonts w:ascii="Times New Roman" w:hAnsi="Times New Roman"/>
          <w:b/>
          <w:bCs/>
          <w:iCs/>
          <w:sz w:val="28"/>
          <w:szCs w:val="28"/>
          <w:lang w:val="uk-UA"/>
        </w:rPr>
        <w:t>23</w:t>
      </w:r>
      <w:r w:rsidR="007C5329" w:rsidRPr="00F3213F">
        <w:rPr>
          <w:rFonts w:ascii="Times New Roman" w:hAnsi="Times New Roman"/>
          <w:sz w:val="28"/>
          <w:szCs w:val="28"/>
          <w:lang w:val="uk-UA"/>
        </w:rPr>
        <w:t xml:space="preserve"> запит</w:t>
      </w:r>
      <w:r w:rsidR="00AA3E62" w:rsidRPr="00F3213F">
        <w:rPr>
          <w:rFonts w:ascii="Times New Roman" w:hAnsi="Times New Roman"/>
          <w:sz w:val="28"/>
          <w:szCs w:val="28"/>
          <w:lang w:val="uk-UA"/>
        </w:rPr>
        <w:t>и</w:t>
      </w:r>
      <w:r w:rsidR="007C5329" w:rsidRPr="00F3213F">
        <w:rPr>
          <w:rFonts w:ascii="Times New Roman" w:hAnsi="Times New Roman"/>
          <w:sz w:val="28"/>
          <w:szCs w:val="28"/>
          <w:lang w:val="uk-UA"/>
        </w:rPr>
        <w:t xml:space="preserve"> на публічну інформацію</w:t>
      </w:r>
      <w:r w:rsidR="008311A7" w:rsidRPr="00F3213F">
        <w:rPr>
          <w:rFonts w:ascii="Times New Roman" w:hAnsi="Times New Roman"/>
          <w:sz w:val="28"/>
          <w:szCs w:val="28"/>
          <w:lang w:val="uk-UA"/>
        </w:rPr>
        <w:t>)</w:t>
      </w:r>
      <w:r w:rsidR="007C5329" w:rsidRPr="00F3213F">
        <w:rPr>
          <w:rFonts w:ascii="Times New Roman" w:hAnsi="Times New Roman"/>
          <w:sz w:val="28"/>
          <w:szCs w:val="28"/>
          <w:lang w:val="uk-UA"/>
        </w:rPr>
        <w:t xml:space="preserve"> </w:t>
      </w:r>
      <w:r w:rsidR="009145D8" w:rsidRPr="00F3213F">
        <w:rPr>
          <w:rFonts w:ascii="Times New Roman" w:hAnsi="Times New Roman"/>
          <w:sz w:val="28"/>
          <w:szCs w:val="28"/>
          <w:lang w:val="uk-UA"/>
        </w:rPr>
        <w:t xml:space="preserve">                             </w:t>
      </w:r>
      <w:r w:rsidR="007C5329" w:rsidRPr="00F3213F">
        <w:rPr>
          <w:rFonts w:ascii="Times New Roman" w:hAnsi="Times New Roman"/>
          <w:sz w:val="28"/>
          <w:szCs w:val="28"/>
          <w:lang w:val="uk-UA"/>
        </w:rPr>
        <w:t>т</w:t>
      </w:r>
      <w:r w:rsidRPr="00F3213F">
        <w:rPr>
          <w:rFonts w:ascii="Times New Roman" w:hAnsi="Times New Roman"/>
          <w:sz w:val="28"/>
          <w:szCs w:val="28"/>
          <w:lang w:val="uk-UA"/>
        </w:rPr>
        <w:t>а</w:t>
      </w:r>
      <w:r w:rsidR="00A20BA7" w:rsidRPr="00F3213F">
        <w:rPr>
          <w:rFonts w:ascii="Times New Roman" w:hAnsi="Times New Roman"/>
          <w:sz w:val="28"/>
          <w:szCs w:val="28"/>
          <w:lang w:val="uk-UA"/>
        </w:rPr>
        <w:t xml:space="preserve"> </w:t>
      </w:r>
      <w:r w:rsidR="0081165C" w:rsidRPr="00F3213F">
        <w:rPr>
          <w:rFonts w:ascii="Times New Roman" w:hAnsi="Times New Roman"/>
          <w:b/>
          <w:sz w:val="28"/>
          <w:szCs w:val="28"/>
          <w:lang w:val="uk-UA"/>
        </w:rPr>
        <w:t>27</w:t>
      </w:r>
      <w:r w:rsidR="00AA3E62" w:rsidRPr="00F3213F">
        <w:rPr>
          <w:rFonts w:ascii="Times New Roman" w:hAnsi="Times New Roman"/>
          <w:b/>
          <w:sz w:val="28"/>
          <w:szCs w:val="28"/>
          <w:lang w:val="uk-UA"/>
        </w:rPr>
        <w:t> </w:t>
      </w:r>
      <w:r w:rsidR="0081165C" w:rsidRPr="00F3213F">
        <w:rPr>
          <w:rFonts w:ascii="Times New Roman" w:hAnsi="Times New Roman"/>
          <w:b/>
          <w:sz w:val="28"/>
          <w:szCs w:val="28"/>
          <w:lang w:val="uk-UA"/>
        </w:rPr>
        <w:t>730</w:t>
      </w:r>
      <w:r w:rsidR="00AA3E62" w:rsidRPr="00F3213F">
        <w:rPr>
          <w:rFonts w:ascii="Times New Roman" w:hAnsi="Times New Roman"/>
          <w:b/>
          <w:sz w:val="28"/>
          <w:szCs w:val="28"/>
          <w:lang w:val="uk-UA"/>
        </w:rPr>
        <w:t> </w:t>
      </w:r>
      <w:r w:rsidRPr="00F3213F">
        <w:rPr>
          <w:rFonts w:ascii="Times New Roman" w:hAnsi="Times New Roman"/>
          <w:sz w:val="28"/>
          <w:szCs w:val="28"/>
          <w:lang w:val="uk-UA"/>
        </w:rPr>
        <w:t xml:space="preserve">– </w:t>
      </w:r>
      <w:r w:rsidR="000B60A0" w:rsidRPr="00F3213F">
        <w:rPr>
          <w:rFonts w:ascii="Times New Roman" w:hAnsi="Times New Roman"/>
          <w:sz w:val="28"/>
          <w:szCs w:val="28"/>
          <w:lang w:val="uk-UA"/>
        </w:rPr>
        <w:t xml:space="preserve">безпосередньо </w:t>
      </w:r>
      <w:r w:rsidRPr="00F3213F">
        <w:rPr>
          <w:rFonts w:ascii="Times New Roman" w:hAnsi="Times New Roman"/>
          <w:sz w:val="28"/>
          <w:szCs w:val="28"/>
          <w:lang w:val="uk-UA"/>
        </w:rPr>
        <w:t xml:space="preserve">до </w:t>
      </w:r>
      <w:r w:rsidR="00814238" w:rsidRPr="00F3213F">
        <w:rPr>
          <w:rFonts w:ascii="Times New Roman" w:hAnsi="Times New Roman"/>
          <w:sz w:val="28"/>
          <w:szCs w:val="28"/>
          <w:lang w:val="uk-UA"/>
        </w:rPr>
        <w:t xml:space="preserve">відділень </w:t>
      </w:r>
      <w:r w:rsidRPr="00F3213F">
        <w:rPr>
          <w:rFonts w:ascii="Times New Roman" w:hAnsi="Times New Roman"/>
          <w:sz w:val="28"/>
          <w:szCs w:val="28"/>
          <w:lang w:val="uk-UA"/>
        </w:rPr>
        <w:t>міського територіального центру</w:t>
      </w:r>
      <w:r w:rsidR="007C5329" w:rsidRPr="00F3213F">
        <w:rPr>
          <w:rFonts w:ascii="Times New Roman" w:hAnsi="Times New Roman"/>
          <w:sz w:val="28"/>
          <w:szCs w:val="28"/>
          <w:lang w:val="uk-UA"/>
        </w:rPr>
        <w:t xml:space="preserve"> </w:t>
      </w:r>
      <w:r w:rsidR="009145D8" w:rsidRPr="00F3213F">
        <w:rPr>
          <w:rFonts w:ascii="Times New Roman" w:hAnsi="Times New Roman"/>
          <w:sz w:val="28"/>
          <w:szCs w:val="28"/>
          <w:lang w:val="uk-UA"/>
        </w:rPr>
        <w:t xml:space="preserve">                             </w:t>
      </w:r>
      <w:r w:rsidRPr="00F3213F">
        <w:rPr>
          <w:rFonts w:ascii="Times New Roman" w:hAnsi="Times New Roman"/>
          <w:sz w:val="28"/>
          <w:szCs w:val="28"/>
          <w:lang w:val="uk-UA"/>
        </w:rPr>
        <w:t xml:space="preserve">(в т. ч. </w:t>
      </w:r>
      <w:r w:rsidR="006E639B" w:rsidRPr="00F3213F">
        <w:rPr>
          <w:rFonts w:ascii="Times New Roman" w:hAnsi="Times New Roman"/>
          <w:sz w:val="28"/>
          <w:szCs w:val="28"/>
          <w:lang w:val="uk-UA"/>
        </w:rPr>
        <w:t>141</w:t>
      </w:r>
      <w:r w:rsidR="009145D8" w:rsidRPr="00F3213F">
        <w:rPr>
          <w:rFonts w:ascii="Times New Roman" w:hAnsi="Times New Roman"/>
          <w:sz w:val="28"/>
          <w:szCs w:val="28"/>
          <w:lang w:val="uk-UA"/>
        </w:rPr>
        <w:t> </w:t>
      </w:r>
      <w:r w:rsidR="00764459" w:rsidRPr="00F3213F">
        <w:rPr>
          <w:rFonts w:ascii="Times New Roman" w:hAnsi="Times New Roman"/>
          <w:sz w:val="28"/>
          <w:szCs w:val="28"/>
          <w:lang w:val="uk-UA"/>
        </w:rPr>
        <w:t>звернен</w:t>
      </w:r>
      <w:r w:rsidR="009145D8" w:rsidRPr="00F3213F">
        <w:rPr>
          <w:rFonts w:ascii="Times New Roman" w:hAnsi="Times New Roman"/>
          <w:sz w:val="28"/>
          <w:szCs w:val="28"/>
          <w:lang w:val="uk-UA"/>
        </w:rPr>
        <w:t>ня</w:t>
      </w:r>
      <w:r w:rsidRPr="00F3213F">
        <w:rPr>
          <w:rFonts w:ascii="Times New Roman" w:hAnsi="Times New Roman"/>
          <w:sz w:val="28"/>
          <w:szCs w:val="28"/>
          <w:lang w:val="uk-UA"/>
        </w:rPr>
        <w:t xml:space="preserve"> – заяви про взяття на обслуговування). </w:t>
      </w:r>
    </w:p>
    <w:p w:rsidR="002A2BA9" w:rsidRPr="003760CF" w:rsidRDefault="00C72230" w:rsidP="002C59F2">
      <w:pPr>
        <w:pStyle w:val="a5"/>
        <w:ind w:left="0" w:firstLine="567"/>
        <w:rPr>
          <w:rFonts w:ascii="Times New Roman" w:hAnsi="Times New Roman"/>
          <w:sz w:val="28"/>
          <w:szCs w:val="28"/>
          <w:lang w:val="uk-UA"/>
        </w:rPr>
      </w:pPr>
      <w:r w:rsidRPr="00313BDD">
        <w:rPr>
          <w:rFonts w:ascii="Times New Roman" w:hAnsi="Times New Roman"/>
          <w:sz w:val="28"/>
          <w:szCs w:val="28"/>
          <w:lang w:val="uk-UA"/>
        </w:rPr>
        <w:t xml:space="preserve">Відповідно </w:t>
      </w:r>
      <w:r w:rsidR="00313066" w:rsidRPr="00313BDD">
        <w:rPr>
          <w:rFonts w:ascii="Times New Roman" w:hAnsi="Times New Roman"/>
          <w:sz w:val="28"/>
          <w:szCs w:val="28"/>
          <w:lang w:val="uk-UA"/>
        </w:rPr>
        <w:t xml:space="preserve">до </w:t>
      </w:r>
      <w:r w:rsidRPr="00313BDD">
        <w:rPr>
          <w:rFonts w:ascii="Times New Roman" w:hAnsi="Times New Roman"/>
          <w:sz w:val="28"/>
          <w:szCs w:val="28"/>
          <w:lang w:val="uk-UA"/>
        </w:rPr>
        <w:t>наказу № </w:t>
      </w:r>
      <w:r w:rsidR="00717A24" w:rsidRPr="00313BDD">
        <w:rPr>
          <w:rFonts w:ascii="Times New Roman" w:hAnsi="Times New Roman"/>
          <w:sz w:val="28"/>
          <w:szCs w:val="28"/>
          <w:lang w:val="uk-UA"/>
        </w:rPr>
        <w:t>19</w:t>
      </w:r>
      <w:r w:rsidRPr="00313BDD">
        <w:rPr>
          <w:rFonts w:ascii="Times New Roman" w:hAnsi="Times New Roman"/>
          <w:sz w:val="28"/>
          <w:szCs w:val="28"/>
          <w:lang w:val="uk-UA"/>
        </w:rPr>
        <w:t xml:space="preserve"> від </w:t>
      </w:r>
      <w:r w:rsidR="00717A24" w:rsidRPr="00313BDD">
        <w:rPr>
          <w:rFonts w:ascii="Times New Roman" w:hAnsi="Times New Roman"/>
          <w:sz w:val="28"/>
          <w:szCs w:val="28"/>
          <w:lang w:val="uk-UA"/>
        </w:rPr>
        <w:t>06.01.2017</w:t>
      </w:r>
      <w:r w:rsidRPr="00313BDD">
        <w:rPr>
          <w:rFonts w:ascii="Times New Roman" w:hAnsi="Times New Roman"/>
          <w:sz w:val="28"/>
          <w:szCs w:val="28"/>
          <w:lang w:val="uk-UA"/>
        </w:rPr>
        <w:t xml:space="preserve"> «Про організацію прийому громадян» забезпечена організація роботи по особистому прийому громадян керівництвом міського </w:t>
      </w:r>
      <w:r w:rsidRPr="00313BDD">
        <w:rPr>
          <w:rFonts w:ascii="Times New Roman" w:eastAsia="Times New Roman" w:hAnsi="Times New Roman"/>
          <w:sz w:val="28"/>
          <w:szCs w:val="28"/>
          <w:lang w:val="uk-UA" w:eastAsia="ru-RU"/>
        </w:rPr>
        <w:t xml:space="preserve">територіального центру, згідно із затвердженим графіком. </w:t>
      </w:r>
      <w:r w:rsidRPr="00313BDD">
        <w:rPr>
          <w:rFonts w:ascii="Times New Roman" w:hAnsi="Times New Roman"/>
          <w:sz w:val="28"/>
          <w:szCs w:val="28"/>
          <w:lang w:val="uk-UA"/>
        </w:rPr>
        <w:t xml:space="preserve">Директором </w:t>
      </w:r>
      <w:r w:rsidR="008311A7" w:rsidRPr="00313BDD">
        <w:rPr>
          <w:rFonts w:ascii="Times New Roman" w:hAnsi="Times New Roman"/>
          <w:sz w:val="28"/>
          <w:szCs w:val="28"/>
          <w:lang w:val="uk-UA"/>
        </w:rPr>
        <w:t xml:space="preserve">та заступником директора </w:t>
      </w:r>
      <w:r w:rsidRPr="00313BDD">
        <w:rPr>
          <w:rFonts w:ascii="Times New Roman" w:hAnsi="Times New Roman"/>
          <w:sz w:val="28"/>
          <w:szCs w:val="28"/>
          <w:lang w:val="uk-UA"/>
        </w:rPr>
        <w:t xml:space="preserve">міського територіального </w:t>
      </w:r>
      <w:r w:rsidRPr="003760CF">
        <w:rPr>
          <w:rFonts w:ascii="Times New Roman" w:hAnsi="Times New Roman"/>
          <w:sz w:val="28"/>
          <w:szCs w:val="28"/>
          <w:lang w:val="uk-UA"/>
        </w:rPr>
        <w:t xml:space="preserve">центру на особистому прийомі було прийнято </w:t>
      </w:r>
      <w:r w:rsidR="006764FB" w:rsidRPr="003760CF">
        <w:rPr>
          <w:rFonts w:ascii="Times New Roman" w:hAnsi="Times New Roman"/>
          <w:b/>
          <w:sz w:val="28"/>
          <w:szCs w:val="28"/>
          <w:lang w:val="uk-UA"/>
        </w:rPr>
        <w:t>81</w:t>
      </w:r>
      <w:r w:rsidR="00DA04A1" w:rsidRPr="003760CF">
        <w:rPr>
          <w:rFonts w:ascii="Times New Roman" w:hAnsi="Times New Roman"/>
          <w:b/>
          <w:sz w:val="28"/>
          <w:szCs w:val="28"/>
          <w:lang w:val="uk-UA"/>
        </w:rPr>
        <w:t xml:space="preserve"> </w:t>
      </w:r>
      <w:r w:rsidRPr="003760CF">
        <w:rPr>
          <w:rFonts w:ascii="Times New Roman" w:hAnsi="Times New Roman"/>
          <w:b/>
          <w:sz w:val="28"/>
          <w:szCs w:val="28"/>
          <w:lang w:val="uk-UA"/>
        </w:rPr>
        <w:t>громадян</w:t>
      </w:r>
      <w:r w:rsidR="006764FB" w:rsidRPr="003760CF">
        <w:rPr>
          <w:rFonts w:ascii="Times New Roman" w:hAnsi="Times New Roman"/>
          <w:b/>
          <w:sz w:val="28"/>
          <w:szCs w:val="28"/>
          <w:lang w:val="uk-UA"/>
        </w:rPr>
        <w:t>ина</w:t>
      </w:r>
      <w:r w:rsidR="00D67FEA" w:rsidRPr="003760CF">
        <w:rPr>
          <w:rFonts w:ascii="Times New Roman" w:hAnsi="Times New Roman"/>
          <w:sz w:val="28"/>
          <w:szCs w:val="28"/>
          <w:lang w:val="uk-UA"/>
        </w:rPr>
        <w:t xml:space="preserve">. </w:t>
      </w:r>
    </w:p>
    <w:p w:rsidR="002C59F2" w:rsidRPr="003760CF" w:rsidRDefault="002C59F2" w:rsidP="002C59F2">
      <w:pPr>
        <w:shd w:val="clear" w:color="auto" w:fill="FFFFFF"/>
        <w:ind w:firstLine="567"/>
        <w:contextualSpacing/>
        <w:rPr>
          <w:rStyle w:val="rvts15"/>
          <w:rFonts w:ascii="Times New Roman" w:hAnsi="Times New Roman"/>
          <w:bCs/>
          <w:sz w:val="28"/>
          <w:szCs w:val="28"/>
          <w:bdr w:val="none" w:sz="0" w:space="0" w:color="auto" w:frame="1"/>
          <w:shd w:val="clear" w:color="auto" w:fill="FFFFFF"/>
          <w:lang w:val="uk-UA"/>
        </w:rPr>
      </w:pPr>
      <w:r w:rsidRPr="003760CF">
        <w:rPr>
          <w:rStyle w:val="rvts15"/>
          <w:rFonts w:ascii="Times New Roman" w:hAnsi="Times New Roman"/>
          <w:bCs/>
          <w:sz w:val="28"/>
          <w:szCs w:val="28"/>
          <w:bdr w:val="none" w:sz="0" w:space="0" w:color="auto" w:frame="1"/>
          <w:shd w:val="clear" w:color="auto" w:fill="FFFFFF"/>
          <w:lang w:val="uk-UA"/>
        </w:rPr>
        <w:t xml:space="preserve">Відповідно до </w:t>
      </w:r>
      <w:r w:rsidR="00E02269" w:rsidRPr="003760CF">
        <w:rPr>
          <w:rFonts w:ascii="Times New Roman" w:hAnsi="Times New Roman"/>
          <w:sz w:val="28"/>
          <w:szCs w:val="28"/>
          <w:lang w:val="uk-UA"/>
        </w:rPr>
        <w:t>постанови Кабінету Міністрів України від 01.06.2020                         № 449 «Про затвердження Порядку проведення моніторингу надання та оцінки якості соціальних послуг»</w:t>
      </w:r>
      <w:r w:rsidR="0069330C" w:rsidRPr="003760CF">
        <w:rPr>
          <w:rFonts w:ascii="Times New Roman" w:hAnsi="Times New Roman"/>
          <w:sz w:val="28"/>
          <w:szCs w:val="28"/>
          <w:lang w:val="uk-UA"/>
        </w:rPr>
        <w:t xml:space="preserve">, </w:t>
      </w:r>
      <w:r w:rsidRPr="003760CF">
        <w:rPr>
          <w:rStyle w:val="rvts15"/>
          <w:rFonts w:ascii="Times New Roman" w:hAnsi="Times New Roman"/>
          <w:bCs/>
          <w:sz w:val="28"/>
          <w:szCs w:val="28"/>
          <w:bdr w:val="none" w:sz="0" w:space="0" w:color="auto" w:frame="1"/>
          <w:shd w:val="clear" w:color="auto" w:fill="FFFFFF"/>
          <w:lang w:val="uk-UA"/>
        </w:rPr>
        <w:t>наказів Міністерства соціальної політики України                        від 23.12.2013 № 904 «Про затвердження методичних рекомендацій з проведення моніторингу та оцінки якості надання соціальних послуг», від 13.11.2013  № 760 «Про затвердження Державного стандарту догляду вдома»  та наказу міського територіального центру від 1</w:t>
      </w:r>
      <w:r w:rsidR="003760CF" w:rsidRPr="003760CF">
        <w:rPr>
          <w:rStyle w:val="rvts15"/>
          <w:rFonts w:ascii="Times New Roman" w:hAnsi="Times New Roman"/>
          <w:bCs/>
          <w:sz w:val="28"/>
          <w:szCs w:val="28"/>
          <w:bdr w:val="none" w:sz="0" w:space="0" w:color="auto" w:frame="1"/>
          <w:shd w:val="clear" w:color="auto" w:fill="FFFFFF"/>
          <w:lang w:val="uk-UA"/>
        </w:rPr>
        <w:t>0</w:t>
      </w:r>
      <w:r w:rsidRPr="003760CF">
        <w:rPr>
          <w:rStyle w:val="rvts15"/>
          <w:rFonts w:ascii="Times New Roman" w:hAnsi="Times New Roman"/>
          <w:bCs/>
          <w:sz w:val="28"/>
          <w:szCs w:val="28"/>
          <w:bdr w:val="none" w:sz="0" w:space="0" w:color="auto" w:frame="1"/>
          <w:shd w:val="clear" w:color="auto" w:fill="FFFFFF"/>
          <w:lang w:val="uk-UA"/>
        </w:rPr>
        <w:t>.11.202</w:t>
      </w:r>
      <w:r w:rsidR="003760CF" w:rsidRPr="003760CF">
        <w:rPr>
          <w:rStyle w:val="rvts15"/>
          <w:rFonts w:ascii="Times New Roman" w:hAnsi="Times New Roman"/>
          <w:bCs/>
          <w:sz w:val="28"/>
          <w:szCs w:val="28"/>
          <w:bdr w:val="none" w:sz="0" w:space="0" w:color="auto" w:frame="1"/>
          <w:shd w:val="clear" w:color="auto" w:fill="FFFFFF"/>
          <w:lang w:val="uk-UA"/>
        </w:rPr>
        <w:t>1</w:t>
      </w:r>
      <w:r w:rsidRPr="003760CF">
        <w:rPr>
          <w:rStyle w:val="rvts15"/>
          <w:rFonts w:ascii="Times New Roman" w:hAnsi="Times New Roman"/>
          <w:bCs/>
          <w:sz w:val="28"/>
          <w:szCs w:val="28"/>
          <w:bdr w:val="none" w:sz="0" w:space="0" w:color="auto" w:frame="1"/>
          <w:shd w:val="clear" w:color="auto" w:fill="FFFFFF"/>
          <w:lang w:val="uk-UA"/>
        </w:rPr>
        <w:t xml:space="preserve"> № 1</w:t>
      </w:r>
      <w:r w:rsidR="003760CF" w:rsidRPr="003760CF">
        <w:rPr>
          <w:rStyle w:val="rvts15"/>
          <w:rFonts w:ascii="Times New Roman" w:hAnsi="Times New Roman"/>
          <w:bCs/>
          <w:sz w:val="28"/>
          <w:szCs w:val="28"/>
          <w:bdr w:val="none" w:sz="0" w:space="0" w:color="auto" w:frame="1"/>
          <w:shd w:val="clear" w:color="auto" w:fill="FFFFFF"/>
          <w:lang w:val="uk-UA"/>
        </w:rPr>
        <w:t>63</w:t>
      </w:r>
      <w:r w:rsidRPr="003760CF">
        <w:rPr>
          <w:rStyle w:val="rvts15"/>
          <w:rFonts w:ascii="Times New Roman" w:hAnsi="Times New Roman"/>
          <w:bCs/>
          <w:sz w:val="28"/>
          <w:szCs w:val="28"/>
          <w:bdr w:val="none" w:sz="0" w:space="0" w:color="auto" w:frame="1"/>
          <w:shd w:val="clear" w:color="auto" w:fill="FFFFFF"/>
          <w:lang w:val="uk-UA"/>
        </w:rPr>
        <w:t xml:space="preserve"> у спеціалізованому відділенні соціальної допомоги вдома інвалідам з психічними захворюваннями міського територіального центру </w:t>
      </w:r>
      <w:r w:rsidR="0069330C" w:rsidRPr="003760CF">
        <w:rPr>
          <w:rFonts w:ascii="Times New Roman" w:hAnsi="Times New Roman"/>
          <w:sz w:val="28"/>
          <w:szCs w:val="26"/>
          <w:lang w:val="uk-UA"/>
        </w:rPr>
        <w:t xml:space="preserve">з 15.11.2021 по 03.12.2021 року </w:t>
      </w:r>
      <w:r w:rsidRPr="003760CF">
        <w:rPr>
          <w:rStyle w:val="rvts15"/>
          <w:rFonts w:ascii="Times New Roman" w:hAnsi="Times New Roman"/>
          <w:bCs/>
          <w:sz w:val="28"/>
          <w:szCs w:val="28"/>
          <w:bdr w:val="none" w:sz="0" w:space="0" w:color="auto" w:frame="1"/>
          <w:shd w:val="clear" w:color="auto" w:fill="FFFFFF"/>
          <w:lang w:val="uk-UA"/>
        </w:rPr>
        <w:t>проводилася внутрішня оцінка якості соціальних послуг, за результатами якої роботу територіального центру з надання соціальної послуги догляду вдома визнано статусом «добре».</w:t>
      </w:r>
    </w:p>
    <w:p w:rsidR="007A06BD" w:rsidRPr="00314EBE" w:rsidRDefault="007A06BD" w:rsidP="004B6A61">
      <w:pPr>
        <w:pStyle w:val="aa"/>
        <w:spacing w:after="0"/>
        <w:rPr>
          <w:rFonts w:ascii="Times New Roman" w:hAnsi="Times New Roman"/>
          <w:sz w:val="28"/>
          <w:szCs w:val="28"/>
          <w:lang w:val="uk-UA"/>
        </w:rPr>
      </w:pPr>
    </w:p>
    <w:p w:rsidR="00D71880" w:rsidRPr="00314EBE" w:rsidRDefault="00D71880" w:rsidP="002A61FD">
      <w:pPr>
        <w:ind w:firstLine="567"/>
        <w:rPr>
          <w:rFonts w:ascii="Times New Roman" w:hAnsi="Times New Roman"/>
          <w:sz w:val="28"/>
          <w:lang w:val="uk-UA"/>
        </w:rPr>
      </w:pPr>
      <w:r w:rsidRPr="0001100F">
        <w:rPr>
          <w:rFonts w:ascii="Times New Roman" w:hAnsi="Times New Roman"/>
          <w:b/>
          <w:i/>
          <w:sz w:val="28"/>
          <w:lang w:val="uk-UA"/>
        </w:rPr>
        <w:t xml:space="preserve">Відділ </w:t>
      </w:r>
      <w:r w:rsidR="00E711A4" w:rsidRPr="0001100F">
        <w:rPr>
          <w:rFonts w:ascii="Times New Roman" w:hAnsi="Times New Roman"/>
          <w:b/>
          <w:i/>
          <w:sz w:val="28"/>
          <w:lang w:val="uk-UA"/>
        </w:rPr>
        <w:t>організаційно-методичного забезпечення, координації, моніторингу оцінки та контролю за якістю надання соціальних послуг територіальних центрів</w:t>
      </w:r>
      <w:r w:rsidR="00E711A4" w:rsidRPr="00314EBE">
        <w:rPr>
          <w:rFonts w:ascii="Times New Roman" w:hAnsi="Times New Roman"/>
          <w:b/>
          <w:i/>
          <w:sz w:val="28"/>
          <w:lang w:val="uk-UA"/>
        </w:rPr>
        <w:t xml:space="preserve"> </w:t>
      </w:r>
      <w:r w:rsidRPr="00314EBE">
        <w:rPr>
          <w:rFonts w:ascii="Times New Roman" w:hAnsi="Times New Roman"/>
          <w:sz w:val="28"/>
          <w:lang w:val="uk-UA"/>
        </w:rPr>
        <w:t xml:space="preserve">(далі – відділ </w:t>
      </w:r>
      <w:r w:rsidR="00E711A4" w:rsidRPr="00314EBE">
        <w:rPr>
          <w:rFonts w:ascii="Times New Roman" w:hAnsi="Times New Roman"/>
          <w:sz w:val="28"/>
          <w:lang w:val="uk-UA"/>
        </w:rPr>
        <w:t xml:space="preserve">організаційно-методичного </w:t>
      </w:r>
      <w:r w:rsidRPr="00314EBE">
        <w:rPr>
          <w:rFonts w:ascii="Times New Roman" w:hAnsi="Times New Roman"/>
          <w:sz w:val="28"/>
          <w:lang w:val="uk-UA"/>
        </w:rPr>
        <w:t xml:space="preserve">забезпечення) </w:t>
      </w:r>
      <w:r w:rsidRPr="00314EBE">
        <w:rPr>
          <w:rFonts w:ascii="Times New Roman" w:eastAsia="Times New Roman" w:hAnsi="Times New Roman"/>
          <w:sz w:val="28"/>
          <w:szCs w:val="28"/>
          <w:lang w:val="uk-UA"/>
        </w:rPr>
        <w:t xml:space="preserve">забезпечує реалізацію державної політики у сфері надання соціальних послуг соціально незахищеним верствам населення, здійснює </w:t>
      </w:r>
      <w:r w:rsidRPr="00314EBE">
        <w:rPr>
          <w:rFonts w:ascii="Times New Roman" w:hAnsi="Times New Roman"/>
          <w:sz w:val="28"/>
          <w:lang w:val="uk-UA"/>
        </w:rPr>
        <w:t>в установленому порядку координацію роботи, організаційно-методичне забезпечення та контроль за додержанням законодавства про надання соціальних послуг районними територіальними центрами соціального обслуговування (надання соціальних послуг).</w:t>
      </w:r>
    </w:p>
    <w:p w:rsidR="00D71880" w:rsidRPr="000B2472" w:rsidRDefault="00D71880" w:rsidP="002A61FD">
      <w:pPr>
        <w:ind w:firstLine="567"/>
        <w:rPr>
          <w:rFonts w:ascii="Times New Roman" w:hAnsi="Times New Roman"/>
          <w:i/>
          <w:sz w:val="28"/>
          <w:lang w:val="uk-UA"/>
        </w:rPr>
      </w:pPr>
      <w:r w:rsidRPr="000B2472">
        <w:rPr>
          <w:rFonts w:ascii="Times New Roman" w:hAnsi="Times New Roman"/>
          <w:sz w:val="28"/>
          <w:lang w:val="uk-UA"/>
        </w:rPr>
        <w:t xml:space="preserve">У </w:t>
      </w:r>
      <w:r w:rsidR="004F7768">
        <w:rPr>
          <w:rFonts w:ascii="Times New Roman" w:hAnsi="Times New Roman"/>
          <w:sz w:val="28"/>
          <w:lang w:val="uk-UA"/>
        </w:rPr>
        <w:t>20</w:t>
      </w:r>
      <w:r w:rsidR="00616F5F">
        <w:rPr>
          <w:rFonts w:ascii="Times New Roman" w:hAnsi="Times New Roman"/>
          <w:sz w:val="28"/>
          <w:lang w:val="uk-UA"/>
        </w:rPr>
        <w:t>2</w:t>
      </w:r>
      <w:r w:rsidR="00243EDB">
        <w:rPr>
          <w:rFonts w:ascii="Times New Roman" w:hAnsi="Times New Roman"/>
          <w:sz w:val="28"/>
          <w:lang w:val="uk-UA"/>
        </w:rPr>
        <w:t>1</w:t>
      </w:r>
      <w:r w:rsidR="00E711A4" w:rsidRPr="000B2472">
        <w:rPr>
          <w:rFonts w:ascii="Times New Roman" w:hAnsi="Times New Roman"/>
          <w:sz w:val="28"/>
          <w:lang w:val="uk-UA"/>
        </w:rPr>
        <w:t xml:space="preserve"> </w:t>
      </w:r>
      <w:r w:rsidR="001B7919">
        <w:rPr>
          <w:rFonts w:ascii="Times New Roman" w:hAnsi="Times New Roman"/>
          <w:sz w:val="28"/>
          <w:lang w:val="uk-UA"/>
        </w:rPr>
        <w:t>році</w:t>
      </w:r>
      <w:r w:rsidRPr="000B2472">
        <w:rPr>
          <w:rFonts w:ascii="Times New Roman" w:hAnsi="Times New Roman"/>
          <w:sz w:val="28"/>
          <w:lang w:val="uk-UA"/>
        </w:rPr>
        <w:t xml:space="preserve"> </w:t>
      </w:r>
      <w:r w:rsidRPr="000B2472">
        <w:rPr>
          <w:rFonts w:ascii="Times New Roman" w:hAnsi="Times New Roman"/>
          <w:sz w:val="28"/>
          <w:szCs w:val="28"/>
          <w:lang w:val="uk-UA"/>
        </w:rPr>
        <w:t>відділом</w:t>
      </w:r>
      <w:r w:rsidRPr="000B2472">
        <w:rPr>
          <w:rFonts w:ascii="Times New Roman" w:hAnsi="Times New Roman"/>
          <w:sz w:val="28"/>
          <w:lang w:val="uk-UA"/>
        </w:rPr>
        <w:t xml:space="preserve"> </w:t>
      </w:r>
      <w:r w:rsidR="00CB3CAF" w:rsidRPr="000B2472">
        <w:rPr>
          <w:rFonts w:ascii="Times New Roman" w:hAnsi="Times New Roman"/>
          <w:sz w:val="28"/>
          <w:lang w:val="uk-UA"/>
        </w:rPr>
        <w:t xml:space="preserve">організаційно-методичного </w:t>
      </w:r>
      <w:r w:rsidRPr="000B2472">
        <w:rPr>
          <w:rFonts w:ascii="Times New Roman" w:hAnsi="Times New Roman"/>
          <w:sz w:val="28"/>
          <w:lang w:val="uk-UA"/>
        </w:rPr>
        <w:t>забезпечення здійснювалася робота за на</w:t>
      </w:r>
      <w:r w:rsidR="003B1E00" w:rsidRPr="000B2472">
        <w:rPr>
          <w:rFonts w:ascii="Times New Roman" w:hAnsi="Times New Roman"/>
          <w:sz w:val="28"/>
          <w:lang w:val="uk-UA"/>
        </w:rPr>
        <w:t>п</w:t>
      </w:r>
      <w:r w:rsidRPr="000B2472">
        <w:rPr>
          <w:rFonts w:ascii="Times New Roman" w:hAnsi="Times New Roman"/>
          <w:sz w:val="28"/>
          <w:lang w:val="uk-UA"/>
        </w:rPr>
        <w:t>рям</w:t>
      </w:r>
      <w:r w:rsidR="00EE50E0">
        <w:rPr>
          <w:rFonts w:ascii="Times New Roman" w:hAnsi="Times New Roman"/>
          <w:sz w:val="28"/>
          <w:lang w:val="uk-UA"/>
        </w:rPr>
        <w:t>ками:</w:t>
      </w:r>
    </w:p>
    <w:p w:rsidR="00D71880" w:rsidRPr="004060C6" w:rsidRDefault="00D71880" w:rsidP="0000016B">
      <w:pPr>
        <w:ind w:firstLine="567"/>
        <w:rPr>
          <w:rFonts w:ascii="Times New Roman" w:hAnsi="Times New Roman"/>
          <w:i/>
          <w:sz w:val="28"/>
          <w:lang w:val="uk-UA"/>
        </w:rPr>
      </w:pPr>
      <w:r w:rsidRPr="004060C6">
        <w:rPr>
          <w:rFonts w:ascii="Times New Roman" w:hAnsi="Times New Roman"/>
          <w:i/>
          <w:sz w:val="28"/>
          <w:lang w:val="uk-UA"/>
        </w:rPr>
        <w:t xml:space="preserve">1. </w:t>
      </w:r>
      <w:r w:rsidR="00B95D7A">
        <w:rPr>
          <w:rFonts w:ascii="Times New Roman" w:hAnsi="Times New Roman"/>
          <w:i/>
          <w:sz w:val="28"/>
          <w:lang w:val="uk-UA"/>
        </w:rPr>
        <w:t>Забезпечення д</w:t>
      </w:r>
      <w:r w:rsidR="0000016B">
        <w:rPr>
          <w:rFonts w:ascii="Times New Roman" w:hAnsi="Times New Roman"/>
          <w:i/>
          <w:sz w:val="28"/>
          <w:lang w:val="uk-UA"/>
        </w:rPr>
        <w:t>окументообіг</w:t>
      </w:r>
      <w:r w:rsidR="00B95D7A">
        <w:rPr>
          <w:rFonts w:ascii="Times New Roman" w:hAnsi="Times New Roman"/>
          <w:i/>
          <w:sz w:val="28"/>
          <w:lang w:val="uk-UA"/>
        </w:rPr>
        <w:t>у установи</w:t>
      </w:r>
      <w:r w:rsidR="0000016B">
        <w:rPr>
          <w:rFonts w:ascii="Times New Roman" w:hAnsi="Times New Roman"/>
          <w:i/>
          <w:sz w:val="28"/>
          <w:lang w:val="uk-UA"/>
        </w:rPr>
        <w:t>, з</w:t>
      </w:r>
      <w:r w:rsidR="0000016B" w:rsidRPr="0000016B">
        <w:rPr>
          <w:rFonts w:ascii="Times New Roman" w:hAnsi="Times New Roman"/>
          <w:i/>
          <w:sz w:val="28"/>
          <w:lang w:val="uk-UA"/>
        </w:rPr>
        <w:t xml:space="preserve">бір та підготовка </w:t>
      </w:r>
      <w:r w:rsidR="0000016B">
        <w:rPr>
          <w:rFonts w:ascii="Times New Roman" w:hAnsi="Times New Roman"/>
          <w:i/>
          <w:sz w:val="28"/>
          <w:lang w:val="uk-UA"/>
        </w:rPr>
        <w:t xml:space="preserve">аналітичної, звітної інформації </w:t>
      </w:r>
      <w:r w:rsidR="0000016B" w:rsidRPr="0000016B">
        <w:rPr>
          <w:rFonts w:ascii="Times New Roman" w:hAnsi="Times New Roman"/>
          <w:i/>
          <w:sz w:val="28"/>
          <w:lang w:val="uk-UA"/>
        </w:rPr>
        <w:t>та розгляд звернень громадян</w:t>
      </w:r>
    </w:p>
    <w:p w:rsidR="00D1215F" w:rsidRPr="004060C6" w:rsidRDefault="003C6373" w:rsidP="002A61FD">
      <w:pPr>
        <w:ind w:firstLine="567"/>
        <w:contextualSpacing/>
        <w:rPr>
          <w:rFonts w:ascii="Times New Roman" w:hAnsi="Times New Roman"/>
          <w:i/>
          <w:sz w:val="28"/>
          <w:szCs w:val="28"/>
          <w:lang w:val="uk-UA"/>
        </w:rPr>
      </w:pPr>
      <w:r w:rsidRPr="004060C6">
        <w:rPr>
          <w:rFonts w:ascii="Times New Roman" w:hAnsi="Times New Roman"/>
          <w:bCs/>
          <w:sz w:val="28"/>
          <w:szCs w:val="28"/>
          <w:lang w:val="uk-UA"/>
        </w:rPr>
        <w:t xml:space="preserve">Контроль </w:t>
      </w:r>
      <w:r w:rsidR="00D1215F" w:rsidRPr="004060C6">
        <w:rPr>
          <w:rFonts w:ascii="Times New Roman" w:hAnsi="Times New Roman"/>
          <w:bCs/>
          <w:sz w:val="28"/>
          <w:szCs w:val="28"/>
          <w:lang w:val="uk-UA"/>
        </w:rPr>
        <w:t>документообіг</w:t>
      </w:r>
      <w:r w:rsidRPr="004060C6">
        <w:rPr>
          <w:rFonts w:ascii="Times New Roman" w:hAnsi="Times New Roman"/>
          <w:bCs/>
          <w:sz w:val="28"/>
          <w:szCs w:val="28"/>
          <w:lang w:val="uk-UA"/>
        </w:rPr>
        <w:t>у</w:t>
      </w:r>
      <w:r w:rsidR="00D1215F" w:rsidRPr="004060C6">
        <w:rPr>
          <w:rFonts w:ascii="Times New Roman" w:hAnsi="Times New Roman"/>
          <w:bCs/>
          <w:sz w:val="28"/>
          <w:szCs w:val="28"/>
          <w:lang w:val="uk-UA"/>
        </w:rPr>
        <w:t xml:space="preserve"> </w:t>
      </w:r>
      <w:r w:rsidR="00D1215F" w:rsidRPr="004060C6">
        <w:rPr>
          <w:rFonts w:ascii="Times New Roman" w:hAnsi="Times New Roman"/>
          <w:sz w:val="28"/>
          <w:szCs w:val="28"/>
          <w:lang w:val="uk-UA"/>
        </w:rPr>
        <w:t>міського територіального центру</w:t>
      </w:r>
      <w:r w:rsidRPr="004060C6">
        <w:rPr>
          <w:rFonts w:ascii="Times New Roman" w:hAnsi="Times New Roman"/>
          <w:sz w:val="28"/>
          <w:szCs w:val="28"/>
          <w:lang w:val="uk-UA"/>
        </w:rPr>
        <w:t>:</w:t>
      </w:r>
    </w:p>
    <w:p w:rsidR="00D1215F" w:rsidRPr="004060C6" w:rsidRDefault="00D1215F" w:rsidP="002A61FD">
      <w:pPr>
        <w:pStyle w:val="a5"/>
        <w:numPr>
          <w:ilvl w:val="0"/>
          <w:numId w:val="27"/>
        </w:numPr>
        <w:tabs>
          <w:tab w:val="left" w:pos="993"/>
        </w:tabs>
        <w:ind w:left="0" w:firstLine="567"/>
        <w:rPr>
          <w:rFonts w:ascii="Times New Roman" w:hAnsi="Times New Roman"/>
          <w:sz w:val="28"/>
          <w:szCs w:val="28"/>
          <w:lang w:val="uk-UA"/>
        </w:rPr>
      </w:pPr>
      <w:r w:rsidRPr="004060C6">
        <w:rPr>
          <w:rFonts w:ascii="Times New Roman" w:hAnsi="Times New Roman"/>
          <w:sz w:val="28"/>
          <w:szCs w:val="28"/>
          <w:lang w:val="uk-UA"/>
        </w:rPr>
        <w:t xml:space="preserve">здійснено оперативний прийом, реєстрацію та розподіл вхідної кореспонденції – </w:t>
      </w:r>
      <w:r w:rsidR="005950F5">
        <w:rPr>
          <w:rFonts w:ascii="Times New Roman" w:hAnsi="Times New Roman"/>
          <w:sz w:val="28"/>
          <w:szCs w:val="28"/>
          <w:lang w:val="uk-UA"/>
        </w:rPr>
        <w:t>1025</w:t>
      </w:r>
      <w:r w:rsidRPr="004060C6">
        <w:rPr>
          <w:rFonts w:ascii="Times New Roman" w:hAnsi="Times New Roman"/>
          <w:sz w:val="28"/>
          <w:szCs w:val="28"/>
          <w:lang w:val="uk-UA"/>
        </w:rPr>
        <w:t xml:space="preserve"> документ</w:t>
      </w:r>
      <w:r w:rsidR="004060C6" w:rsidRPr="004060C6">
        <w:rPr>
          <w:rFonts w:ascii="Times New Roman" w:hAnsi="Times New Roman"/>
          <w:sz w:val="28"/>
          <w:szCs w:val="28"/>
          <w:lang w:val="uk-UA"/>
        </w:rPr>
        <w:t>ів</w:t>
      </w:r>
      <w:r w:rsidRPr="004060C6">
        <w:rPr>
          <w:rFonts w:ascii="Times New Roman" w:hAnsi="Times New Roman"/>
          <w:sz w:val="28"/>
          <w:szCs w:val="28"/>
          <w:lang w:val="uk-UA"/>
        </w:rPr>
        <w:t>;</w:t>
      </w:r>
    </w:p>
    <w:p w:rsidR="00D1215F" w:rsidRPr="004060C6" w:rsidRDefault="00D1215F" w:rsidP="002A61FD">
      <w:pPr>
        <w:pStyle w:val="a5"/>
        <w:numPr>
          <w:ilvl w:val="0"/>
          <w:numId w:val="27"/>
        </w:numPr>
        <w:tabs>
          <w:tab w:val="left" w:pos="993"/>
        </w:tabs>
        <w:ind w:left="0" w:firstLine="567"/>
        <w:rPr>
          <w:rFonts w:ascii="Times New Roman" w:hAnsi="Times New Roman"/>
          <w:sz w:val="28"/>
          <w:szCs w:val="28"/>
          <w:lang w:val="uk-UA"/>
        </w:rPr>
      </w:pPr>
      <w:r w:rsidRPr="004060C6">
        <w:rPr>
          <w:rFonts w:ascii="Times New Roman" w:hAnsi="Times New Roman"/>
          <w:sz w:val="28"/>
          <w:szCs w:val="28"/>
          <w:lang w:val="uk-UA"/>
        </w:rPr>
        <w:t>зареєстровано та відправлено вихідної кореспонденції -</w:t>
      </w:r>
      <w:r w:rsidR="004B0CC7" w:rsidRPr="004060C6">
        <w:rPr>
          <w:rFonts w:ascii="Times New Roman" w:hAnsi="Times New Roman"/>
          <w:sz w:val="28"/>
          <w:szCs w:val="28"/>
          <w:lang w:val="uk-UA"/>
        </w:rPr>
        <w:t xml:space="preserve"> </w:t>
      </w:r>
      <w:r w:rsidR="005950F5">
        <w:rPr>
          <w:rFonts w:ascii="Times New Roman" w:hAnsi="Times New Roman"/>
          <w:sz w:val="28"/>
          <w:szCs w:val="28"/>
          <w:lang w:val="uk-UA"/>
        </w:rPr>
        <w:t>1420</w:t>
      </w:r>
      <w:r w:rsidRPr="004060C6">
        <w:rPr>
          <w:rFonts w:ascii="Times New Roman" w:hAnsi="Times New Roman"/>
          <w:sz w:val="28"/>
          <w:szCs w:val="28"/>
          <w:lang w:val="uk-UA"/>
        </w:rPr>
        <w:t> документів;</w:t>
      </w:r>
    </w:p>
    <w:p w:rsidR="00D1215F" w:rsidRPr="004060C6" w:rsidRDefault="00D1215F" w:rsidP="002A61FD">
      <w:pPr>
        <w:pStyle w:val="a5"/>
        <w:numPr>
          <w:ilvl w:val="0"/>
          <w:numId w:val="27"/>
        </w:numPr>
        <w:tabs>
          <w:tab w:val="left" w:pos="993"/>
        </w:tabs>
        <w:ind w:left="0" w:firstLine="567"/>
        <w:rPr>
          <w:rFonts w:ascii="Times New Roman" w:hAnsi="Times New Roman"/>
          <w:sz w:val="28"/>
          <w:szCs w:val="28"/>
          <w:lang w:val="uk-UA"/>
        </w:rPr>
      </w:pPr>
      <w:r w:rsidRPr="004060C6">
        <w:rPr>
          <w:rFonts w:ascii="Times New Roman" w:hAnsi="Times New Roman"/>
          <w:sz w:val="28"/>
          <w:szCs w:val="28"/>
          <w:lang w:val="uk-UA"/>
        </w:rPr>
        <w:t xml:space="preserve">зареєстровано </w:t>
      </w:r>
      <w:r w:rsidR="005950F5">
        <w:rPr>
          <w:rFonts w:ascii="Times New Roman" w:hAnsi="Times New Roman"/>
          <w:sz w:val="28"/>
          <w:szCs w:val="28"/>
          <w:lang w:val="uk-UA"/>
        </w:rPr>
        <w:t>12</w:t>
      </w:r>
      <w:r w:rsidRPr="004060C6">
        <w:rPr>
          <w:rFonts w:ascii="Times New Roman" w:hAnsi="Times New Roman"/>
          <w:sz w:val="28"/>
          <w:szCs w:val="28"/>
          <w:lang w:val="uk-UA"/>
        </w:rPr>
        <w:t xml:space="preserve"> звернен</w:t>
      </w:r>
      <w:r w:rsidR="005950F5">
        <w:rPr>
          <w:rFonts w:ascii="Times New Roman" w:hAnsi="Times New Roman"/>
          <w:sz w:val="28"/>
          <w:szCs w:val="28"/>
          <w:lang w:val="uk-UA"/>
        </w:rPr>
        <w:t>ь</w:t>
      </w:r>
      <w:r w:rsidRPr="004060C6">
        <w:rPr>
          <w:rFonts w:ascii="Times New Roman" w:hAnsi="Times New Roman"/>
          <w:sz w:val="28"/>
          <w:szCs w:val="28"/>
          <w:lang w:val="uk-UA"/>
        </w:rPr>
        <w:t xml:space="preserve"> фізичних та юридичних осіб.</w:t>
      </w:r>
    </w:p>
    <w:p w:rsidR="00D1215F" w:rsidRPr="004060C6" w:rsidRDefault="00475E5E" w:rsidP="002A61FD">
      <w:pPr>
        <w:pStyle w:val="a5"/>
        <w:numPr>
          <w:ilvl w:val="0"/>
          <w:numId w:val="27"/>
        </w:numPr>
        <w:tabs>
          <w:tab w:val="left" w:pos="993"/>
        </w:tabs>
        <w:ind w:left="0" w:firstLine="567"/>
        <w:rPr>
          <w:rFonts w:ascii="Times New Roman" w:hAnsi="Times New Roman"/>
          <w:sz w:val="28"/>
          <w:szCs w:val="28"/>
          <w:lang w:val="uk-UA"/>
        </w:rPr>
      </w:pPr>
      <w:r w:rsidRPr="004060C6">
        <w:rPr>
          <w:rFonts w:ascii="Times New Roman" w:hAnsi="Times New Roman"/>
          <w:sz w:val="28"/>
          <w:szCs w:val="28"/>
          <w:lang w:val="uk-UA"/>
        </w:rPr>
        <w:lastRenderedPageBreak/>
        <w:t>щоденно</w:t>
      </w:r>
      <w:r w:rsidR="00D1215F" w:rsidRPr="004060C6">
        <w:rPr>
          <w:rFonts w:ascii="Times New Roman" w:hAnsi="Times New Roman"/>
          <w:sz w:val="28"/>
          <w:szCs w:val="28"/>
          <w:lang w:val="uk-UA"/>
        </w:rPr>
        <w:t xml:space="preserve"> перевіряються та опрацьовуються надходження документів (</w:t>
      </w:r>
      <w:r w:rsidR="007371CB">
        <w:rPr>
          <w:rFonts w:ascii="Times New Roman" w:hAnsi="Times New Roman"/>
          <w:sz w:val="28"/>
          <w:szCs w:val="28"/>
          <w:lang w:val="uk-UA"/>
        </w:rPr>
        <w:t xml:space="preserve">доручень від </w:t>
      </w:r>
      <w:r w:rsidR="007371CB" w:rsidRPr="00450CBB">
        <w:rPr>
          <w:rFonts w:ascii="Times New Roman" w:hAnsi="Times New Roman"/>
          <w:sz w:val="28"/>
          <w:szCs w:val="28"/>
          <w:lang w:val="uk-UA"/>
        </w:rPr>
        <w:t>вищ</w:t>
      </w:r>
      <w:r w:rsidR="007371CB">
        <w:rPr>
          <w:rFonts w:ascii="Times New Roman" w:hAnsi="Times New Roman"/>
          <w:sz w:val="28"/>
          <w:szCs w:val="28"/>
          <w:lang w:val="uk-UA"/>
        </w:rPr>
        <w:t>их</w:t>
      </w:r>
      <w:r w:rsidR="007371CB" w:rsidRPr="00450CBB">
        <w:rPr>
          <w:rFonts w:ascii="Times New Roman" w:hAnsi="Times New Roman"/>
          <w:sz w:val="28"/>
          <w:szCs w:val="28"/>
          <w:lang w:val="uk-UA"/>
        </w:rPr>
        <w:t xml:space="preserve"> органів виконавчої влади</w:t>
      </w:r>
      <w:r w:rsidR="007371CB">
        <w:rPr>
          <w:rFonts w:ascii="Times New Roman" w:hAnsi="Times New Roman"/>
          <w:sz w:val="28"/>
          <w:szCs w:val="28"/>
          <w:lang w:val="uk-UA"/>
        </w:rPr>
        <w:t xml:space="preserve">, </w:t>
      </w:r>
      <w:r w:rsidR="00D1215F" w:rsidRPr="004060C6">
        <w:rPr>
          <w:rFonts w:ascii="Times New Roman" w:hAnsi="Times New Roman"/>
          <w:sz w:val="28"/>
          <w:szCs w:val="28"/>
          <w:lang w:val="uk-UA"/>
        </w:rPr>
        <w:t>звернень громадян, запит</w:t>
      </w:r>
      <w:r w:rsidR="007371CB">
        <w:rPr>
          <w:rFonts w:ascii="Times New Roman" w:hAnsi="Times New Roman"/>
          <w:sz w:val="28"/>
          <w:szCs w:val="28"/>
          <w:lang w:val="uk-UA"/>
        </w:rPr>
        <w:t>ів</w:t>
      </w:r>
      <w:r w:rsidR="00D1215F" w:rsidRPr="004060C6">
        <w:rPr>
          <w:rFonts w:ascii="Times New Roman" w:hAnsi="Times New Roman"/>
          <w:sz w:val="28"/>
          <w:szCs w:val="28"/>
          <w:lang w:val="uk-UA"/>
        </w:rPr>
        <w:t xml:space="preserve"> на публічну інформацію тощо) в системі електронного документообігу (СЕД) «АСКОД».</w:t>
      </w:r>
    </w:p>
    <w:p w:rsidR="00450CBB" w:rsidRDefault="00450CBB" w:rsidP="002A61FD">
      <w:pPr>
        <w:ind w:firstLine="567"/>
        <w:rPr>
          <w:rFonts w:ascii="Times New Roman" w:hAnsi="Times New Roman"/>
          <w:sz w:val="28"/>
          <w:szCs w:val="28"/>
          <w:lang w:val="uk-UA"/>
        </w:rPr>
      </w:pPr>
      <w:r w:rsidRPr="004060C6">
        <w:rPr>
          <w:rFonts w:ascii="Times New Roman" w:hAnsi="Times New Roman"/>
          <w:sz w:val="28"/>
          <w:szCs w:val="28"/>
          <w:lang w:val="uk-UA"/>
        </w:rPr>
        <w:t xml:space="preserve">Забезпечено своєчасне надання інформації про стан </w:t>
      </w:r>
      <w:r w:rsidRPr="00314EBE">
        <w:rPr>
          <w:rFonts w:ascii="Times New Roman" w:hAnsi="Times New Roman"/>
          <w:sz w:val="28"/>
          <w:szCs w:val="28"/>
          <w:lang w:val="uk-UA"/>
        </w:rPr>
        <w:t xml:space="preserve">виконання </w:t>
      </w:r>
      <w:r w:rsidR="000A33B0">
        <w:rPr>
          <w:rFonts w:ascii="Times New Roman" w:hAnsi="Times New Roman"/>
          <w:sz w:val="28"/>
          <w:szCs w:val="28"/>
          <w:lang w:val="uk-UA"/>
        </w:rPr>
        <w:t xml:space="preserve">Закону України «Про соціальні послуги», </w:t>
      </w:r>
      <w:r w:rsidRPr="00314EBE">
        <w:rPr>
          <w:rFonts w:ascii="Times New Roman" w:hAnsi="Times New Roman"/>
          <w:sz w:val="28"/>
          <w:szCs w:val="28"/>
          <w:lang w:val="uk-UA"/>
        </w:rPr>
        <w:t xml:space="preserve">Указів Президента України, розпоряджень і наказів Уряду, постанов, наказів та розпоряджень вищих державних органів влади щодо надання соціальних послуг громадянам, які </w:t>
      </w:r>
      <w:r w:rsidRPr="00AD454F">
        <w:rPr>
          <w:rFonts w:ascii="Times New Roman" w:hAnsi="Times New Roman"/>
          <w:sz w:val="28"/>
          <w:szCs w:val="28"/>
          <w:lang w:val="uk-UA"/>
        </w:rPr>
        <w:t xml:space="preserve">перебувають у складних життєвих обставинах і потребують сторонньої допомоги. Всього </w:t>
      </w:r>
      <w:r w:rsidRPr="00450CBB">
        <w:rPr>
          <w:rFonts w:ascii="Times New Roman" w:hAnsi="Times New Roman"/>
          <w:sz w:val="28"/>
          <w:szCs w:val="28"/>
          <w:lang w:val="uk-UA"/>
        </w:rPr>
        <w:t>за 20</w:t>
      </w:r>
      <w:r w:rsidR="00AD49D5">
        <w:rPr>
          <w:rFonts w:ascii="Times New Roman" w:hAnsi="Times New Roman"/>
          <w:sz w:val="28"/>
          <w:szCs w:val="28"/>
          <w:lang w:val="uk-UA"/>
        </w:rPr>
        <w:t>2</w:t>
      </w:r>
      <w:r w:rsidR="00550838">
        <w:rPr>
          <w:rFonts w:ascii="Times New Roman" w:hAnsi="Times New Roman"/>
          <w:sz w:val="28"/>
          <w:szCs w:val="28"/>
          <w:lang w:val="uk-UA"/>
        </w:rPr>
        <w:t>1</w:t>
      </w:r>
      <w:r w:rsidRPr="00450CBB">
        <w:rPr>
          <w:rFonts w:ascii="Times New Roman" w:hAnsi="Times New Roman"/>
          <w:sz w:val="28"/>
          <w:szCs w:val="28"/>
          <w:lang w:val="uk-UA"/>
        </w:rPr>
        <w:t xml:space="preserve"> р</w:t>
      </w:r>
      <w:r w:rsidR="0000016B">
        <w:rPr>
          <w:rFonts w:ascii="Times New Roman" w:hAnsi="Times New Roman"/>
          <w:sz w:val="28"/>
          <w:szCs w:val="28"/>
          <w:lang w:val="uk-UA"/>
        </w:rPr>
        <w:t>ік</w:t>
      </w:r>
      <w:r w:rsidRPr="00450CBB">
        <w:rPr>
          <w:rFonts w:ascii="Times New Roman" w:hAnsi="Times New Roman"/>
          <w:sz w:val="28"/>
          <w:szCs w:val="28"/>
          <w:lang w:val="uk-UA"/>
        </w:rPr>
        <w:t xml:space="preserve"> відділом  </w:t>
      </w:r>
      <w:r w:rsidRPr="00450CBB">
        <w:rPr>
          <w:rFonts w:ascii="Times New Roman" w:hAnsi="Times New Roman"/>
          <w:sz w:val="28"/>
          <w:lang w:val="uk-UA"/>
        </w:rPr>
        <w:t xml:space="preserve">організаційно-методичного забезпечення </w:t>
      </w:r>
      <w:r w:rsidRPr="00450CBB">
        <w:rPr>
          <w:rFonts w:ascii="Times New Roman" w:hAnsi="Times New Roman"/>
          <w:sz w:val="28"/>
          <w:szCs w:val="28"/>
          <w:lang w:val="uk-UA"/>
        </w:rPr>
        <w:t xml:space="preserve">опрацьовано </w:t>
      </w:r>
      <w:r w:rsidR="00E4463C" w:rsidRPr="007371CB">
        <w:rPr>
          <w:rFonts w:ascii="Times New Roman" w:hAnsi="Times New Roman"/>
          <w:b/>
          <w:sz w:val="28"/>
          <w:szCs w:val="28"/>
          <w:lang w:val="uk-UA"/>
        </w:rPr>
        <w:t>172</w:t>
      </w:r>
      <w:r w:rsidR="000A33B0" w:rsidRPr="007371CB">
        <w:rPr>
          <w:rFonts w:ascii="Times New Roman" w:hAnsi="Times New Roman"/>
          <w:b/>
          <w:sz w:val="28"/>
          <w:szCs w:val="28"/>
          <w:lang w:val="uk-UA"/>
        </w:rPr>
        <w:t> </w:t>
      </w:r>
      <w:r w:rsidR="00AD49D5" w:rsidRPr="007371CB">
        <w:rPr>
          <w:rFonts w:ascii="Times New Roman" w:hAnsi="Times New Roman"/>
          <w:b/>
          <w:sz w:val="28"/>
          <w:szCs w:val="28"/>
          <w:lang w:val="uk-UA"/>
        </w:rPr>
        <w:t>доручен</w:t>
      </w:r>
      <w:r w:rsidR="00550838" w:rsidRPr="007371CB">
        <w:rPr>
          <w:rFonts w:ascii="Times New Roman" w:hAnsi="Times New Roman"/>
          <w:b/>
          <w:sz w:val="28"/>
          <w:szCs w:val="28"/>
          <w:lang w:val="uk-UA"/>
        </w:rPr>
        <w:t>ня</w:t>
      </w:r>
      <w:r w:rsidRPr="00450CBB">
        <w:rPr>
          <w:rFonts w:ascii="Times New Roman" w:hAnsi="Times New Roman"/>
          <w:sz w:val="28"/>
          <w:szCs w:val="28"/>
          <w:lang w:val="uk-UA"/>
        </w:rPr>
        <w:t xml:space="preserve"> від</w:t>
      </w:r>
      <w:r w:rsidRPr="00450CBB">
        <w:rPr>
          <w:lang w:val="uk-UA"/>
        </w:rPr>
        <w:t xml:space="preserve"> </w:t>
      </w:r>
      <w:r w:rsidRPr="00450CBB">
        <w:rPr>
          <w:rFonts w:ascii="Times New Roman" w:hAnsi="Times New Roman"/>
          <w:sz w:val="28"/>
          <w:szCs w:val="28"/>
          <w:lang w:val="uk-UA"/>
        </w:rPr>
        <w:t>вищ</w:t>
      </w:r>
      <w:r w:rsidR="005D41C5">
        <w:rPr>
          <w:rFonts w:ascii="Times New Roman" w:hAnsi="Times New Roman"/>
          <w:sz w:val="28"/>
          <w:szCs w:val="28"/>
          <w:lang w:val="uk-UA"/>
        </w:rPr>
        <w:t>их</w:t>
      </w:r>
      <w:r w:rsidRPr="00450CBB">
        <w:rPr>
          <w:rFonts w:ascii="Times New Roman" w:hAnsi="Times New Roman"/>
          <w:sz w:val="28"/>
          <w:szCs w:val="28"/>
          <w:lang w:val="uk-UA"/>
        </w:rPr>
        <w:t xml:space="preserve"> органів виконавчої влади.</w:t>
      </w:r>
    </w:p>
    <w:p w:rsidR="00D30398" w:rsidRDefault="00D30398" w:rsidP="00D30398">
      <w:pPr>
        <w:ind w:firstLine="567"/>
        <w:rPr>
          <w:rFonts w:ascii="Times New Roman" w:hAnsi="Times New Roman"/>
          <w:sz w:val="28"/>
          <w:szCs w:val="28"/>
          <w:lang w:val="uk-UA"/>
        </w:rPr>
      </w:pPr>
      <w:r w:rsidRPr="00450CBB">
        <w:rPr>
          <w:rFonts w:ascii="Times New Roman" w:hAnsi="Times New Roman"/>
          <w:sz w:val="28"/>
          <w:lang w:val="uk-UA"/>
        </w:rPr>
        <w:t xml:space="preserve">Забезпечено </w:t>
      </w:r>
      <w:r w:rsidRPr="00450CBB">
        <w:rPr>
          <w:rFonts w:ascii="Times New Roman" w:hAnsi="Times New Roman"/>
          <w:sz w:val="28"/>
          <w:szCs w:val="28"/>
          <w:lang w:val="uk-UA"/>
        </w:rPr>
        <w:t xml:space="preserve">розгляд та опрацювання звернень громадян, які надходять від </w:t>
      </w:r>
      <w:r>
        <w:rPr>
          <w:rFonts w:ascii="Times New Roman" w:hAnsi="Times New Roman"/>
          <w:sz w:val="28"/>
          <w:szCs w:val="28"/>
          <w:lang w:val="uk-UA"/>
        </w:rPr>
        <w:t xml:space="preserve">                </w:t>
      </w:r>
      <w:r w:rsidRPr="00450CBB">
        <w:rPr>
          <w:rFonts w:ascii="Times New Roman" w:hAnsi="Times New Roman"/>
          <w:sz w:val="28"/>
          <w:szCs w:val="28"/>
          <w:lang w:val="uk-UA"/>
        </w:rPr>
        <w:t xml:space="preserve">вищих органів влади, КБУ «Контактний центр міста Києва» та депутатських звернень згідно Законів України «Про звернення громадян», «Про доступ до публічної інформації», «Про </w:t>
      </w:r>
      <w:r w:rsidRPr="004257A6">
        <w:rPr>
          <w:rFonts w:ascii="Times New Roman" w:hAnsi="Times New Roman"/>
          <w:sz w:val="28"/>
          <w:szCs w:val="28"/>
          <w:lang w:val="uk-UA"/>
        </w:rPr>
        <w:t xml:space="preserve">статус народного депутата України», «Про звернення депутатів місцевих рад». </w:t>
      </w:r>
    </w:p>
    <w:p w:rsidR="00D30398" w:rsidRPr="007C2095" w:rsidRDefault="00D30398" w:rsidP="00D30398">
      <w:pPr>
        <w:ind w:firstLine="567"/>
        <w:rPr>
          <w:rFonts w:ascii="Times New Roman" w:hAnsi="Times New Roman"/>
          <w:sz w:val="28"/>
          <w:szCs w:val="28"/>
          <w:lang w:val="uk-UA"/>
        </w:rPr>
      </w:pPr>
      <w:r w:rsidRPr="007C2095">
        <w:rPr>
          <w:rFonts w:ascii="Times New Roman" w:hAnsi="Times New Roman"/>
          <w:sz w:val="28"/>
          <w:szCs w:val="28"/>
          <w:lang w:val="uk-UA"/>
        </w:rPr>
        <w:t xml:space="preserve">Основні питання, що порушувалися громадянами у зверненнях: призначення соціального робітника, надання натуральної та матеріальної допомоги, отримання продуктових наборів, забезпечення безкоштовним харчуванням малозабезпечених одиноких громадян, надання транспортних послуг тощо. </w:t>
      </w:r>
    </w:p>
    <w:p w:rsidR="00D30398" w:rsidRDefault="00D30398" w:rsidP="00D30398">
      <w:pPr>
        <w:ind w:firstLine="567"/>
        <w:rPr>
          <w:rFonts w:ascii="Times New Roman" w:hAnsi="Times New Roman"/>
          <w:sz w:val="28"/>
          <w:szCs w:val="28"/>
          <w:lang w:val="uk-UA"/>
        </w:rPr>
      </w:pPr>
      <w:r w:rsidRPr="007C2095">
        <w:rPr>
          <w:rFonts w:ascii="Times New Roman" w:hAnsi="Times New Roman"/>
          <w:sz w:val="28"/>
          <w:szCs w:val="28"/>
          <w:lang w:val="uk-UA"/>
        </w:rPr>
        <w:t xml:space="preserve">Всього за  2021 рік відділом організаційно-методичного забезпечення було розглянуто </w:t>
      </w:r>
      <w:r w:rsidRPr="007C2095">
        <w:rPr>
          <w:rFonts w:ascii="Times New Roman" w:hAnsi="Times New Roman"/>
          <w:b/>
          <w:sz w:val="28"/>
          <w:szCs w:val="28"/>
          <w:lang w:val="uk-UA"/>
        </w:rPr>
        <w:t>771 звернення громадян</w:t>
      </w:r>
      <w:r w:rsidRPr="007C2095">
        <w:rPr>
          <w:rFonts w:ascii="Times New Roman" w:hAnsi="Times New Roman"/>
          <w:sz w:val="28"/>
          <w:szCs w:val="28"/>
          <w:lang w:val="uk-UA"/>
        </w:rPr>
        <w:t xml:space="preserve"> та вчасно надано письмові відповіді кожному заявникові.</w:t>
      </w:r>
    </w:p>
    <w:p w:rsidR="00D30398" w:rsidRDefault="00D30398" w:rsidP="00D30398">
      <w:pPr>
        <w:rPr>
          <w:rFonts w:ascii="Times New Roman" w:hAnsi="Times New Roman"/>
          <w:sz w:val="28"/>
          <w:szCs w:val="28"/>
          <w:lang w:val="uk-UA"/>
        </w:rPr>
      </w:pPr>
      <w:r w:rsidRPr="000B2472">
        <w:rPr>
          <w:noProof/>
          <w:sz w:val="28"/>
          <w:szCs w:val="28"/>
          <w:lang w:eastAsia="ru-RU"/>
        </w:rPr>
        <w:drawing>
          <wp:inline distT="0" distB="0" distL="0" distR="0" wp14:anchorId="00727315" wp14:editId="41B5A1E7">
            <wp:extent cx="6057900" cy="1897380"/>
            <wp:effectExtent l="0" t="0" r="0" b="762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0398" w:rsidRDefault="00D30398" w:rsidP="00D30398">
      <w:pPr>
        <w:ind w:firstLine="567"/>
        <w:rPr>
          <w:rFonts w:ascii="Times New Roman" w:hAnsi="Times New Roman"/>
          <w:sz w:val="28"/>
          <w:szCs w:val="28"/>
          <w:lang w:val="uk-UA"/>
        </w:rPr>
      </w:pPr>
      <w:r w:rsidRPr="000B2472">
        <w:rPr>
          <w:rFonts w:ascii="Times New Roman" w:hAnsi="Times New Roman"/>
          <w:sz w:val="28"/>
          <w:szCs w:val="28"/>
          <w:lang w:val="uk-UA"/>
        </w:rPr>
        <w:t xml:space="preserve">У складі Комісії з проведення службової перевірки фахівцями відділу </w:t>
      </w:r>
      <w:r w:rsidRPr="000B2472">
        <w:rPr>
          <w:rFonts w:ascii="Times New Roman" w:hAnsi="Times New Roman"/>
          <w:sz w:val="28"/>
          <w:lang w:val="uk-UA"/>
        </w:rPr>
        <w:t>організаційно-</w:t>
      </w:r>
      <w:r w:rsidRPr="000B2472">
        <w:rPr>
          <w:rFonts w:ascii="Times New Roman" w:hAnsi="Times New Roman"/>
          <w:sz w:val="28"/>
          <w:szCs w:val="28"/>
          <w:lang w:val="uk-UA"/>
        </w:rPr>
        <w:t xml:space="preserve">методичного забезпечення здійснено </w:t>
      </w:r>
      <w:r w:rsidRPr="007C2095">
        <w:rPr>
          <w:rFonts w:ascii="Times New Roman" w:hAnsi="Times New Roman"/>
          <w:b/>
          <w:sz w:val="28"/>
          <w:szCs w:val="28"/>
          <w:lang w:val="uk-UA"/>
        </w:rPr>
        <w:t>29 виїздів за місцем проживання</w:t>
      </w:r>
      <w:r w:rsidRPr="000B2472">
        <w:rPr>
          <w:rFonts w:ascii="Times New Roman" w:hAnsi="Times New Roman"/>
          <w:sz w:val="28"/>
          <w:szCs w:val="28"/>
          <w:lang w:val="uk-UA"/>
        </w:rPr>
        <w:t xml:space="preserve"> отримувачів послуг та до районних територіальних центрів для </w:t>
      </w:r>
      <w:r w:rsidRPr="00091AFF">
        <w:rPr>
          <w:rFonts w:ascii="Times New Roman" w:hAnsi="Times New Roman"/>
          <w:sz w:val="28"/>
          <w:szCs w:val="28"/>
          <w:lang w:val="uk-UA"/>
        </w:rPr>
        <w:t>з’ясування обставин, порушених у зверненнях.</w:t>
      </w:r>
    </w:p>
    <w:p w:rsidR="00B95D7A" w:rsidRPr="00B95D7A" w:rsidRDefault="00B95D7A" w:rsidP="00B95D7A">
      <w:pPr>
        <w:ind w:firstLine="567"/>
        <w:rPr>
          <w:rFonts w:ascii="Times New Roman" w:eastAsia="Times New Roman" w:hAnsi="Times New Roman"/>
          <w:sz w:val="28"/>
          <w:szCs w:val="28"/>
          <w:lang w:val="uk-UA" w:eastAsia="ru-RU"/>
        </w:rPr>
      </w:pPr>
      <w:r w:rsidRPr="00B95D7A">
        <w:rPr>
          <w:rFonts w:ascii="Times New Roman" w:eastAsia="Times New Roman" w:hAnsi="Times New Roman"/>
          <w:sz w:val="28"/>
          <w:szCs w:val="28"/>
          <w:lang w:val="uk-UA" w:eastAsia="ru-RU"/>
        </w:rPr>
        <w:t xml:space="preserve">Відділом організаційно-методичного забезпечення вчасно узагальнюється і готується звітна інформація про стан виконання міським та 10 районними територіальними центрами Указів Президента України, розпоряджень і наказів Уряду, постанов, наказів та розпоряджень вищих державних органів влади, зокрема виконання наказу Міністерства соціальної політики України від 30.01.2017 № 138 «Звіт про організацію надання соціальних послуг» (форма № 12-СОЦ), міських цільових програм, зокрема «Турбота. Назустріч киянам» </w:t>
      </w:r>
      <w:r w:rsidRPr="00B95D7A">
        <w:rPr>
          <w:rFonts w:ascii="Times New Roman" w:eastAsia="Times New Roman" w:hAnsi="Times New Roman"/>
          <w:sz w:val="28"/>
          <w:szCs w:val="28"/>
          <w:lang w:val="uk-UA" w:eastAsia="ru-RU"/>
        </w:rPr>
        <w:lastRenderedPageBreak/>
        <w:t>на 2019-2021 роки та програми економічного і соціального розвитку м. Києва на 2021-2023 роки</w:t>
      </w:r>
      <w:r w:rsidR="00D30398">
        <w:rPr>
          <w:rFonts w:ascii="Times New Roman" w:eastAsia="Times New Roman" w:hAnsi="Times New Roman"/>
          <w:sz w:val="28"/>
          <w:szCs w:val="28"/>
          <w:lang w:val="uk-UA" w:eastAsia="ru-RU"/>
        </w:rPr>
        <w:t>,</w:t>
      </w:r>
      <w:r w:rsidRPr="00B95D7A">
        <w:rPr>
          <w:rFonts w:ascii="Times New Roman" w:eastAsia="Times New Roman" w:hAnsi="Times New Roman"/>
          <w:sz w:val="28"/>
          <w:szCs w:val="28"/>
          <w:lang w:val="uk-UA" w:eastAsia="ru-RU"/>
        </w:rPr>
        <w:t xml:space="preserve"> у сфері надання соціальних послуг людям похилого віку, особам з інвалідністю та громадянам, які перебувають у складних життєвих обставинах. </w:t>
      </w:r>
    </w:p>
    <w:p w:rsidR="00B95D7A" w:rsidRPr="00B95D7A" w:rsidRDefault="00B95D7A" w:rsidP="00B95D7A">
      <w:pPr>
        <w:ind w:firstLine="567"/>
        <w:contextualSpacing/>
        <w:rPr>
          <w:rFonts w:ascii="Times New Roman" w:eastAsia="Times New Roman" w:hAnsi="Times New Roman"/>
          <w:color w:val="000000"/>
          <w:sz w:val="28"/>
          <w:szCs w:val="28"/>
          <w:lang w:val="uk-UA" w:eastAsia="ru-RU"/>
        </w:rPr>
      </w:pPr>
      <w:r w:rsidRPr="00B95D7A">
        <w:rPr>
          <w:rFonts w:ascii="Times New Roman" w:eastAsia="Times New Roman" w:hAnsi="Times New Roman"/>
          <w:color w:val="000000"/>
          <w:sz w:val="28"/>
          <w:szCs w:val="28"/>
          <w:lang w:val="uk-UA" w:eastAsia="ru-RU"/>
        </w:rPr>
        <w:t xml:space="preserve">Всього протягом  2021 року було підготовлено </w:t>
      </w:r>
      <w:r w:rsidRPr="00B95D7A">
        <w:rPr>
          <w:rFonts w:ascii="Times New Roman" w:eastAsia="Times New Roman" w:hAnsi="Times New Roman"/>
          <w:b/>
          <w:color w:val="000000"/>
          <w:sz w:val="28"/>
          <w:szCs w:val="28"/>
          <w:lang w:val="uk-UA" w:eastAsia="ru-RU"/>
        </w:rPr>
        <w:t>631 річних, піврічних, щоквартальних, щомісячних, щотижневих, щоденних та інших звітів</w:t>
      </w:r>
      <w:r w:rsidRPr="00B95D7A">
        <w:rPr>
          <w:rFonts w:ascii="Times New Roman" w:eastAsia="Times New Roman" w:hAnsi="Times New Roman"/>
          <w:color w:val="000000"/>
          <w:sz w:val="28"/>
          <w:szCs w:val="28"/>
          <w:lang w:val="uk-UA" w:eastAsia="ru-RU"/>
        </w:rPr>
        <w:t xml:space="preserve">. </w:t>
      </w:r>
    </w:p>
    <w:p w:rsidR="00B95D7A" w:rsidRDefault="00B95D7A" w:rsidP="002A61FD">
      <w:pPr>
        <w:ind w:firstLine="567"/>
        <w:rPr>
          <w:rFonts w:ascii="Times New Roman" w:hAnsi="Times New Roman"/>
          <w:sz w:val="28"/>
          <w:szCs w:val="28"/>
          <w:lang w:val="uk-UA"/>
        </w:rPr>
      </w:pPr>
      <w:r w:rsidRPr="000B2472">
        <w:rPr>
          <w:rFonts w:ascii="Times New Roman" w:hAnsi="Times New Roman"/>
          <w:b/>
          <w:noProof/>
          <w:sz w:val="28"/>
          <w:szCs w:val="28"/>
          <w:lang w:eastAsia="ru-RU"/>
        </w:rPr>
        <w:drawing>
          <wp:inline distT="0" distB="0" distL="0" distR="0" wp14:anchorId="3D4BE76B" wp14:editId="23F9C997">
            <wp:extent cx="5966460" cy="20955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5D7A" w:rsidRPr="00450CBB" w:rsidRDefault="00B95D7A" w:rsidP="002A61FD">
      <w:pPr>
        <w:ind w:firstLine="567"/>
        <w:rPr>
          <w:rFonts w:ascii="Times New Roman" w:hAnsi="Times New Roman"/>
          <w:sz w:val="28"/>
          <w:szCs w:val="28"/>
          <w:lang w:val="uk-UA"/>
        </w:rPr>
      </w:pPr>
    </w:p>
    <w:p w:rsidR="00310B21" w:rsidRPr="00310B21" w:rsidRDefault="00310B21" w:rsidP="00310B21">
      <w:pPr>
        <w:ind w:firstLine="567"/>
        <w:rPr>
          <w:rFonts w:ascii="Times New Roman" w:hAnsi="Times New Roman"/>
          <w:i/>
          <w:sz w:val="28"/>
          <w:lang w:val="uk-UA"/>
        </w:rPr>
      </w:pPr>
      <w:r w:rsidRPr="00310B21">
        <w:rPr>
          <w:rFonts w:ascii="Times New Roman" w:eastAsia="Times New Roman" w:hAnsi="Times New Roman"/>
          <w:b/>
          <w:noProof/>
          <w:sz w:val="28"/>
          <w:szCs w:val="28"/>
          <w:lang w:eastAsia="ru-RU"/>
        </w:rPr>
        <mc:AlternateContent>
          <mc:Choice Requires="wps">
            <w:drawing>
              <wp:anchor distT="0" distB="0" distL="114300" distR="114300" simplePos="0" relativeHeight="251698176" behindDoc="0" locked="0" layoutInCell="1" allowOverlap="1" wp14:anchorId="3D994B91" wp14:editId="3CF4D7B6">
                <wp:simplePos x="0" y="0"/>
                <wp:positionH relativeFrom="column">
                  <wp:posOffset>339725</wp:posOffset>
                </wp:positionH>
                <wp:positionV relativeFrom="paragraph">
                  <wp:posOffset>289560</wp:posOffset>
                </wp:positionV>
                <wp:extent cx="741680" cy="1367790"/>
                <wp:effectExtent l="0" t="8255" r="12065" b="12065"/>
                <wp:wrapNone/>
                <wp:docPr id="8" name="Пятиугольник 8"/>
                <wp:cNvGraphicFramePr/>
                <a:graphic xmlns:a="http://schemas.openxmlformats.org/drawingml/2006/main">
                  <a:graphicData uri="http://schemas.microsoft.com/office/word/2010/wordprocessingShape">
                    <wps:wsp>
                      <wps:cNvSpPr/>
                      <wps:spPr>
                        <a:xfrm rot="5400000">
                          <a:off x="0" y="0"/>
                          <a:ext cx="741680" cy="1367790"/>
                        </a:xfrm>
                        <a:prstGeom prst="homePlate">
                          <a:avLst>
                            <a:gd name="adj" fmla="val 24766"/>
                          </a:avLst>
                        </a:prstGeom>
                        <a:noFill/>
                        <a:ln w="25400" cap="flat" cmpd="sng" algn="ctr">
                          <a:solidFill>
                            <a:srgbClr val="0C541D"/>
                          </a:solidFill>
                          <a:prstDash val="solid"/>
                        </a:ln>
                        <a:effectLst/>
                      </wps:spPr>
                      <wps:txbx>
                        <w:txbxContent>
                          <w:p w:rsidR="00310B21" w:rsidRPr="001A25F7" w:rsidRDefault="00310B21" w:rsidP="00310B21">
                            <w:pPr>
                              <w:tabs>
                                <w:tab w:val="left" w:pos="2040"/>
                              </w:tabs>
                              <w:jc w:val="center"/>
                              <w:rPr>
                                <w:rFonts w:ascii="Times New Roman" w:hAnsi="Times New Roman"/>
                                <w:color w:val="000000"/>
                                <w:sz w:val="24"/>
                                <w:szCs w:val="24"/>
                                <w:lang w:val="uk-UA"/>
                              </w:rPr>
                            </w:pPr>
                            <w:r w:rsidRPr="001A25F7">
                              <w:rPr>
                                <w:rFonts w:ascii="Times New Roman" w:hAnsi="Times New Roman"/>
                                <w:color w:val="000000"/>
                                <w:sz w:val="24"/>
                                <w:szCs w:val="24"/>
                                <w:lang w:val="uk-UA"/>
                              </w:rPr>
                              <w:t xml:space="preserve">«Школа соціальної роботи»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94B9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8" o:spid="_x0000_s1035" type="#_x0000_t15" style="position:absolute;left:0;text-align:left;margin-left:26.75pt;margin-top:22.8pt;width:58.4pt;height:107.7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" adj="16251" filled="f" strokecolor="#0c541d" strokeweight="2pt">
                <v:textbox style="layout-flow:vertical;mso-layout-flow-alt:bottom-to-top">
                  <w:txbxContent>
                    <w:p w:rsidR="00310B21" w:rsidRPr="001A25F7" w:rsidRDefault="00310B21" w:rsidP="00310B21">
                      <w:pPr>
                        <w:tabs>
                          <w:tab w:val="left" w:pos="2040"/>
                        </w:tabs>
                        <w:jc w:val="center"/>
                        <w:rPr>
                          <w:rFonts w:ascii="Times New Roman" w:hAnsi="Times New Roman"/>
                          <w:color w:val="000000"/>
                          <w:sz w:val="24"/>
                          <w:szCs w:val="24"/>
                          <w:lang w:val="uk-UA"/>
                        </w:rPr>
                      </w:pPr>
                      <w:r w:rsidRPr="001A25F7">
                        <w:rPr>
                          <w:rFonts w:ascii="Times New Roman" w:hAnsi="Times New Roman"/>
                          <w:color w:val="000000"/>
                          <w:sz w:val="24"/>
                          <w:szCs w:val="24"/>
                          <w:lang w:val="uk-UA"/>
                        </w:rPr>
                        <w:t xml:space="preserve">«Школа соціальної роботи» </w:t>
                      </w:r>
                    </w:p>
                  </w:txbxContent>
                </v:textbox>
              </v:shape>
            </w:pict>
          </mc:Fallback>
        </mc:AlternateContent>
      </w:r>
      <w:r w:rsidR="00C33CC1" w:rsidRPr="00174485">
        <w:rPr>
          <w:rFonts w:ascii="Times New Roman" w:hAnsi="Times New Roman"/>
          <w:i/>
          <w:sz w:val="28"/>
          <w:lang w:val="uk-UA"/>
        </w:rPr>
        <w:t>2. </w:t>
      </w:r>
      <w:r w:rsidR="007C2095" w:rsidRPr="007C2095">
        <w:rPr>
          <w:rFonts w:ascii="Times New Roman" w:hAnsi="Times New Roman"/>
          <w:i/>
          <w:sz w:val="28"/>
          <w:lang w:val="uk-UA"/>
        </w:rPr>
        <w:t>Організаційно-методичне забезпечення та координації діяльності районних територіальних центрів щодо надання соціальних послуг</w:t>
      </w:r>
    </w:p>
    <w:p w:rsidR="00310B21" w:rsidRPr="00310B21" w:rsidRDefault="00310B21" w:rsidP="00310B21">
      <w:pPr>
        <w:jc w:val="left"/>
        <w:rPr>
          <w:rFonts w:ascii="Times New Roman" w:eastAsia="Times New Roman" w:hAnsi="Times New Roman"/>
          <w:sz w:val="24"/>
          <w:szCs w:val="24"/>
          <w:lang w:eastAsia="ru-RU"/>
        </w:rPr>
      </w:pPr>
      <w:r w:rsidRPr="00310B21">
        <w:rPr>
          <w:rFonts w:ascii="Times New Roman" w:eastAsia="Times New Roman" w:hAnsi="Times New Roman"/>
          <w:noProof/>
          <w:sz w:val="28"/>
          <w:szCs w:val="28"/>
          <w:lang w:eastAsia="ru-RU"/>
        </w:rPr>
        <mc:AlternateContent>
          <mc:Choice Requires="wps">
            <w:drawing>
              <wp:anchor distT="0" distB="0" distL="114300" distR="114300" simplePos="0" relativeHeight="251699200" behindDoc="0" locked="0" layoutInCell="1" allowOverlap="1" wp14:anchorId="7A502B0B" wp14:editId="70904A97">
                <wp:simplePos x="0" y="0"/>
                <wp:positionH relativeFrom="column">
                  <wp:posOffset>1556385</wp:posOffset>
                </wp:positionH>
                <wp:positionV relativeFrom="paragraph">
                  <wp:posOffset>171451</wp:posOffset>
                </wp:positionV>
                <wp:extent cx="4556760" cy="883920"/>
                <wp:effectExtent l="0" t="0" r="15240" b="11430"/>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4556760" cy="883920"/>
                        </a:xfrm>
                        <a:prstGeom prst="roundRect">
                          <a:avLst/>
                        </a:prstGeom>
                        <a:noFill/>
                        <a:ln w="25400" cap="flat" cmpd="sng" algn="ctr">
                          <a:solidFill>
                            <a:srgbClr val="00B050"/>
                          </a:solidFill>
                          <a:prstDash val="solid"/>
                        </a:ln>
                        <a:effectLst/>
                      </wps:spPr>
                      <wps:txbx>
                        <w:txbxContent>
                          <w:p w:rsidR="00310B21" w:rsidRPr="001A25F7" w:rsidRDefault="00310B21" w:rsidP="00310B21">
                            <w:pPr>
                              <w:rPr>
                                <w:rFonts w:ascii="Times New Roman" w:hAnsi="Times New Roman"/>
                                <w:color w:val="000000"/>
                                <w:sz w:val="24"/>
                                <w:szCs w:val="24"/>
                                <w:lang w:val="uk-UA"/>
                              </w:rPr>
                            </w:pPr>
                            <w:r w:rsidRPr="001A25F7">
                              <w:rPr>
                                <w:rFonts w:ascii="Times New Roman" w:hAnsi="Times New Roman"/>
                                <w:color w:val="000000"/>
                                <w:sz w:val="24"/>
                                <w:szCs w:val="24"/>
                                <w:lang w:val="uk-UA"/>
                              </w:rPr>
                              <w:t>П</w:t>
                            </w:r>
                            <w:proofErr w:type="spellStart"/>
                            <w:r w:rsidRPr="001A25F7">
                              <w:rPr>
                                <w:rFonts w:ascii="Times New Roman" w:hAnsi="Times New Roman"/>
                                <w:color w:val="000000"/>
                                <w:sz w:val="24"/>
                                <w:szCs w:val="24"/>
                              </w:rPr>
                              <w:t>роведено</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навчання</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працівників</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спеціалізованого</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відділення</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міського територіального центру та відділень соціальної допомоги вдома районних територіальних центрів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02B0B" id="Скругленный прямоугольник 25" o:spid="_x0000_s1036" style="position:absolute;margin-left:122.55pt;margin-top:13.5pt;width:358.8pt;height:6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" filled="f" strokecolor="#00b050" strokeweight="2pt">
                <v:textbox>
                  <w:txbxContent>
                    <w:p w:rsidR="00310B21" w:rsidRPr="001A25F7" w:rsidRDefault="00310B21" w:rsidP="00310B21">
                      <w:pPr>
                        <w:rPr>
                          <w:rFonts w:ascii="Times New Roman" w:hAnsi="Times New Roman"/>
                          <w:color w:val="000000"/>
                          <w:sz w:val="24"/>
                          <w:szCs w:val="24"/>
                          <w:lang w:val="uk-UA"/>
                        </w:rPr>
                      </w:pPr>
                      <w:r w:rsidRPr="001A25F7">
                        <w:rPr>
                          <w:rFonts w:ascii="Times New Roman" w:hAnsi="Times New Roman"/>
                          <w:color w:val="000000"/>
                          <w:sz w:val="24"/>
                          <w:szCs w:val="24"/>
                          <w:lang w:val="uk-UA"/>
                        </w:rPr>
                        <w:t>П</w:t>
                      </w:r>
                      <w:r w:rsidRPr="001A25F7">
                        <w:rPr>
                          <w:rFonts w:ascii="Times New Roman" w:hAnsi="Times New Roman"/>
                          <w:color w:val="000000"/>
                          <w:sz w:val="24"/>
                          <w:szCs w:val="24"/>
                        </w:rPr>
                        <w:t xml:space="preserve">роведено навчання працівників спеціалізованого відділення </w:t>
                      </w:r>
                      <w:r w:rsidRPr="001A25F7">
                        <w:rPr>
                          <w:rFonts w:ascii="Times New Roman" w:hAnsi="Times New Roman"/>
                          <w:color w:val="000000"/>
                          <w:sz w:val="24"/>
                          <w:szCs w:val="24"/>
                          <w:lang w:val="uk-UA"/>
                        </w:rPr>
                        <w:t>міського територіального центру та відділень соціальної допомоги вдома районних територіальних центрів</w:t>
                      </w:r>
                    </w:p>
                  </w:txbxContent>
                </v:textbox>
              </v:roundrect>
            </w:pict>
          </mc:Fallback>
        </mc:AlternateContent>
      </w:r>
    </w:p>
    <w:p w:rsidR="00310B21" w:rsidRPr="00310B21" w:rsidRDefault="00310B21" w:rsidP="00310B21">
      <w:pPr>
        <w:ind w:firstLine="567"/>
        <w:rPr>
          <w:rFonts w:ascii="Times New Roman" w:eastAsia="Times New Roman" w:hAnsi="Times New Roman"/>
          <w:sz w:val="28"/>
          <w:szCs w:val="28"/>
          <w:lang w:val="uk-UA" w:eastAsia="ru-RU"/>
        </w:rPr>
      </w:pPr>
    </w:p>
    <w:p w:rsidR="00310B21" w:rsidRPr="00310B21" w:rsidRDefault="00310B21" w:rsidP="00310B21">
      <w:pPr>
        <w:ind w:firstLine="567"/>
        <w:rPr>
          <w:rFonts w:ascii="Times New Roman" w:eastAsia="Times New Roman" w:hAnsi="Times New Roman"/>
          <w:sz w:val="28"/>
          <w:szCs w:val="28"/>
          <w:lang w:val="uk-UA" w:eastAsia="ru-RU"/>
        </w:rPr>
      </w:pPr>
    </w:p>
    <w:p w:rsidR="00310B21" w:rsidRPr="00310B21" w:rsidRDefault="00310B21" w:rsidP="00310B21">
      <w:pPr>
        <w:ind w:firstLine="567"/>
        <w:rPr>
          <w:rFonts w:ascii="Times New Roman" w:eastAsia="Times New Roman" w:hAnsi="Times New Roman"/>
          <w:sz w:val="28"/>
          <w:szCs w:val="28"/>
          <w:lang w:val="uk-UA" w:eastAsia="ru-RU"/>
        </w:rPr>
      </w:pPr>
    </w:p>
    <w:p w:rsidR="00310B21" w:rsidRPr="00310B21" w:rsidRDefault="00310B21" w:rsidP="00310B21">
      <w:pPr>
        <w:ind w:firstLine="567"/>
        <w:rPr>
          <w:rFonts w:ascii="Times New Roman" w:eastAsia="Times New Roman" w:hAnsi="Times New Roman"/>
          <w:sz w:val="28"/>
          <w:szCs w:val="28"/>
          <w:lang w:val="uk-UA" w:eastAsia="ru-RU"/>
        </w:rPr>
      </w:pPr>
    </w:p>
    <w:p w:rsidR="00310B21" w:rsidRPr="00310B21" w:rsidRDefault="00D30398" w:rsidP="00310B21">
      <w:pPr>
        <w:ind w:firstLine="567"/>
        <w:rPr>
          <w:rFonts w:ascii="Times New Roman" w:eastAsia="Times New Roman" w:hAnsi="Times New Roman"/>
          <w:sz w:val="28"/>
          <w:szCs w:val="28"/>
          <w:lang w:val="uk-UA" w:eastAsia="ru-RU"/>
        </w:rPr>
      </w:pPr>
      <w:r w:rsidRPr="00310B21">
        <w:rPr>
          <w:rFonts w:ascii="Times New Roman" w:eastAsia="Times New Roman" w:hAnsi="Times New Roman"/>
          <w:b/>
          <w:noProof/>
          <w:sz w:val="28"/>
          <w:szCs w:val="28"/>
          <w:lang w:eastAsia="ru-RU"/>
        </w:rPr>
        <mc:AlternateContent>
          <mc:Choice Requires="wps">
            <w:drawing>
              <wp:anchor distT="0" distB="0" distL="114300" distR="114300" simplePos="0" relativeHeight="251700224" behindDoc="0" locked="0" layoutInCell="1" allowOverlap="1" wp14:anchorId="50B4943A" wp14:editId="3AA76251">
                <wp:simplePos x="0" y="0"/>
                <wp:positionH relativeFrom="column">
                  <wp:posOffset>88900</wp:posOffset>
                </wp:positionH>
                <wp:positionV relativeFrom="paragraph">
                  <wp:posOffset>177165</wp:posOffset>
                </wp:positionV>
                <wp:extent cx="1247140" cy="1367790"/>
                <wp:effectExtent l="0" t="3175" r="26035" b="26035"/>
                <wp:wrapNone/>
                <wp:docPr id="41" name="Пятиугольник 41"/>
                <wp:cNvGraphicFramePr/>
                <a:graphic xmlns:a="http://schemas.openxmlformats.org/drawingml/2006/main">
                  <a:graphicData uri="http://schemas.microsoft.com/office/word/2010/wordprocessingShape">
                    <wps:wsp>
                      <wps:cNvSpPr/>
                      <wps:spPr>
                        <a:xfrm rot="5400000">
                          <a:off x="0" y="0"/>
                          <a:ext cx="1247140" cy="1367790"/>
                        </a:xfrm>
                        <a:prstGeom prst="homePlate">
                          <a:avLst>
                            <a:gd name="adj" fmla="val 24766"/>
                          </a:avLst>
                        </a:prstGeom>
                        <a:noFill/>
                        <a:ln w="25400" cap="flat" cmpd="sng" algn="ctr">
                          <a:solidFill>
                            <a:srgbClr val="0C541D"/>
                          </a:solidFill>
                          <a:prstDash val="solid"/>
                        </a:ln>
                        <a:effectLst/>
                      </wps:spPr>
                      <wps:txbx>
                        <w:txbxContent>
                          <w:p w:rsidR="00310B21" w:rsidRPr="001A25F7" w:rsidRDefault="00310B21" w:rsidP="00310B21">
                            <w:pPr>
                              <w:tabs>
                                <w:tab w:val="left" w:pos="2040"/>
                              </w:tabs>
                              <w:jc w:val="center"/>
                              <w:rPr>
                                <w:rFonts w:ascii="Times New Roman" w:hAnsi="Times New Roman"/>
                                <w:color w:val="000000"/>
                                <w:sz w:val="24"/>
                                <w:szCs w:val="24"/>
                                <w:lang w:val="uk-UA"/>
                              </w:rPr>
                            </w:pPr>
                            <w:r w:rsidRPr="001A25F7">
                              <w:rPr>
                                <w:rFonts w:ascii="Times New Roman" w:hAnsi="Times New Roman"/>
                                <w:color w:val="000000"/>
                                <w:sz w:val="24"/>
                                <w:szCs w:val="24"/>
                                <w:lang w:val="uk-UA"/>
                              </w:rPr>
                              <w:t>Апробація проекту державного стандарту денного догляду для дітей з інвалідністю</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4943A" id="Пятиугольник 41" o:spid="_x0000_s1037" type="#_x0000_t15" style="position:absolute;left:0;text-align:left;margin-left:7pt;margin-top:13.95pt;width:98.2pt;height:107.7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" adj="16251" filled="f" strokecolor="#0c541d" strokeweight="2pt">
                <v:textbox style="layout-flow:vertical;mso-layout-flow-alt:bottom-to-top">
                  <w:txbxContent>
                    <w:p w:rsidR="00310B21" w:rsidRPr="001A25F7" w:rsidRDefault="00310B21" w:rsidP="00310B21">
                      <w:pPr>
                        <w:tabs>
                          <w:tab w:val="left" w:pos="2040"/>
                        </w:tabs>
                        <w:jc w:val="center"/>
                        <w:rPr>
                          <w:rFonts w:ascii="Times New Roman" w:hAnsi="Times New Roman"/>
                          <w:color w:val="000000"/>
                          <w:sz w:val="24"/>
                          <w:szCs w:val="24"/>
                          <w:lang w:val="uk-UA"/>
                        </w:rPr>
                      </w:pPr>
                      <w:r w:rsidRPr="001A25F7">
                        <w:rPr>
                          <w:rFonts w:ascii="Times New Roman" w:hAnsi="Times New Roman"/>
                          <w:color w:val="000000"/>
                          <w:sz w:val="24"/>
                          <w:szCs w:val="24"/>
                          <w:lang w:val="uk-UA"/>
                        </w:rPr>
                        <w:t>Апробація проекту державного стандарту денного догляду для дітей з інвалідністю</w:t>
                      </w:r>
                    </w:p>
                  </w:txbxContent>
                </v:textbox>
              </v:shape>
            </w:pict>
          </mc:Fallback>
        </mc:AlternateContent>
      </w:r>
    </w:p>
    <w:p w:rsidR="00310B21" w:rsidRPr="00310B21" w:rsidRDefault="00D30398" w:rsidP="00310B21">
      <w:pPr>
        <w:ind w:firstLine="567"/>
        <w:rPr>
          <w:rFonts w:ascii="Times New Roman" w:eastAsia="Times New Roman" w:hAnsi="Times New Roman"/>
          <w:sz w:val="28"/>
          <w:szCs w:val="28"/>
          <w:lang w:val="uk-UA" w:eastAsia="ru-RU"/>
        </w:rPr>
      </w:pPr>
      <w:r w:rsidRPr="00310B21">
        <w:rPr>
          <w:rFonts w:ascii="Times New Roman" w:eastAsia="Times New Roman" w:hAnsi="Times New Roman"/>
          <w:noProof/>
          <w:sz w:val="28"/>
          <w:szCs w:val="28"/>
          <w:lang w:eastAsia="ru-RU"/>
        </w:rPr>
        <mc:AlternateContent>
          <mc:Choice Requires="wps">
            <w:drawing>
              <wp:anchor distT="0" distB="0" distL="114300" distR="114300" simplePos="0" relativeHeight="251701248" behindDoc="0" locked="0" layoutInCell="1" allowOverlap="1" wp14:anchorId="2FF4187F" wp14:editId="425C8FB6">
                <wp:simplePos x="0" y="0"/>
                <wp:positionH relativeFrom="column">
                  <wp:posOffset>1556385</wp:posOffset>
                </wp:positionH>
                <wp:positionV relativeFrom="paragraph">
                  <wp:posOffset>26670</wp:posOffset>
                </wp:positionV>
                <wp:extent cx="4556760" cy="1308735"/>
                <wp:effectExtent l="0" t="0" r="15240" b="24765"/>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4556760" cy="1308735"/>
                        </a:xfrm>
                        <a:prstGeom prst="roundRect">
                          <a:avLst/>
                        </a:prstGeom>
                        <a:noFill/>
                        <a:ln w="25400" cap="flat" cmpd="sng" algn="ctr">
                          <a:solidFill>
                            <a:srgbClr val="00B050"/>
                          </a:solidFill>
                          <a:prstDash val="solid"/>
                        </a:ln>
                        <a:effectLst/>
                      </wps:spPr>
                      <wps:txbx>
                        <w:txbxContent>
                          <w:p w:rsidR="00310B21" w:rsidRPr="001A25F7" w:rsidRDefault="00310B21" w:rsidP="00310B21">
                            <w:pPr>
                              <w:rPr>
                                <w:rFonts w:ascii="Times New Roman" w:hAnsi="Times New Roman"/>
                                <w:color w:val="000000"/>
                                <w:sz w:val="24"/>
                                <w:szCs w:val="24"/>
                                <w:lang w:val="uk-UA"/>
                              </w:rPr>
                            </w:pPr>
                            <w:r w:rsidRPr="001A25F7">
                              <w:rPr>
                                <w:rFonts w:ascii="Times New Roman" w:hAnsi="Times New Roman"/>
                                <w:color w:val="000000"/>
                                <w:sz w:val="24"/>
                                <w:szCs w:val="24"/>
                                <w:lang w:val="uk-UA"/>
                              </w:rPr>
                              <w:t>П</w:t>
                            </w:r>
                            <w:proofErr w:type="spellStart"/>
                            <w:r w:rsidRPr="001A25F7">
                              <w:rPr>
                                <w:rFonts w:ascii="Times New Roman" w:hAnsi="Times New Roman"/>
                                <w:color w:val="000000"/>
                                <w:sz w:val="24"/>
                                <w:szCs w:val="24"/>
                              </w:rPr>
                              <w:t>роведено</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2</w:t>
                            </w:r>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відео-конференції</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із</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завідувачами</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відділень</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надання</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соціальних</w:t>
                            </w:r>
                            <w:proofErr w:type="spellEnd"/>
                            <w:r w:rsidRPr="001A25F7">
                              <w:rPr>
                                <w:rFonts w:ascii="Times New Roman" w:hAnsi="Times New Roman"/>
                                <w:color w:val="000000"/>
                                <w:sz w:val="24"/>
                                <w:szCs w:val="24"/>
                              </w:rPr>
                              <w:t xml:space="preserve"> та </w:t>
                            </w:r>
                            <w:proofErr w:type="spellStart"/>
                            <w:r w:rsidRPr="001A25F7">
                              <w:rPr>
                                <w:rFonts w:ascii="Times New Roman" w:hAnsi="Times New Roman"/>
                                <w:color w:val="000000"/>
                                <w:sz w:val="24"/>
                                <w:szCs w:val="24"/>
                              </w:rPr>
                              <w:t>реабілітаційних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послуг</w:t>
                            </w:r>
                            <w:proofErr w:type="spellEnd"/>
                            <w:r w:rsidRPr="001A25F7">
                              <w:rPr>
                                <w:rFonts w:ascii="Times New Roman" w:hAnsi="Times New Roman"/>
                                <w:color w:val="000000"/>
                                <w:sz w:val="24"/>
                                <w:szCs w:val="24"/>
                              </w:rPr>
                              <w:t xml:space="preserve"> для </w:t>
                            </w:r>
                            <w:proofErr w:type="spellStart"/>
                            <w:r w:rsidRPr="001A25F7">
                              <w:rPr>
                                <w:rFonts w:ascii="Times New Roman" w:hAnsi="Times New Roman"/>
                                <w:color w:val="000000"/>
                                <w:sz w:val="24"/>
                                <w:szCs w:val="24"/>
                              </w:rPr>
                              <w:t>дітей</w:t>
                            </w:r>
                            <w:proofErr w:type="spellEnd"/>
                            <w:r w:rsidRPr="001A25F7">
                              <w:rPr>
                                <w:rFonts w:ascii="Times New Roman" w:hAnsi="Times New Roman"/>
                                <w:color w:val="000000"/>
                                <w:sz w:val="24"/>
                                <w:szCs w:val="24"/>
                              </w:rPr>
                              <w:t xml:space="preserve"> з </w:t>
                            </w:r>
                            <w:proofErr w:type="spellStart"/>
                            <w:r w:rsidRPr="001A25F7">
                              <w:rPr>
                                <w:rFonts w:ascii="Times New Roman" w:hAnsi="Times New Roman"/>
                                <w:color w:val="000000"/>
                                <w:sz w:val="24"/>
                                <w:szCs w:val="24"/>
                              </w:rPr>
                              <w:t>інвалідністю</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 xml:space="preserve">щодо проведення апробації проекту </w:t>
                            </w:r>
                            <w:r w:rsidRPr="001A25F7">
                              <w:rPr>
                                <w:rFonts w:ascii="Times New Roman" w:hAnsi="Times New Roman"/>
                                <w:color w:val="000000"/>
                                <w:sz w:val="24"/>
                                <w:szCs w:val="24"/>
                              </w:rPr>
                              <w:t>Державного стандарту денного догляду</w:t>
                            </w:r>
                            <w:r w:rsidRPr="001A25F7">
                              <w:rPr>
                                <w:rFonts w:ascii="Times New Roman" w:hAnsi="Times New Roman"/>
                                <w:color w:val="000000"/>
                                <w:sz w:val="24"/>
                                <w:szCs w:val="24"/>
                                <w:lang w:val="uk-UA"/>
                              </w:rPr>
                              <w:t xml:space="preserve"> для дітей з інвалідністю та підготовки звітної інформації, пропозицій і зауважень для доопрацювання проекту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4187F" id="Скругленный прямоугольник 44" o:spid="_x0000_s1038" style="position:absolute;left:0;text-align:left;margin-left:122.55pt;margin-top:2.1pt;width:358.8pt;height:103.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" filled="f" strokecolor="#00b050" strokeweight="2pt">
                <v:textbox>
                  <w:txbxContent>
                    <w:p w:rsidR="00310B21" w:rsidRPr="001A25F7" w:rsidRDefault="00310B21" w:rsidP="00310B21">
                      <w:pPr>
                        <w:rPr>
                          <w:rFonts w:ascii="Times New Roman" w:hAnsi="Times New Roman"/>
                          <w:color w:val="000000"/>
                          <w:sz w:val="24"/>
                          <w:szCs w:val="24"/>
                          <w:lang w:val="uk-UA"/>
                        </w:rPr>
                      </w:pPr>
                      <w:r w:rsidRPr="001A25F7">
                        <w:rPr>
                          <w:rFonts w:ascii="Times New Roman" w:hAnsi="Times New Roman"/>
                          <w:color w:val="000000"/>
                          <w:sz w:val="24"/>
                          <w:szCs w:val="24"/>
                          <w:lang w:val="uk-UA"/>
                        </w:rPr>
                        <w:t>П</w:t>
                      </w:r>
                      <w:r w:rsidRPr="001A25F7">
                        <w:rPr>
                          <w:rFonts w:ascii="Times New Roman" w:hAnsi="Times New Roman"/>
                          <w:color w:val="000000"/>
                          <w:sz w:val="24"/>
                          <w:szCs w:val="24"/>
                        </w:rPr>
                        <w:t xml:space="preserve">роведено </w:t>
                      </w:r>
                      <w:r w:rsidRPr="001A25F7">
                        <w:rPr>
                          <w:rFonts w:ascii="Times New Roman" w:hAnsi="Times New Roman"/>
                          <w:color w:val="000000"/>
                          <w:sz w:val="24"/>
                          <w:szCs w:val="24"/>
                          <w:lang w:val="uk-UA"/>
                        </w:rPr>
                        <w:t>2</w:t>
                      </w:r>
                      <w:r w:rsidRPr="001A25F7">
                        <w:rPr>
                          <w:rFonts w:ascii="Times New Roman" w:hAnsi="Times New Roman"/>
                          <w:color w:val="000000"/>
                          <w:sz w:val="24"/>
                          <w:szCs w:val="24"/>
                        </w:rPr>
                        <w:t xml:space="preserve"> відео-конференції із завідувачами відділень надання соціальних та реабілітаційних послуг для дітей з інвалідністю </w:t>
                      </w:r>
                      <w:r w:rsidRPr="001A25F7">
                        <w:rPr>
                          <w:rFonts w:ascii="Times New Roman" w:hAnsi="Times New Roman"/>
                          <w:color w:val="000000"/>
                          <w:sz w:val="24"/>
                          <w:szCs w:val="24"/>
                          <w:lang w:val="uk-UA"/>
                        </w:rPr>
                        <w:t xml:space="preserve">щодо проведення апробації проекту </w:t>
                      </w:r>
                      <w:r w:rsidRPr="001A25F7">
                        <w:rPr>
                          <w:rFonts w:ascii="Times New Roman" w:hAnsi="Times New Roman"/>
                          <w:color w:val="000000"/>
                          <w:sz w:val="24"/>
                          <w:szCs w:val="24"/>
                        </w:rPr>
                        <w:t>Державного стандарту денного догляду</w:t>
                      </w:r>
                      <w:r w:rsidRPr="001A25F7">
                        <w:rPr>
                          <w:rFonts w:ascii="Times New Roman" w:hAnsi="Times New Roman"/>
                          <w:color w:val="000000"/>
                          <w:sz w:val="24"/>
                          <w:szCs w:val="24"/>
                          <w:lang w:val="uk-UA"/>
                        </w:rPr>
                        <w:t xml:space="preserve"> для дітей з інвалідністю та підготовки звітної інформації, пропозицій і зауважень для доопрацювання проекту</w:t>
                      </w:r>
                    </w:p>
                  </w:txbxContent>
                </v:textbox>
              </v:roundrect>
            </w:pict>
          </mc:Fallback>
        </mc:AlternateContent>
      </w:r>
    </w:p>
    <w:p w:rsidR="00310B21" w:rsidRPr="00310B21" w:rsidRDefault="00310B21" w:rsidP="00310B21">
      <w:pPr>
        <w:ind w:firstLine="567"/>
        <w:rPr>
          <w:rFonts w:ascii="Times New Roman" w:eastAsia="Times New Roman" w:hAnsi="Times New Roman"/>
          <w:sz w:val="28"/>
          <w:szCs w:val="28"/>
          <w:lang w:val="uk-UA" w:eastAsia="ru-RU"/>
        </w:rPr>
      </w:pPr>
    </w:p>
    <w:p w:rsidR="00310B21" w:rsidRPr="00310B21" w:rsidRDefault="00310B21" w:rsidP="00310B21">
      <w:pPr>
        <w:ind w:firstLine="567"/>
        <w:rPr>
          <w:rFonts w:ascii="Times New Roman" w:eastAsia="Times New Roman" w:hAnsi="Times New Roman"/>
          <w:sz w:val="28"/>
          <w:szCs w:val="28"/>
          <w:lang w:val="uk-UA" w:eastAsia="ru-RU"/>
        </w:rPr>
      </w:pPr>
    </w:p>
    <w:p w:rsidR="00310B21" w:rsidRPr="00310B21" w:rsidRDefault="00310B21" w:rsidP="00310B21">
      <w:pPr>
        <w:ind w:firstLine="567"/>
        <w:rPr>
          <w:rFonts w:ascii="Times New Roman" w:eastAsia="Times New Roman" w:hAnsi="Times New Roman"/>
          <w:sz w:val="28"/>
          <w:szCs w:val="28"/>
          <w:lang w:val="uk-UA" w:eastAsia="ru-RU"/>
        </w:rPr>
      </w:pPr>
    </w:p>
    <w:p w:rsidR="00310B21" w:rsidRPr="00310B21" w:rsidRDefault="00310B21" w:rsidP="00310B21">
      <w:pPr>
        <w:ind w:firstLine="567"/>
        <w:rPr>
          <w:rFonts w:ascii="Times New Roman" w:eastAsia="Times New Roman" w:hAnsi="Times New Roman"/>
          <w:sz w:val="28"/>
          <w:szCs w:val="28"/>
          <w:lang w:val="uk-UA" w:eastAsia="ru-RU"/>
        </w:rPr>
      </w:pPr>
    </w:p>
    <w:p w:rsidR="00310B21" w:rsidRDefault="00310B21" w:rsidP="00310B21">
      <w:pPr>
        <w:ind w:firstLine="567"/>
        <w:rPr>
          <w:rFonts w:ascii="Times New Roman" w:eastAsia="Times New Roman" w:hAnsi="Times New Roman"/>
          <w:sz w:val="28"/>
          <w:szCs w:val="28"/>
          <w:lang w:val="uk-UA" w:eastAsia="ru-RU"/>
        </w:rPr>
      </w:pPr>
    </w:p>
    <w:p w:rsidR="006A311B" w:rsidRDefault="006A311B" w:rsidP="00310B21">
      <w:pPr>
        <w:ind w:firstLine="567"/>
        <w:rPr>
          <w:rFonts w:ascii="Times New Roman" w:eastAsia="Times New Roman" w:hAnsi="Times New Roman"/>
          <w:sz w:val="28"/>
          <w:szCs w:val="28"/>
          <w:lang w:val="uk-UA" w:eastAsia="ru-RU"/>
        </w:rPr>
      </w:pPr>
    </w:p>
    <w:p w:rsidR="006A311B" w:rsidRDefault="004B6A61" w:rsidP="00310B21">
      <w:pPr>
        <w:ind w:firstLine="567"/>
        <w:rPr>
          <w:rFonts w:ascii="Times New Roman" w:eastAsia="Times New Roman" w:hAnsi="Times New Roman"/>
          <w:sz w:val="28"/>
          <w:szCs w:val="28"/>
          <w:lang w:val="uk-UA" w:eastAsia="ru-RU"/>
        </w:rPr>
      </w:pPr>
      <w:r w:rsidRPr="00310B21">
        <w:rPr>
          <w:rFonts w:ascii="Times New Roman" w:eastAsia="Times New Roman" w:hAnsi="Times New Roman"/>
          <w:b/>
          <w:noProof/>
          <w:sz w:val="28"/>
          <w:szCs w:val="28"/>
          <w:lang w:eastAsia="ru-RU"/>
        </w:rPr>
        <mc:AlternateContent>
          <mc:Choice Requires="wps">
            <w:drawing>
              <wp:anchor distT="0" distB="0" distL="114300" distR="114300" simplePos="0" relativeHeight="251704320" behindDoc="0" locked="0" layoutInCell="1" allowOverlap="1" wp14:anchorId="3FAC4652" wp14:editId="4F129B38">
                <wp:simplePos x="0" y="0"/>
                <wp:positionH relativeFrom="column">
                  <wp:posOffset>-12700</wp:posOffset>
                </wp:positionH>
                <wp:positionV relativeFrom="paragraph">
                  <wp:posOffset>141605</wp:posOffset>
                </wp:positionV>
                <wp:extent cx="1438275" cy="1367790"/>
                <wp:effectExtent l="0" t="2857" r="25717" b="25718"/>
                <wp:wrapNone/>
                <wp:docPr id="55" name="Пятиугольник 55"/>
                <wp:cNvGraphicFramePr/>
                <a:graphic xmlns:a="http://schemas.openxmlformats.org/drawingml/2006/main">
                  <a:graphicData uri="http://schemas.microsoft.com/office/word/2010/wordprocessingShape">
                    <wps:wsp>
                      <wps:cNvSpPr/>
                      <wps:spPr>
                        <a:xfrm rot="5400000">
                          <a:off x="0" y="0"/>
                          <a:ext cx="1438275" cy="1367790"/>
                        </a:xfrm>
                        <a:prstGeom prst="homePlate">
                          <a:avLst>
                            <a:gd name="adj" fmla="val 24766"/>
                          </a:avLst>
                        </a:prstGeom>
                        <a:noFill/>
                        <a:ln w="25400" cap="flat" cmpd="sng" algn="ctr">
                          <a:solidFill>
                            <a:srgbClr val="0C541D"/>
                          </a:solidFill>
                          <a:prstDash val="solid"/>
                        </a:ln>
                        <a:effectLst/>
                      </wps:spPr>
                      <wps:txbx>
                        <w:txbxContent>
                          <w:p w:rsidR="00310B21" w:rsidRPr="001A25F7" w:rsidRDefault="00310B21" w:rsidP="00310B21">
                            <w:pPr>
                              <w:tabs>
                                <w:tab w:val="left" w:pos="2040"/>
                              </w:tabs>
                              <w:jc w:val="center"/>
                              <w:rPr>
                                <w:rFonts w:ascii="Times New Roman" w:hAnsi="Times New Roman"/>
                                <w:color w:val="000000"/>
                                <w:sz w:val="24"/>
                                <w:szCs w:val="24"/>
                                <w:lang w:val="uk-UA"/>
                              </w:rPr>
                            </w:pPr>
                            <w:r w:rsidRPr="001A25F7">
                              <w:rPr>
                                <w:rFonts w:ascii="Times New Roman" w:hAnsi="Times New Roman"/>
                                <w:color w:val="000000"/>
                                <w:sz w:val="24"/>
                                <w:szCs w:val="24"/>
                                <w:lang w:val="uk-UA"/>
                              </w:rPr>
                              <w:t>Апробація проекту змін до державного стандарту паліативного догляду</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C46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55" o:spid="_x0000_s1039" type="#_x0000_t15" style="position:absolute;left:0;text-align:left;margin-left:-1pt;margin-top:11.15pt;width:113.25pt;height:107.7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" adj="16513" filled="f" strokecolor="#0c541d" strokeweight="2pt">
                <v:textbox style="layout-flow:vertical;mso-layout-flow-alt:bottom-to-top">
                  <w:txbxContent>
                    <w:p w:rsidR="00310B21" w:rsidRPr="001A25F7" w:rsidRDefault="00310B21" w:rsidP="00310B21">
                      <w:pPr>
                        <w:tabs>
                          <w:tab w:val="left" w:pos="2040"/>
                        </w:tabs>
                        <w:jc w:val="center"/>
                        <w:rPr>
                          <w:rFonts w:ascii="Times New Roman" w:hAnsi="Times New Roman"/>
                          <w:color w:val="000000"/>
                          <w:sz w:val="24"/>
                          <w:szCs w:val="24"/>
                          <w:lang w:val="uk-UA"/>
                        </w:rPr>
                      </w:pPr>
                      <w:r w:rsidRPr="001A25F7">
                        <w:rPr>
                          <w:rFonts w:ascii="Times New Roman" w:hAnsi="Times New Roman"/>
                          <w:color w:val="000000"/>
                          <w:sz w:val="24"/>
                          <w:szCs w:val="24"/>
                          <w:lang w:val="uk-UA"/>
                        </w:rPr>
                        <w:t>Апробація проекту змін до державного стандарту паліативного догляду</w:t>
                      </w:r>
                    </w:p>
                  </w:txbxContent>
                </v:textbox>
              </v:shape>
            </w:pict>
          </mc:Fallback>
        </mc:AlternateContent>
      </w:r>
      <w:r w:rsidRPr="00310B21">
        <w:rPr>
          <w:rFonts w:ascii="Times New Roman" w:eastAsia="Times New Roman" w:hAnsi="Times New Roman"/>
          <w:noProof/>
          <w:sz w:val="28"/>
          <w:szCs w:val="28"/>
          <w:lang w:eastAsia="ru-RU"/>
        </w:rPr>
        <mc:AlternateContent>
          <mc:Choice Requires="wps">
            <w:drawing>
              <wp:anchor distT="0" distB="0" distL="114300" distR="114300" simplePos="0" relativeHeight="251705344" behindDoc="0" locked="0" layoutInCell="1" allowOverlap="1" wp14:anchorId="38CC14FE" wp14:editId="084E28B9">
                <wp:simplePos x="0" y="0"/>
                <wp:positionH relativeFrom="column">
                  <wp:posOffset>1556385</wp:posOffset>
                </wp:positionH>
                <wp:positionV relativeFrom="paragraph">
                  <wp:posOffset>93980</wp:posOffset>
                </wp:positionV>
                <wp:extent cx="4556760" cy="1496060"/>
                <wp:effectExtent l="0" t="0" r="15240" b="27940"/>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4556760" cy="1496060"/>
                        </a:xfrm>
                        <a:prstGeom prst="roundRect">
                          <a:avLst/>
                        </a:prstGeom>
                        <a:noFill/>
                        <a:ln w="25400" cap="flat" cmpd="sng" algn="ctr">
                          <a:solidFill>
                            <a:srgbClr val="00B050"/>
                          </a:solidFill>
                          <a:prstDash val="solid"/>
                        </a:ln>
                        <a:effectLst/>
                      </wps:spPr>
                      <wps:txbx>
                        <w:txbxContent>
                          <w:p w:rsidR="00310B21" w:rsidRPr="001A25F7" w:rsidRDefault="00310B21" w:rsidP="00310B21">
                            <w:pPr>
                              <w:rPr>
                                <w:rFonts w:ascii="Times New Roman" w:hAnsi="Times New Roman"/>
                                <w:color w:val="000000"/>
                                <w:sz w:val="24"/>
                                <w:szCs w:val="24"/>
                                <w:lang w:val="uk-UA"/>
                              </w:rPr>
                            </w:pPr>
                            <w:r w:rsidRPr="001A25F7">
                              <w:rPr>
                                <w:rFonts w:ascii="Times New Roman" w:hAnsi="Times New Roman"/>
                                <w:color w:val="000000"/>
                                <w:sz w:val="24"/>
                                <w:szCs w:val="24"/>
                                <w:lang w:val="uk-UA"/>
                              </w:rPr>
                              <w:t>П</w:t>
                            </w:r>
                            <w:proofErr w:type="spellStart"/>
                            <w:r w:rsidRPr="001A25F7">
                              <w:rPr>
                                <w:rFonts w:ascii="Times New Roman" w:hAnsi="Times New Roman"/>
                                <w:color w:val="000000"/>
                                <w:sz w:val="24"/>
                                <w:szCs w:val="24"/>
                              </w:rPr>
                              <w:t>роведено</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4</w:t>
                            </w:r>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відео-конференції</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із</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завідувачами</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 xml:space="preserve">відділень </w:t>
                            </w:r>
                            <w:proofErr w:type="spellStart"/>
                            <w:r w:rsidRPr="001A25F7">
                              <w:rPr>
                                <w:rFonts w:ascii="Times New Roman" w:hAnsi="Times New Roman"/>
                                <w:color w:val="000000"/>
                                <w:sz w:val="24"/>
                                <w:szCs w:val="24"/>
                              </w:rPr>
                              <w:t>соціальної</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допомоги</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вдома</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 xml:space="preserve">Деснянського, Печерського, Солом’янського та Святошинського </w:t>
                            </w:r>
                            <w:proofErr w:type="spellStart"/>
                            <w:r w:rsidRPr="001A25F7">
                              <w:rPr>
                                <w:rFonts w:ascii="Times New Roman" w:hAnsi="Times New Roman"/>
                                <w:color w:val="000000"/>
                                <w:sz w:val="24"/>
                                <w:szCs w:val="24"/>
                              </w:rPr>
                              <w:t>районних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територіальних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центрів</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щодо проведення апробації проекту змін до державного стандарту паліативного догляду інвалідністю та підготовки звітної інформації, пропозицій і зауважень для доопрацювання проекту</w:t>
                            </w:r>
                          </w:p>
                          <w:p w:rsidR="00310B21" w:rsidRPr="001A25F7" w:rsidRDefault="00310B21" w:rsidP="00310B21">
                            <w:pPr>
                              <w:rPr>
                                <w:rFonts w:ascii="Times New Roman" w:hAnsi="Times New Roman"/>
                                <w:color w:val="000000"/>
                                <w:sz w:val="24"/>
                                <w:szCs w:val="24"/>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C14FE" id="Скругленный прямоугольник 56" o:spid="_x0000_s1040" style="position:absolute;left:0;text-align:left;margin-left:122.55pt;margin-top:7.4pt;width:358.8pt;height:11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" filled="f" strokecolor="#00b050" strokeweight="2pt">
                <v:textbox>
                  <w:txbxContent>
                    <w:p w:rsidR="00310B21" w:rsidRPr="001A25F7" w:rsidRDefault="00310B21" w:rsidP="00310B21">
                      <w:pPr>
                        <w:rPr>
                          <w:rFonts w:ascii="Times New Roman" w:hAnsi="Times New Roman"/>
                          <w:color w:val="000000"/>
                          <w:sz w:val="24"/>
                          <w:szCs w:val="24"/>
                          <w:lang w:val="uk-UA"/>
                        </w:rPr>
                      </w:pPr>
                      <w:r w:rsidRPr="001A25F7">
                        <w:rPr>
                          <w:rFonts w:ascii="Times New Roman" w:hAnsi="Times New Roman"/>
                          <w:color w:val="000000"/>
                          <w:sz w:val="24"/>
                          <w:szCs w:val="24"/>
                          <w:lang w:val="uk-UA"/>
                        </w:rPr>
                        <w:t>П</w:t>
                      </w:r>
                      <w:proofErr w:type="spellStart"/>
                      <w:r w:rsidRPr="001A25F7">
                        <w:rPr>
                          <w:rFonts w:ascii="Times New Roman" w:hAnsi="Times New Roman"/>
                          <w:color w:val="000000"/>
                          <w:sz w:val="24"/>
                          <w:szCs w:val="24"/>
                        </w:rPr>
                        <w:t>роведено</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4</w:t>
                      </w:r>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відео-конференції</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із</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завідувачами</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 xml:space="preserve">відділень </w:t>
                      </w:r>
                      <w:proofErr w:type="spellStart"/>
                      <w:r w:rsidRPr="001A25F7">
                        <w:rPr>
                          <w:rFonts w:ascii="Times New Roman" w:hAnsi="Times New Roman"/>
                          <w:color w:val="000000"/>
                          <w:sz w:val="24"/>
                          <w:szCs w:val="24"/>
                        </w:rPr>
                        <w:t>соціальної</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допомоги</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вдома</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 xml:space="preserve">Деснянського, Печерського, Солом’янського та Святошинського </w:t>
                      </w:r>
                      <w:proofErr w:type="spellStart"/>
                      <w:r w:rsidRPr="001A25F7">
                        <w:rPr>
                          <w:rFonts w:ascii="Times New Roman" w:hAnsi="Times New Roman"/>
                          <w:color w:val="000000"/>
                          <w:sz w:val="24"/>
                          <w:szCs w:val="24"/>
                        </w:rPr>
                        <w:t>районних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територіальних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центрів</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щодо проведення апробації проекту змін до державного стандарту паліативного догляду інвалідністю та підготовки звітної інформації, пропозицій і зауважень для доопрацювання проекту</w:t>
                      </w:r>
                    </w:p>
                    <w:p w:rsidR="00310B21" w:rsidRPr="001A25F7" w:rsidRDefault="00310B21" w:rsidP="00310B21">
                      <w:pPr>
                        <w:rPr>
                          <w:rFonts w:ascii="Times New Roman" w:hAnsi="Times New Roman"/>
                          <w:color w:val="000000"/>
                          <w:sz w:val="24"/>
                          <w:szCs w:val="24"/>
                          <w:lang w:val="uk-UA"/>
                        </w:rPr>
                      </w:pPr>
                    </w:p>
                  </w:txbxContent>
                </v:textbox>
              </v:roundrect>
            </w:pict>
          </mc:Fallback>
        </mc:AlternateContent>
      </w:r>
    </w:p>
    <w:p w:rsidR="006A311B" w:rsidRDefault="006A311B" w:rsidP="00310B21">
      <w:pPr>
        <w:ind w:firstLine="567"/>
        <w:rPr>
          <w:rFonts w:ascii="Times New Roman" w:eastAsia="Times New Roman" w:hAnsi="Times New Roman"/>
          <w:sz w:val="28"/>
          <w:szCs w:val="28"/>
          <w:lang w:val="uk-UA" w:eastAsia="ru-RU"/>
        </w:rPr>
      </w:pPr>
    </w:p>
    <w:p w:rsidR="004B6A61" w:rsidRDefault="004B6A61" w:rsidP="00310B21">
      <w:pPr>
        <w:ind w:firstLine="567"/>
        <w:rPr>
          <w:rFonts w:ascii="Times New Roman" w:eastAsia="Times New Roman" w:hAnsi="Times New Roman"/>
          <w:sz w:val="28"/>
          <w:szCs w:val="28"/>
          <w:lang w:val="uk-UA" w:eastAsia="ru-RU"/>
        </w:rPr>
      </w:pPr>
    </w:p>
    <w:p w:rsidR="004B6A61" w:rsidRDefault="004B6A61" w:rsidP="00310B21">
      <w:pPr>
        <w:ind w:firstLine="567"/>
        <w:rPr>
          <w:rFonts w:ascii="Times New Roman" w:eastAsia="Times New Roman" w:hAnsi="Times New Roman"/>
          <w:sz w:val="28"/>
          <w:szCs w:val="28"/>
          <w:lang w:val="uk-UA" w:eastAsia="ru-RU"/>
        </w:rPr>
      </w:pPr>
    </w:p>
    <w:p w:rsidR="004B6A61" w:rsidRDefault="004B6A61" w:rsidP="00310B21">
      <w:pPr>
        <w:ind w:firstLine="567"/>
        <w:rPr>
          <w:rFonts w:ascii="Times New Roman" w:eastAsia="Times New Roman" w:hAnsi="Times New Roman"/>
          <w:sz w:val="28"/>
          <w:szCs w:val="28"/>
          <w:lang w:val="uk-UA" w:eastAsia="ru-RU"/>
        </w:rPr>
      </w:pPr>
    </w:p>
    <w:p w:rsidR="004B6A61" w:rsidRDefault="004B6A61" w:rsidP="00310B21">
      <w:pPr>
        <w:ind w:firstLine="567"/>
        <w:rPr>
          <w:rFonts w:ascii="Times New Roman" w:eastAsia="Times New Roman" w:hAnsi="Times New Roman"/>
          <w:sz w:val="28"/>
          <w:szCs w:val="28"/>
          <w:lang w:val="uk-UA" w:eastAsia="ru-RU"/>
        </w:rPr>
      </w:pPr>
    </w:p>
    <w:p w:rsidR="004B6A61" w:rsidRDefault="004B6A61" w:rsidP="00310B21">
      <w:pPr>
        <w:ind w:firstLine="567"/>
        <w:rPr>
          <w:rFonts w:ascii="Times New Roman" w:eastAsia="Times New Roman" w:hAnsi="Times New Roman"/>
          <w:sz w:val="28"/>
          <w:szCs w:val="28"/>
          <w:lang w:val="uk-UA" w:eastAsia="ru-RU"/>
        </w:rPr>
      </w:pPr>
    </w:p>
    <w:p w:rsidR="004B6A61" w:rsidRPr="00310B21" w:rsidRDefault="004B6A61" w:rsidP="00310B21">
      <w:pPr>
        <w:ind w:firstLine="567"/>
        <w:rPr>
          <w:rFonts w:ascii="Times New Roman" w:eastAsia="Times New Roman" w:hAnsi="Times New Roman"/>
          <w:sz w:val="28"/>
          <w:szCs w:val="28"/>
          <w:lang w:val="uk-UA" w:eastAsia="ru-RU"/>
        </w:rPr>
      </w:pPr>
    </w:p>
    <w:p w:rsidR="00310B21" w:rsidRPr="00310B21" w:rsidRDefault="004B6A61" w:rsidP="00310B21">
      <w:pPr>
        <w:ind w:firstLine="567"/>
        <w:rPr>
          <w:rFonts w:ascii="Times New Roman" w:eastAsia="Times New Roman" w:hAnsi="Times New Roman"/>
          <w:sz w:val="28"/>
          <w:szCs w:val="28"/>
          <w:lang w:val="uk-UA" w:eastAsia="ru-RU"/>
        </w:rPr>
      </w:pPr>
      <w:r w:rsidRPr="00310B21">
        <w:rPr>
          <w:rFonts w:ascii="Times New Roman" w:eastAsia="Times New Roman" w:hAnsi="Times New Roman"/>
          <w:b/>
          <w:noProof/>
          <w:sz w:val="28"/>
          <w:szCs w:val="28"/>
          <w:lang w:eastAsia="ru-RU"/>
        </w:rPr>
        <mc:AlternateContent>
          <mc:Choice Requires="wps">
            <w:drawing>
              <wp:anchor distT="0" distB="0" distL="114300" distR="114300" simplePos="0" relativeHeight="251702272" behindDoc="0" locked="0" layoutInCell="1" allowOverlap="1" wp14:anchorId="5C2251B1" wp14:editId="2BA4DF20">
                <wp:simplePos x="0" y="0"/>
                <wp:positionH relativeFrom="column">
                  <wp:posOffset>67945</wp:posOffset>
                </wp:positionH>
                <wp:positionV relativeFrom="paragraph">
                  <wp:posOffset>42545</wp:posOffset>
                </wp:positionV>
                <wp:extent cx="1248410" cy="1367790"/>
                <wp:effectExtent l="0" t="2540" r="25400" b="25400"/>
                <wp:wrapNone/>
                <wp:docPr id="45" name="Пятиугольник 45"/>
                <wp:cNvGraphicFramePr/>
                <a:graphic xmlns:a="http://schemas.openxmlformats.org/drawingml/2006/main">
                  <a:graphicData uri="http://schemas.microsoft.com/office/word/2010/wordprocessingShape">
                    <wps:wsp>
                      <wps:cNvSpPr/>
                      <wps:spPr>
                        <a:xfrm rot="5400000">
                          <a:off x="0" y="0"/>
                          <a:ext cx="1248410" cy="1367790"/>
                        </a:xfrm>
                        <a:prstGeom prst="homePlate">
                          <a:avLst>
                            <a:gd name="adj" fmla="val 24766"/>
                          </a:avLst>
                        </a:prstGeom>
                        <a:noFill/>
                        <a:ln w="25400" cap="flat" cmpd="sng" algn="ctr">
                          <a:solidFill>
                            <a:srgbClr val="0C541D"/>
                          </a:solidFill>
                          <a:prstDash val="solid"/>
                        </a:ln>
                        <a:effectLst/>
                      </wps:spPr>
                      <wps:txbx>
                        <w:txbxContent>
                          <w:p w:rsidR="00310B21" w:rsidRPr="001A25F7" w:rsidRDefault="00310B21" w:rsidP="00310B21">
                            <w:pPr>
                              <w:tabs>
                                <w:tab w:val="left" w:pos="2040"/>
                              </w:tabs>
                              <w:jc w:val="center"/>
                              <w:rPr>
                                <w:rFonts w:ascii="Times New Roman" w:hAnsi="Times New Roman"/>
                                <w:color w:val="000000"/>
                                <w:sz w:val="24"/>
                                <w:szCs w:val="24"/>
                                <w:lang w:val="uk-UA"/>
                              </w:rPr>
                            </w:pPr>
                            <w:r w:rsidRPr="001A25F7">
                              <w:rPr>
                                <w:rFonts w:ascii="Times New Roman" w:hAnsi="Times New Roman"/>
                                <w:color w:val="000000"/>
                                <w:sz w:val="24"/>
                                <w:szCs w:val="24"/>
                                <w:lang w:val="uk-UA"/>
                              </w:rPr>
                              <w:t>Державний стандарт соціальної послуги натуральної допомоги</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251B1" id="Пятиугольник 45" o:spid="_x0000_s1041" type="#_x0000_t15" style="position:absolute;left:0;text-align:left;margin-left:5.35pt;margin-top:3.35pt;width:98.3pt;height:107.7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" adj="16251" filled="f" strokecolor="#0c541d" strokeweight="2pt">
                <v:textbox style="layout-flow:vertical;mso-layout-flow-alt:bottom-to-top">
                  <w:txbxContent>
                    <w:p w:rsidR="00310B21" w:rsidRPr="001A25F7" w:rsidRDefault="00310B21" w:rsidP="00310B21">
                      <w:pPr>
                        <w:tabs>
                          <w:tab w:val="left" w:pos="2040"/>
                        </w:tabs>
                        <w:jc w:val="center"/>
                        <w:rPr>
                          <w:rFonts w:ascii="Times New Roman" w:hAnsi="Times New Roman"/>
                          <w:color w:val="000000"/>
                          <w:sz w:val="24"/>
                          <w:szCs w:val="24"/>
                          <w:lang w:val="uk-UA"/>
                        </w:rPr>
                      </w:pPr>
                      <w:r w:rsidRPr="001A25F7">
                        <w:rPr>
                          <w:rFonts w:ascii="Times New Roman" w:hAnsi="Times New Roman"/>
                          <w:color w:val="000000"/>
                          <w:sz w:val="24"/>
                          <w:szCs w:val="24"/>
                          <w:lang w:val="uk-UA"/>
                        </w:rPr>
                        <w:t>Державний стандарт соціальної послуги натуральної допомоги</w:t>
                      </w:r>
                    </w:p>
                  </w:txbxContent>
                </v:textbox>
              </v:shape>
            </w:pict>
          </mc:Fallback>
        </mc:AlternateContent>
      </w:r>
      <w:r w:rsidRPr="00310B21">
        <w:rPr>
          <w:rFonts w:ascii="Times New Roman" w:eastAsia="Times New Roman" w:hAnsi="Times New Roman"/>
          <w:noProof/>
          <w:sz w:val="28"/>
          <w:szCs w:val="28"/>
          <w:lang w:eastAsia="ru-RU"/>
        </w:rPr>
        <mc:AlternateContent>
          <mc:Choice Requires="wps">
            <w:drawing>
              <wp:anchor distT="0" distB="0" distL="114300" distR="114300" simplePos="0" relativeHeight="251703296" behindDoc="0" locked="0" layoutInCell="1" allowOverlap="1" wp14:anchorId="04372224" wp14:editId="52256D3C">
                <wp:simplePos x="0" y="0"/>
                <wp:positionH relativeFrom="column">
                  <wp:posOffset>1541145</wp:posOffset>
                </wp:positionH>
                <wp:positionV relativeFrom="paragraph">
                  <wp:posOffset>95250</wp:posOffset>
                </wp:positionV>
                <wp:extent cx="4556760" cy="1122045"/>
                <wp:effectExtent l="0" t="0" r="15240" b="20955"/>
                <wp:wrapNone/>
                <wp:docPr id="54" name="Скругленный прямоугольник 54"/>
                <wp:cNvGraphicFramePr/>
                <a:graphic xmlns:a="http://schemas.openxmlformats.org/drawingml/2006/main">
                  <a:graphicData uri="http://schemas.microsoft.com/office/word/2010/wordprocessingShape">
                    <wps:wsp>
                      <wps:cNvSpPr/>
                      <wps:spPr>
                        <a:xfrm>
                          <a:off x="0" y="0"/>
                          <a:ext cx="4556760" cy="1122045"/>
                        </a:xfrm>
                        <a:prstGeom prst="roundRect">
                          <a:avLst/>
                        </a:prstGeom>
                        <a:noFill/>
                        <a:ln w="25400" cap="flat" cmpd="sng" algn="ctr">
                          <a:solidFill>
                            <a:srgbClr val="00B050"/>
                          </a:solidFill>
                          <a:prstDash val="solid"/>
                        </a:ln>
                        <a:effectLst/>
                      </wps:spPr>
                      <wps:txbx>
                        <w:txbxContent>
                          <w:p w:rsidR="00310B21" w:rsidRPr="001A25F7" w:rsidRDefault="00310B21" w:rsidP="00310B21">
                            <w:pPr>
                              <w:rPr>
                                <w:rFonts w:ascii="Times New Roman" w:hAnsi="Times New Roman"/>
                                <w:color w:val="000000"/>
                                <w:sz w:val="24"/>
                                <w:szCs w:val="24"/>
                                <w:lang w:val="uk-UA"/>
                              </w:rPr>
                            </w:pPr>
                            <w:r w:rsidRPr="001A25F7">
                              <w:rPr>
                                <w:rFonts w:ascii="Times New Roman" w:hAnsi="Times New Roman"/>
                                <w:color w:val="000000"/>
                                <w:sz w:val="24"/>
                                <w:szCs w:val="24"/>
                                <w:lang w:val="uk-UA"/>
                              </w:rPr>
                              <w:t>П</w:t>
                            </w:r>
                            <w:proofErr w:type="spellStart"/>
                            <w:r w:rsidRPr="001A25F7">
                              <w:rPr>
                                <w:rFonts w:ascii="Times New Roman" w:hAnsi="Times New Roman"/>
                                <w:color w:val="000000"/>
                                <w:sz w:val="24"/>
                                <w:szCs w:val="24"/>
                              </w:rPr>
                              <w:t>роведено</w:t>
                            </w:r>
                            <w:proofErr w:type="spellEnd"/>
                            <w:r w:rsidRPr="001A25F7">
                              <w:rPr>
                                <w:rFonts w:ascii="Times New Roman" w:hAnsi="Times New Roman"/>
                                <w:color w:val="000000"/>
                                <w:sz w:val="24"/>
                                <w:szCs w:val="24"/>
                              </w:rPr>
                              <w:t xml:space="preserve"> онлайн </w:t>
                            </w:r>
                            <w:proofErr w:type="spellStart"/>
                            <w:r w:rsidRPr="001A25F7">
                              <w:rPr>
                                <w:rFonts w:ascii="Times New Roman" w:hAnsi="Times New Roman"/>
                                <w:color w:val="000000"/>
                                <w:sz w:val="24"/>
                                <w:szCs w:val="24"/>
                              </w:rPr>
                              <w:t>семінар</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з працівниками відділень організації   надання  адресної натуральної та грошової допомоги</w:t>
                            </w:r>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районних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територіальних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центрів</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щодо</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запровадження</w:t>
                            </w:r>
                            <w:proofErr w:type="spellEnd"/>
                            <w:r w:rsidRPr="001A25F7">
                              <w:rPr>
                                <w:rFonts w:ascii="Times New Roman" w:hAnsi="Times New Roman"/>
                                <w:color w:val="000000"/>
                                <w:sz w:val="24"/>
                                <w:szCs w:val="24"/>
                              </w:rPr>
                              <w:t xml:space="preserve"> Державного стандарту </w:t>
                            </w:r>
                            <w:proofErr w:type="spellStart"/>
                            <w:r w:rsidRPr="001A25F7">
                              <w:rPr>
                                <w:rFonts w:ascii="Times New Roman" w:hAnsi="Times New Roman"/>
                                <w:color w:val="000000"/>
                                <w:sz w:val="24"/>
                                <w:szCs w:val="24"/>
                              </w:rPr>
                              <w:t>соціальної</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послуги</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натуральної</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допомоги</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72224" id="Скругленный прямоугольник 54" o:spid="_x0000_s1042" style="position:absolute;left:0;text-align:left;margin-left:121.35pt;margin-top:7.5pt;width:358.8pt;height:8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" filled="f" strokecolor="#00b050" strokeweight="2pt">
                <v:textbox>
                  <w:txbxContent>
                    <w:p w:rsidR="00310B21" w:rsidRPr="001A25F7" w:rsidRDefault="00310B21" w:rsidP="00310B21">
                      <w:pPr>
                        <w:rPr>
                          <w:rFonts w:ascii="Times New Roman" w:hAnsi="Times New Roman"/>
                          <w:color w:val="000000"/>
                          <w:sz w:val="24"/>
                          <w:szCs w:val="24"/>
                          <w:lang w:val="uk-UA"/>
                        </w:rPr>
                      </w:pPr>
                      <w:r w:rsidRPr="001A25F7">
                        <w:rPr>
                          <w:rFonts w:ascii="Times New Roman" w:hAnsi="Times New Roman"/>
                          <w:color w:val="000000"/>
                          <w:sz w:val="24"/>
                          <w:szCs w:val="24"/>
                          <w:lang w:val="uk-UA"/>
                        </w:rPr>
                        <w:t>П</w:t>
                      </w:r>
                      <w:proofErr w:type="spellStart"/>
                      <w:r w:rsidRPr="001A25F7">
                        <w:rPr>
                          <w:rFonts w:ascii="Times New Roman" w:hAnsi="Times New Roman"/>
                          <w:color w:val="000000"/>
                          <w:sz w:val="24"/>
                          <w:szCs w:val="24"/>
                        </w:rPr>
                        <w:t>роведено</w:t>
                      </w:r>
                      <w:proofErr w:type="spellEnd"/>
                      <w:r w:rsidRPr="001A25F7">
                        <w:rPr>
                          <w:rFonts w:ascii="Times New Roman" w:hAnsi="Times New Roman"/>
                          <w:color w:val="000000"/>
                          <w:sz w:val="24"/>
                          <w:szCs w:val="24"/>
                        </w:rPr>
                        <w:t xml:space="preserve"> онлайн </w:t>
                      </w:r>
                      <w:proofErr w:type="spellStart"/>
                      <w:r w:rsidRPr="001A25F7">
                        <w:rPr>
                          <w:rFonts w:ascii="Times New Roman" w:hAnsi="Times New Roman"/>
                          <w:color w:val="000000"/>
                          <w:sz w:val="24"/>
                          <w:szCs w:val="24"/>
                        </w:rPr>
                        <w:t>семінар</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з працівниками відділень організації   надання  адресної натуральної та грошової допомоги</w:t>
                      </w:r>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районних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територіальних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центрів</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щодо</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запровадження</w:t>
                      </w:r>
                      <w:proofErr w:type="spellEnd"/>
                      <w:r w:rsidRPr="001A25F7">
                        <w:rPr>
                          <w:rFonts w:ascii="Times New Roman" w:hAnsi="Times New Roman"/>
                          <w:color w:val="000000"/>
                          <w:sz w:val="24"/>
                          <w:szCs w:val="24"/>
                        </w:rPr>
                        <w:t xml:space="preserve"> Державного стандарту </w:t>
                      </w:r>
                      <w:proofErr w:type="spellStart"/>
                      <w:r w:rsidRPr="001A25F7">
                        <w:rPr>
                          <w:rFonts w:ascii="Times New Roman" w:hAnsi="Times New Roman"/>
                          <w:color w:val="000000"/>
                          <w:sz w:val="24"/>
                          <w:szCs w:val="24"/>
                        </w:rPr>
                        <w:t>соціальної</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послуги</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натуральної</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допомоги</w:t>
                      </w:r>
                      <w:proofErr w:type="spellEnd"/>
                    </w:p>
                  </w:txbxContent>
                </v:textbox>
              </v:roundrect>
            </w:pict>
          </mc:Fallback>
        </mc:AlternateContent>
      </w:r>
    </w:p>
    <w:p w:rsidR="00310B21" w:rsidRPr="00310B21" w:rsidRDefault="00310B21" w:rsidP="00310B21">
      <w:pPr>
        <w:ind w:firstLine="567"/>
        <w:rPr>
          <w:rFonts w:ascii="Times New Roman" w:eastAsia="Times New Roman" w:hAnsi="Times New Roman"/>
          <w:sz w:val="28"/>
          <w:szCs w:val="28"/>
          <w:lang w:val="uk-UA" w:eastAsia="ru-RU"/>
        </w:rPr>
      </w:pPr>
    </w:p>
    <w:p w:rsidR="00310B21" w:rsidRPr="00310B21" w:rsidRDefault="00310B21" w:rsidP="00310B21">
      <w:pPr>
        <w:ind w:firstLine="567"/>
        <w:rPr>
          <w:rFonts w:ascii="Times New Roman" w:eastAsia="Times New Roman" w:hAnsi="Times New Roman"/>
          <w:sz w:val="28"/>
          <w:szCs w:val="28"/>
          <w:lang w:val="uk-UA" w:eastAsia="ru-RU"/>
        </w:rPr>
      </w:pPr>
    </w:p>
    <w:p w:rsidR="00310B21" w:rsidRPr="00310B21" w:rsidRDefault="00310B21" w:rsidP="00310B21">
      <w:pPr>
        <w:ind w:firstLine="567"/>
        <w:rPr>
          <w:rFonts w:ascii="Times New Roman" w:eastAsia="Times New Roman" w:hAnsi="Times New Roman"/>
          <w:sz w:val="28"/>
          <w:szCs w:val="28"/>
          <w:lang w:val="uk-UA" w:eastAsia="ru-RU"/>
        </w:rPr>
      </w:pPr>
    </w:p>
    <w:p w:rsidR="00310B21" w:rsidRPr="00310B21" w:rsidRDefault="00310B21" w:rsidP="00310B21">
      <w:pPr>
        <w:ind w:firstLine="567"/>
        <w:rPr>
          <w:rFonts w:ascii="Times New Roman" w:eastAsia="Times New Roman" w:hAnsi="Times New Roman"/>
          <w:sz w:val="28"/>
          <w:szCs w:val="28"/>
          <w:lang w:val="uk-UA" w:eastAsia="ru-RU"/>
        </w:rPr>
      </w:pPr>
    </w:p>
    <w:p w:rsidR="00310B21" w:rsidRPr="00310B21" w:rsidRDefault="004B6A61" w:rsidP="00310B21">
      <w:pPr>
        <w:ind w:firstLine="567"/>
        <w:rPr>
          <w:rFonts w:ascii="Times New Roman" w:eastAsia="Times New Roman" w:hAnsi="Times New Roman"/>
          <w:sz w:val="28"/>
          <w:szCs w:val="28"/>
          <w:lang w:val="uk-UA" w:eastAsia="ru-RU"/>
        </w:rPr>
      </w:pPr>
      <w:r w:rsidRPr="00310B21">
        <w:rPr>
          <w:rFonts w:ascii="Times New Roman" w:eastAsia="Times New Roman" w:hAnsi="Times New Roman"/>
          <w:b/>
          <w:noProof/>
          <w:sz w:val="28"/>
          <w:szCs w:val="28"/>
          <w:lang w:eastAsia="ru-RU"/>
        </w:rPr>
        <w:lastRenderedPageBreak/>
        <mc:AlternateContent>
          <mc:Choice Requires="wps">
            <w:drawing>
              <wp:anchor distT="0" distB="0" distL="114300" distR="114300" simplePos="0" relativeHeight="251710464" behindDoc="0" locked="0" layoutInCell="1" allowOverlap="1" wp14:anchorId="43C0D4D4" wp14:editId="57B1937E">
                <wp:simplePos x="0" y="0"/>
                <wp:positionH relativeFrom="column">
                  <wp:posOffset>219710</wp:posOffset>
                </wp:positionH>
                <wp:positionV relativeFrom="paragraph">
                  <wp:posOffset>-153035</wp:posOffset>
                </wp:positionV>
                <wp:extent cx="944245" cy="1346835"/>
                <wp:effectExtent l="8255" t="0" r="16510" b="16510"/>
                <wp:wrapNone/>
                <wp:docPr id="80" name="Пятиугольник 80"/>
                <wp:cNvGraphicFramePr/>
                <a:graphic xmlns:a="http://schemas.openxmlformats.org/drawingml/2006/main">
                  <a:graphicData uri="http://schemas.microsoft.com/office/word/2010/wordprocessingShape">
                    <wps:wsp>
                      <wps:cNvSpPr/>
                      <wps:spPr>
                        <a:xfrm rot="5400000">
                          <a:off x="0" y="0"/>
                          <a:ext cx="944245" cy="1346835"/>
                        </a:xfrm>
                        <a:prstGeom prst="homePlate">
                          <a:avLst>
                            <a:gd name="adj" fmla="val 24766"/>
                          </a:avLst>
                        </a:prstGeom>
                        <a:noFill/>
                        <a:ln w="25400" cap="flat" cmpd="sng" algn="ctr">
                          <a:solidFill>
                            <a:srgbClr val="0C541D"/>
                          </a:solidFill>
                          <a:prstDash val="solid"/>
                        </a:ln>
                        <a:effectLst/>
                      </wps:spPr>
                      <wps:txbx>
                        <w:txbxContent>
                          <w:p w:rsidR="00310B21" w:rsidRPr="001A25F7" w:rsidRDefault="00310B21" w:rsidP="00310B21">
                            <w:pPr>
                              <w:tabs>
                                <w:tab w:val="left" w:pos="2040"/>
                              </w:tabs>
                              <w:jc w:val="center"/>
                              <w:rPr>
                                <w:rFonts w:ascii="Times New Roman" w:hAnsi="Times New Roman"/>
                                <w:color w:val="000000"/>
                                <w:sz w:val="24"/>
                                <w:szCs w:val="24"/>
                                <w:lang w:val="uk-UA"/>
                              </w:rPr>
                            </w:pPr>
                            <w:r w:rsidRPr="001A25F7">
                              <w:rPr>
                                <w:rFonts w:ascii="Times New Roman" w:hAnsi="Times New Roman"/>
                                <w:color w:val="000000"/>
                                <w:sz w:val="24"/>
                                <w:szCs w:val="24"/>
                                <w:lang w:val="uk-UA"/>
                              </w:rPr>
                              <w:t>Державний стандарт догляду вдома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D4D4" id="Пятиугольник 80" o:spid="_x0000_s1043" type="#_x0000_t15" style="position:absolute;left:0;text-align:left;margin-left:17.3pt;margin-top:-12.05pt;width:74.35pt;height:106.0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" adj="16251" filled="f" strokecolor="#0c541d" strokeweight="2pt">
                <v:textbox style="layout-flow:vertical;mso-layout-flow-alt:bottom-to-top">
                  <w:txbxContent>
                    <w:p w:rsidR="00310B21" w:rsidRPr="001A25F7" w:rsidRDefault="00310B21" w:rsidP="00310B21">
                      <w:pPr>
                        <w:tabs>
                          <w:tab w:val="left" w:pos="2040"/>
                        </w:tabs>
                        <w:jc w:val="center"/>
                        <w:rPr>
                          <w:rFonts w:ascii="Times New Roman" w:hAnsi="Times New Roman"/>
                          <w:color w:val="000000"/>
                          <w:sz w:val="24"/>
                          <w:szCs w:val="24"/>
                          <w:lang w:val="uk-UA"/>
                        </w:rPr>
                      </w:pPr>
                      <w:r w:rsidRPr="001A25F7">
                        <w:rPr>
                          <w:rFonts w:ascii="Times New Roman" w:hAnsi="Times New Roman"/>
                          <w:color w:val="000000"/>
                          <w:sz w:val="24"/>
                          <w:szCs w:val="24"/>
                          <w:lang w:val="uk-UA"/>
                        </w:rPr>
                        <w:t>Державний стандарт догляду вдома</w:t>
                      </w:r>
                    </w:p>
                  </w:txbxContent>
                </v:textbox>
              </v:shape>
            </w:pict>
          </mc:Fallback>
        </mc:AlternateContent>
      </w:r>
      <w:r w:rsidRPr="00310B21">
        <w:rPr>
          <w:rFonts w:ascii="Times New Roman" w:eastAsia="Times New Roman" w:hAnsi="Times New Roman"/>
          <w:noProof/>
          <w:sz w:val="28"/>
          <w:szCs w:val="28"/>
          <w:lang w:eastAsia="ru-RU"/>
        </w:rPr>
        <mc:AlternateContent>
          <mc:Choice Requires="wps">
            <w:drawing>
              <wp:anchor distT="0" distB="0" distL="114300" distR="114300" simplePos="0" relativeHeight="251711488" behindDoc="0" locked="0" layoutInCell="1" allowOverlap="1" wp14:anchorId="4593177C" wp14:editId="36F8C9D0">
                <wp:simplePos x="0" y="0"/>
                <wp:positionH relativeFrom="column">
                  <wp:posOffset>1541145</wp:posOffset>
                </wp:positionH>
                <wp:positionV relativeFrom="paragraph">
                  <wp:posOffset>50165</wp:posOffset>
                </wp:positionV>
                <wp:extent cx="4556760" cy="922020"/>
                <wp:effectExtent l="0" t="0" r="15240" b="11430"/>
                <wp:wrapNone/>
                <wp:docPr id="81" name="Скругленный прямоугольник 81"/>
                <wp:cNvGraphicFramePr/>
                <a:graphic xmlns:a="http://schemas.openxmlformats.org/drawingml/2006/main">
                  <a:graphicData uri="http://schemas.microsoft.com/office/word/2010/wordprocessingShape">
                    <wps:wsp>
                      <wps:cNvSpPr/>
                      <wps:spPr>
                        <a:xfrm>
                          <a:off x="0" y="0"/>
                          <a:ext cx="4556760" cy="922020"/>
                        </a:xfrm>
                        <a:prstGeom prst="roundRect">
                          <a:avLst/>
                        </a:prstGeom>
                        <a:noFill/>
                        <a:ln w="25400" cap="flat" cmpd="sng" algn="ctr">
                          <a:solidFill>
                            <a:srgbClr val="00B050"/>
                          </a:solidFill>
                          <a:prstDash val="solid"/>
                        </a:ln>
                        <a:effectLst/>
                      </wps:spPr>
                      <wps:txbx>
                        <w:txbxContent>
                          <w:p w:rsidR="00310B21" w:rsidRPr="001A25F7" w:rsidRDefault="00310B21" w:rsidP="00310B21">
                            <w:pPr>
                              <w:rPr>
                                <w:rFonts w:ascii="Times New Roman" w:hAnsi="Times New Roman"/>
                                <w:color w:val="000000"/>
                                <w:sz w:val="24"/>
                                <w:szCs w:val="24"/>
                                <w:lang w:val="uk-UA"/>
                              </w:rPr>
                            </w:pPr>
                            <w:r w:rsidRPr="001A25F7">
                              <w:rPr>
                                <w:rFonts w:ascii="Times New Roman" w:hAnsi="Times New Roman"/>
                                <w:color w:val="000000"/>
                                <w:sz w:val="24"/>
                                <w:szCs w:val="24"/>
                                <w:lang w:val="uk-UA"/>
                              </w:rPr>
                              <w:t>П</w:t>
                            </w:r>
                            <w:proofErr w:type="spellStart"/>
                            <w:r w:rsidRPr="001A25F7">
                              <w:rPr>
                                <w:rFonts w:ascii="Times New Roman" w:hAnsi="Times New Roman"/>
                                <w:color w:val="000000"/>
                                <w:sz w:val="24"/>
                                <w:szCs w:val="24"/>
                              </w:rPr>
                              <w:t>роведено</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семінар</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 xml:space="preserve">з працівниками </w:t>
                            </w:r>
                            <w:proofErr w:type="spellStart"/>
                            <w:r w:rsidRPr="001A25F7">
                              <w:rPr>
                                <w:rFonts w:ascii="Times New Roman" w:hAnsi="Times New Roman"/>
                                <w:color w:val="000000"/>
                                <w:sz w:val="24"/>
                                <w:szCs w:val="24"/>
                              </w:rPr>
                              <w:t>спеціалізованого</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відділення</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міського територіального центру та відділень соціальної допомоги вдома районних територіальних центрів</w:t>
                            </w:r>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щодо</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запровадження</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 xml:space="preserve">змін до </w:t>
                            </w:r>
                            <w:r w:rsidRPr="001A25F7">
                              <w:rPr>
                                <w:rFonts w:ascii="Times New Roman" w:hAnsi="Times New Roman"/>
                                <w:color w:val="000000"/>
                                <w:sz w:val="24"/>
                                <w:szCs w:val="24"/>
                              </w:rPr>
                              <w:t xml:space="preserve">Державного стандарту </w:t>
                            </w:r>
                            <w:r w:rsidRPr="001A25F7">
                              <w:rPr>
                                <w:rFonts w:ascii="Times New Roman" w:hAnsi="Times New Roman"/>
                                <w:color w:val="000000"/>
                                <w:sz w:val="24"/>
                                <w:szCs w:val="24"/>
                                <w:lang w:val="uk-UA"/>
                              </w:rPr>
                              <w:t>догляду вдома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3177C" id="Скругленный прямоугольник 81" o:spid="_x0000_s1044" style="position:absolute;left:0;text-align:left;margin-left:121.35pt;margin-top:3.95pt;width:358.8pt;height:72.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" filled="f" strokecolor="#00b050" strokeweight="2pt">
                <v:textbox>
                  <w:txbxContent>
                    <w:p w:rsidR="00310B21" w:rsidRPr="001A25F7" w:rsidRDefault="00310B21" w:rsidP="00310B21">
                      <w:pPr>
                        <w:rPr>
                          <w:rFonts w:ascii="Times New Roman" w:hAnsi="Times New Roman"/>
                          <w:color w:val="000000"/>
                          <w:sz w:val="24"/>
                          <w:szCs w:val="24"/>
                          <w:lang w:val="uk-UA"/>
                        </w:rPr>
                      </w:pPr>
                      <w:r w:rsidRPr="001A25F7">
                        <w:rPr>
                          <w:rFonts w:ascii="Times New Roman" w:hAnsi="Times New Roman"/>
                          <w:color w:val="000000"/>
                          <w:sz w:val="24"/>
                          <w:szCs w:val="24"/>
                          <w:lang w:val="uk-UA"/>
                        </w:rPr>
                        <w:t>П</w:t>
                      </w:r>
                      <w:proofErr w:type="spellStart"/>
                      <w:r w:rsidRPr="001A25F7">
                        <w:rPr>
                          <w:rFonts w:ascii="Times New Roman" w:hAnsi="Times New Roman"/>
                          <w:color w:val="000000"/>
                          <w:sz w:val="24"/>
                          <w:szCs w:val="24"/>
                        </w:rPr>
                        <w:t>роведено</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семінар</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 xml:space="preserve">з працівниками </w:t>
                      </w:r>
                      <w:proofErr w:type="spellStart"/>
                      <w:r w:rsidRPr="001A25F7">
                        <w:rPr>
                          <w:rFonts w:ascii="Times New Roman" w:hAnsi="Times New Roman"/>
                          <w:color w:val="000000"/>
                          <w:sz w:val="24"/>
                          <w:szCs w:val="24"/>
                        </w:rPr>
                        <w:t>спеціалізованого</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відділення</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міського територіального центру та відділень соціальної допомоги вдома районних територіальних центрів</w:t>
                      </w:r>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щодо</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запровадження</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 xml:space="preserve">змін до </w:t>
                      </w:r>
                      <w:r w:rsidRPr="001A25F7">
                        <w:rPr>
                          <w:rFonts w:ascii="Times New Roman" w:hAnsi="Times New Roman"/>
                          <w:color w:val="000000"/>
                          <w:sz w:val="24"/>
                          <w:szCs w:val="24"/>
                        </w:rPr>
                        <w:t xml:space="preserve">Державного стандарту </w:t>
                      </w:r>
                      <w:r w:rsidRPr="001A25F7">
                        <w:rPr>
                          <w:rFonts w:ascii="Times New Roman" w:hAnsi="Times New Roman"/>
                          <w:color w:val="000000"/>
                          <w:sz w:val="24"/>
                          <w:szCs w:val="24"/>
                          <w:lang w:val="uk-UA"/>
                        </w:rPr>
                        <w:t>догляду вдома</w:t>
                      </w:r>
                    </w:p>
                  </w:txbxContent>
                </v:textbox>
              </v:roundrect>
            </w:pict>
          </mc:Fallback>
        </mc:AlternateContent>
      </w:r>
      <w:r w:rsidRPr="00310B21">
        <w:rPr>
          <w:rFonts w:ascii="Times New Roman" w:eastAsia="Times New Roman" w:hAnsi="Times New Roman"/>
          <w:b/>
          <w:noProof/>
          <w:sz w:val="28"/>
          <w:szCs w:val="28"/>
          <w:lang w:eastAsia="ru-RU"/>
        </w:rPr>
        <mc:AlternateContent>
          <mc:Choice Requires="wps">
            <w:drawing>
              <wp:anchor distT="0" distB="0" distL="114300" distR="114300" simplePos="0" relativeHeight="251708416" behindDoc="0" locked="0" layoutInCell="1" allowOverlap="1" wp14:anchorId="7C926CDB" wp14:editId="186714BB">
                <wp:simplePos x="0" y="0"/>
                <wp:positionH relativeFrom="column">
                  <wp:posOffset>316865</wp:posOffset>
                </wp:positionH>
                <wp:positionV relativeFrom="paragraph">
                  <wp:posOffset>2133600</wp:posOffset>
                </wp:positionV>
                <wp:extent cx="741680" cy="1367790"/>
                <wp:effectExtent l="0" t="8255" r="12065" b="12065"/>
                <wp:wrapNone/>
                <wp:docPr id="5" name="Пятиугольник 5"/>
                <wp:cNvGraphicFramePr/>
                <a:graphic xmlns:a="http://schemas.openxmlformats.org/drawingml/2006/main">
                  <a:graphicData uri="http://schemas.microsoft.com/office/word/2010/wordprocessingShape">
                    <wps:wsp>
                      <wps:cNvSpPr/>
                      <wps:spPr>
                        <a:xfrm rot="5400000">
                          <a:off x="0" y="0"/>
                          <a:ext cx="741680" cy="1367790"/>
                        </a:xfrm>
                        <a:prstGeom prst="homePlate">
                          <a:avLst>
                            <a:gd name="adj" fmla="val 24766"/>
                          </a:avLst>
                        </a:prstGeom>
                        <a:noFill/>
                        <a:ln w="25400" cap="flat" cmpd="sng" algn="ctr">
                          <a:solidFill>
                            <a:srgbClr val="0C541D"/>
                          </a:solidFill>
                          <a:prstDash val="solid"/>
                        </a:ln>
                        <a:effectLst/>
                      </wps:spPr>
                      <wps:txbx>
                        <w:txbxContent>
                          <w:p w:rsidR="00310B21" w:rsidRPr="001A25F7" w:rsidRDefault="00310B21" w:rsidP="00310B21">
                            <w:pPr>
                              <w:tabs>
                                <w:tab w:val="left" w:pos="2040"/>
                              </w:tabs>
                              <w:jc w:val="center"/>
                              <w:rPr>
                                <w:rFonts w:ascii="Times New Roman" w:hAnsi="Times New Roman"/>
                                <w:color w:val="000000"/>
                                <w:sz w:val="24"/>
                                <w:szCs w:val="24"/>
                                <w:lang w:val="uk-UA"/>
                              </w:rPr>
                            </w:pPr>
                            <w:r w:rsidRPr="001A25F7">
                              <w:rPr>
                                <w:rFonts w:ascii="Times New Roman" w:hAnsi="Times New Roman"/>
                                <w:color w:val="000000"/>
                                <w:sz w:val="24"/>
                                <w:szCs w:val="24"/>
                                <w:lang w:val="uk-UA"/>
                              </w:rPr>
                              <w:t>Методичні консультації</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26CDB" id="Пятиугольник 5" o:spid="_x0000_s1045" type="#_x0000_t15" style="position:absolute;left:0;text-align:left;margin-left:24.95pt;margin-top:168pt;width:58.4pt;height:107.7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" adj="16251" filled="f" strokecolor="#0c541d" strokeweight="2pt">
                <v:textbox style="layout-flow:vertical;mso-layout-flow-alt:bottom-to-top">
                  <w:txbxContent>
                    <w:p w:rsidR="00310B21" w:rsidRPr="001A25F7" w:rsidRDefault="00310B21" w:rsidP="00310B21">
                      <w:pPr>
                        <w:tabs>
                          <w:tab w:val="left" w:pos="2040"/>
                        </w:tabs>
                        <w:jc w:val="center"/>
                        <w:rPr>
                          <w:rFonts w:ascii="Times New Roman" w:hAnsi="Times New Roman"/>
                          <w:color w:val="000000"/>
                          <w:sz w:val="24"/>
                          <w:szCs w:val="24"/>
                          <w:lang w:val="uk-UA"/>
                        </w:rPr>
                      </w:pPr>
                      <w:r w:rsidRPr="001A25F7">
                        <w:rPr>
                          <w:rFonts w:ascii="Times New Roman" w:hAnsi="Times New Roman"/>
                          <w:color w:val="000000"/>
                          <w:sz w:val="24"/>
                          <w:szCs w:val="24"/>
                          <w:lang w:val="uk-UA"/>
                        </w:rPr>
                        <w:t>Методичні консультації</w:t>
                      </w:r>
                    </w:p>
                  </w:txbxContent>
                </v:textbox>
              </v:shape>
            </w:pict>
          </mc:Fallback>
        </mc:AlternateContent>
      </w:r>
      <w:r w:rsidRPr="00310B21">
        <w:rPr>
          <w:rFonts w:ascii="Times New Roman" w:eastAsia="Times New Roman" w:hAnsi="Times New Roman"/>
          <w:noProof/>
          <w:sz w:val="28"/>
          <w:szCs w:val="28"/>
          <w:lang w:eastAsia="ru-RU"/>
        </w:rPr>
        <mc:AlternateContent>
          <mc:Choice Requires="wps">
            <w:drawing>
              <wp:anchor distT="0" distB="0" distL="114300" distR="114300" simplePos="0" relativeHeight="251709440" behindDoc="0" locked="0" layoutInCell="1" allowOverlap="1" wp14:anchorId="7B1A47B7" wp14:editId="3A3E215B">
                <wp:simplePos x="0" y="0"/>
                <wp:positionH relativeFrom="column">
                  <wp:posOffset>1533525</wp:posOffset>
                </wp:positionH>
                <wp:positionV relativeFrom="paragraph">
                  <wp:posOffset>2436495</wp:posOffset>
                </wp:positionV>
                <wp:extent cx="4556760" cy="1287780"/>
                <wp:effectExtent l="0" t="0" r="15240" b="2667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4556760" cy="1287780"/>
                        </a:xfrm>
                        <a:prstGeom prst="roundRect">
                          <a:avLst/>
                        </a:prstGeom>
                        <a:noFill/>
                        <a:ln w="25400" cap="flat" cmpd="sng" algn="ctr">
                          <a:solidFill>
                            <a:srgbClr val="00B050"/>
                          </a:solidFill>
                          <a:prstDash val="solid"/>
                        </a:ln>
                        <a:effectLst/>
                      </wps:spPr>
                      <wps:txbx>
                        <w:txbxContent>
                          <w:p w:rsidR="00310B21" w:rsidRPr="001A25F7" w:rsidRDefault="00310B21" w:rsidP="00310B21">
                            <w:pPr>
                              <w:ind w:right="41"/>
                              <w:rPr>
                                <w:rFonts w:ascii="Times New Roman" w:hAnsi="Times New Roman"/>
                                <w:color w:val="000000"/>
                                <w:sz w:val="24"/>
                                <w:szCs w:val="24"/>
                                <w:lang w:val="uk-UA"/>
                              </w:rPr>
                            </w:pPr>
                            <w:proofErr w:type="spellStart"/>
                            <w:r w:rsidRPr="001A25F7">
                              <w:rPr>
                                <w:rFonts w:ascii="Times New Roman" w:hAnsi="Times New Roman"/>
                                <w:color w:val="000000"/>
                                <w:sz w:val="24"/>
                                <w:szCs w:val="24"/>
                              </w:rPr>
                              <w:t>Надано</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146</w:t>
                            </w:r>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методичних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консультацій</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фахівцям</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районних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територіальних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центрів</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щодо</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ЗУ</w:t>
                            </w:r>
                            <w:r w:rsidRPr="001A25F7">
                              <w:rPr>
                                <w:rFonts w:ascii="Times New Roman" w:hAnsi="Times New Roman"/>
                                <w:color w:val="000000"/>
                                <w:sz w:val="24"/>
                                <w:szCs w:val="24"/>
                              </w:rPr>
                              <w:t xml:space="preserve"> «Про </w:t>
                            </w:r>
                            <w:proofErr w:type="spellStart"/>
                            <w:r w:rsidRPr="001A25F7">
                              <w:rPr>
                                <w:rFonts w:ascii="Times New Roman" w:hAnsi="Times New Roman"/>
                                <w:color w:val="000000"/>
                                <w:sz w:val="24"/>
                                <w:szCs w:val="24"/>
                              </w:rPr>
                              <w:t>соціальні</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послуги</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підзаконних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актів</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прийнятих</w:t>
                            </w:r>
                            <w:proofErr w:type="spellEnd"/>
                            <w:r w:rsidRPr="001A25F7">
                              <w:rPr>
                                <w:rFonts w:ascii="Times New Roman" w:hAnsi="Times New Roman"/>
                                <w:color w:val="000000"/>
                                <w:sz w:val="24"/>
                                <w:szCs w:val="24"/>
                              </w:rPr>
                              <w:t xml:space="preserve"> для </w:t>
                            </w:r>
                            <w:proofErr w:type="spellStart"/>
                            <w:r w:rsidRPr="001A25F7">
                              <w:rPr>
                                <w:rFonts w:ascii="Times New Roman" w:hAnsi="Times New Roman"/>
                                <w:color w:val="000000"/>
                                <w:sz w:val="24"/>
                                <w:szCs w:val="24"/>
                              </w:rPr>
                              <w:t>його</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виконання</w:t>
                            </w:r>
                            <w:proofErr w:type="spellEnd"/>
                            <w:r w:rsidRPr="001A25F7">
                              <w:rPr>
                                <w:rFonts w:ascii="Times New Roman" w:hAnsi="Times New Roman"/>
                                <w:color w:val="000000"/>
                                <w:sz w:val="24"/>
                                <w:szCs w:val="24"/>
                              </w:rPr>
                              <w:t xml:space="preserve">, з </w:t>
                            </w:r>
                            <w:proofErr w:type="spellStart"/>
                            <w:r w:rsidRPr="001A25F7">
                              <w:rPr>
                                <w:rFonts w:ascii="Times New Roman" w:hAnsi="Times New Roman"/>
                                <w:color w:val="000000"/>
                                <w:sz w:val="24"/>
                                <w:szCs w:val="24"/>
                              </w:rPr>
                              <w:t>питань</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проведення</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оцінки</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якості</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Державних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стандартів</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надання</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соціальних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послуг</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запровадження</w:t>
                            </w:r>
                            <w:proofErr w:type="spellEnd"/>
                            <w:r w:rsidRPr="001A25F7">
                              <w:rPr>
                                <w:rFonts w:ascii="Times New Roman" w:hAnsi="Times New Roman"/>
                                <w:color w:val="000000"/>
                                <w:sz w:val="24"/>
                                <w:szCs w:val="24"/>
                              </w:rPr>
                              <w:t xml:space="preserve"> в </w:t>
                            </w:r>
                            <w:proofErr w:type="spellStart"/>
                            <w:r w:rsidRPr="001A25F7">
                              <w:rPr>
                                <w:rFonts w:ascii="Times New Roman" w:hAnsi="Times New Roman"/>
                                <w:color w:val="000000"/>
                                <w:sz w:val="24"/>
                                <w:szCs w:val="24"/>
                              </w:rPr>
                              <w:t>роботі</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диференційованої</w:t>
                            </w:r>
                            <w:proofErr w:type="spellEnd"/>
                            <w:r w:rsidRPr="001A25F7">
                              <w:rPr>
                                <w:rFonts w:ascii="Times New Roman" w:hAnsi="Times New Roman"/>
                                <w:color w:val="000000"/>
                                <w:sz w:val="24"/>
                                <w:szCs w:val="24"/>
                              </w:rPr>
                              <w:t xml:space="preserve"> плати за </w:t>
                            </w:r>
                            <w:proofErr w:type="spellStart"/>
                            <w:r w:rsidRPr="001A25F7">
                              <w:rPr>
                                <w:rFonts w:ascii="Times New Roman" w:hAnsi="Times New Roman"/>
                                <w:color w:val="000000"/>
                                <w:sz w:val="24"/>
                                <w:szCs w:val="24"/>
                              </w:rPr>
                              <w:t>надання</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соціальних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послуг</w:t>
                            </w:r>
                            <w:proofErr w:type="spellEnd"/>
                            <w:r w:rsidRPr="001A25F7">
                              <w:rPr>
                                <w:rFonts w:ascii="Times New Roman" w:hAnsi="Times New Roman"/>
                                <w:color w:val="000000"/>
                                <w:sz w:val="24"/>
                                <w:szCs w:val="24"/>
                              </w:rPr>
                              <w:t xml:space="preserve"> та </w:t>
                            </w:r>
                            <w:proofErr w:type="spellStart"/>
                            <w:r w:rsidRPr="001A25F7">
                              <w:rPr>
                                <w:rFonts w:ascii="Times New Roman" w:hAnsi="Times New Roman"/>
                                <w:color w:val="000000"/>
                                <w:sz w:val="24"/>
                                <w:szCs w:val="24"/>
                              </w:rPr>
                              <w:t>інших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питань</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A47B7" id="Скругленный прямоугольник 6" o:spid="_x0000_s1046" style="position:absolute;left:0;text-align:left;margin-left:120.75pt;margin-top:191.85pt;width:358.8pt;height:10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" filled="f" strokecolor="#00b050" strokeweight="2pt">
                <v:textbox>
                  <w:txbxContent>
                    <w:p w:rsidR="00310B21" w:rsidRPr="001A25F7" w:rsidRDefault="00310B21" w:rsidP="00310B21">
                      <w:pPr>
                        <w:ind w:right="41"/>
                        <w:rPr>
                          <w:rFonts w:ascii="Times New Roman" w:hAnsi="Times New Roman"/>
                          <w:color w:val="000000"/>
                          <w:sz w:val="24"/>
                          <w:szCs w:val="24"/>
                          <w:lang w:val="uk-UA"/>
                        </w:rPr>
                      </w:pPr>
                      <w:proofErr w:type="spellStart"/>
                      <w:r w:rsidRPr="001A25F7">
                        <w:rPr>
                          <w:rFonts w:ascii="Times New Roman" w:hAnsi="Times New Roman"/>
                          <w:color w:val="000000"/>
                          <w:sz w:val="24"/>
                          <w:szCs w:val="24"/>
                        </w:rPr>
                        <w:t>Надано</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146</w:t>
                      </w:r>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методичних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консультацій</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фахівцям</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районних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територіальних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центрів</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щодо</w:t>
                      </w:r>
                      <w:proofErr w:type="spellEnd"/>
                      <w:r w:rsidRPr="001A25F7">
                        <w:rPr>
                          <w:rFonts w:ascii="Times New Roman" w:hAnsi="Times New Roman"/>
                          <w:color w:val="000000"/>
                          <w:sz w:val="24"/>
                          <w:szCs w:val="24"/>
                        </w:rPr>
                        <w:t xml:space="preserve"> </w:t>
                      </w:r>
                      <w:r w:rsidRPr="001A25F7">
                        <w:rPr>
                          <w:rFonts w:ascii="Times New Roman" w:hAnsi="Times New Roman"/>
                          <w:color w:val="000000"/>
                          <w:sz w:val="24"/>
                          <w:szCs w:val="24"/>
                          <w:lang w:val="uk-UA"/>
                        </w:rPr>
                        <w:t>ЗУ</w:t>
                      </w:r>
                      <w:r w:rsidRPr="001A25F7">
                        <w:rPr>
                          <w:rFonts w:ascii="Times New Roman" w:hAnsi="Times New Roman"/>
                          <w:color w:val="000000"/>
                          <w:sz w:val="24"/>
                          <w:szCs w:val="24"/>
                        </w:rPr>
                        <w:t xml:space="preserve"> «Про </w:t>
                      </w:r>
                      <w:proofErr w:type="spellStart"/>
                      <w:r w:rsidRPr="001A25F7">
                        <w:rPr>
                          <w:rFonts w:ascii="Times New Roman" w:hAnsi="Times New Roman"/>
                          <w:color w:val="000000"/>
                          <w:sz w:val="24"/>
                          <w:szCs w:val="24"/>
                        </w:rPr>
                        <w:t>соціальні</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послуги</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підзаконних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актів</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прийнятих</w:t>
                      </w:r>
                      <w:proofErr w:type="spellEnd"/>
                      <w:r w:rsidRPr="001A25F7">
                        <w:rPr>
                          <w:rFonts w:ascii="Times New Roman" w:hAnsi="Times New Roman"/>
                          <w:color w:val="000000"/>
                          <w:sz w:val="24"/>
                          <w:szCs w:val="24"/>
                        </w:rPr>
                        <w:t xml:space="preserve"> для </w:t>
                      </w:r>
                      <w:proofErr w:type="spellStart"/>
                      <w:r w:rsidRPr="001A25F7">
                        <w:rPr>
                          <w:rFonts w:ascii="Times New Roman" w:hAnsi="Times New Roman"/>
                          <w:color w:val="000000"/>
                          <w:sz w:val="24"/>
                          <w:szCs w:val="24"/>
                        </w:rPr>
                        <w:t>його</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виконання</w:t>
                      </w:r>
                      <w:proofErr w:type="spellEnd"/>
                      <w:r w:rsidRPr="001A25F7">
                        <w:rPr>
                          <w:rFonts w:ascii="Times New Roman" w:hAnsi="Times New Roman"/>
                          <w:color w:val="000000"/>
                          <w:sz w:val="24"/>
                          <w:szCs w:val="24"/>
                        </w:rPr>
                        <w:t xml:space="preserve">, з </w:t>
                      </w:r>
                      <w:proofErr w:type="spellStart"/>
                      <w:r w:rsidRPr="001A25F7">
                        <w:rPr>
                          <w:rFonts w:ascii="Times New Roman" w:hAnsi="Times New Roman"/>
                          <w:color w:val="000000"/>
                          <w:sz w:val="24"/>
                          <w:szCs w:val="24"/>
                        </w:rPr>
                        <w:t>питань</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проведення</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оцінки</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якості</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Державних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стандартів</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надання</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соціальних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послуг</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запровадження</w:t>
                      </w:r>
                      <w:proofErr w:type="spellEnd"/>
                      <w:r w:rsidRPr="001A25F7">
                        <w:rPr>
                          <w:rFonts w:ascii="Times New Roman" w:hAnsi="Times New Roman"/>
                          <w:color w:val="000000"/>
                          <w:sz w:val="24"/>
                          <w:szCs w:val="24"/>
                        </w:rPr>
                        <w:t xml:space="preserve"> в </w:t>
                      </w:r>
                      <w:proofErr w:type="spellStart"/>
                      <w:r w:rsidRPr="001A25F7">
                        <w:rPr>
                          <w:rFonts w:ascii="Times New Roman" w:hAnsi="Times New Roman"/>
                          <w:color w:val="000000"/>
                          <w:sz w:val="24"/>
                          <w:szCs w:val="24"/>
                        </w:rPr>
                        <w:t>роботі</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диференційованої</w:t>
                      </w:r>
                      <w:proofErr w:type="spellEnd"/>
                      <w:r w:rsidRPr="001A25F7">
                        <w:rPr>
                          <w:rFonts w:ascii="Times New Roman" w:hAnsi="Times New Roman"/>
                          <w:color w:val="000000"/>
                          <w:sz w:val="24"/>
                          <w:szCs w:val="24"/>
                        </w:rPr>
                        <w:t xml:space="preserve"> плати за </w:t>
                      </w:r>
                      <w:proofErr w:type="spellStart"/>
                      <w:r w:rsidRPr="001A25F7">
                        <w:rPr>
                          <w:rFonts w:ascii="Times New Roman" w:hAnsi="Times New Roman"/>
                          <w:color w:val="000000"/>
                          <w:sz w:val="24"/>
                          <w:szCs w:val="24"/>
                        </w:rPr>
                        <w:t>надання</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соціальних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послуг</w:t>
                      </w:r>
                      <w:proofErr w:type="spellEnd"/>
                      <w:r w:rsidRPr="001A25F7">
                        <w:rPr>
                          <w:rFonts w:ascii="Times New Roman" w:hAnsi="Times New Roman"/>
                          <w:color w:val="000000"/>
                          <w:sz w:val="24"/>
                          <w:szCs w:val="24"/>
                        </w:rPr>
                        <w:t xml:space="preserve"> та </w:t>
                      </w:r>
                      <w:proofErr w:type="spellStart"/>
                      <w:r w:rsidRPr="001A25F7">
                        <w:rPr>
                          <w:rFonts w:ascii="Times New Roman" w:hAnsi="Times New Roman"/>
                          <w:color w:val="000000"/>
                          <w:sz w:val="24"/>
                          <w:szCs w:val="24"/>
                        </w:rPr>
                        <w:t>інших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питань</w:t>
                      </w:r>
                      <w:proofErr w:type="spellEnd"/>
                    </w:p>
                  </w:txbxContent>
                </v:textbox>
              </v:roundrect>
            </w:pict>
          </mc:Fallback>
        </mc:AlternateContent>
      </w:r>
      <w:r w:rsidRPr="00310B21">
        <w:rPr>
          <w:rFonts w:ascii="Times New Roman" w:eastAsia="Times New Roman" w:hAnsi="Times New Roman"/>
          <w:b/>
          <w:noProof/>
          <w:sz w:val="28"/>
          <w:szCs w:val="28"/>
          <w:lang w:eastAsia="ru-RU"/>
        </w:rPr>
        <mc:AlternateContent>
          <mc:Choice Requires="wps">
            <w:drawing>
              <wp:anchor distT="0" distB="0" distL="114300" distR="114300" simplePos="0" relativeHeight="251706368" behindDoc="0" locked="0" layoutInCell="1" allowOverlap="1" wp14:anchorId="1024DD97" wp14:editId="715593F6">
                <wp:simplePos x="0" y="0"/>
                <wp:positionH relativeFrom="column">
                  <wp:posOffset>50165</wp:posOffset>
                </wp:positionH>
                <wp:positionV relativeFrom="paragraph">
                  <wp:posOffset>1044575</wp:posOffset>
                </wp:positionV>
                <wp:extent cx="1265555" cy="1367790"/>
                <wp:effectExtent l="6033" t="0" r="16827" b="16828"/>
                <wp:wrapNone/>
                <wp:docPr id="57" name="Пятиугольник 57"/>
                <wp:cNvGraphicFramePr/>
                <a:graphic xmlns:a="http://schemas.openxmlformats.org/drawingml/2006/main">
                  <a:graphicData uri="http://schemas.microsoft.com/office/word/2010/wordprocessingShape">
                    <wps:wsp>
                      <wps:cNvSpPr/>
                      <wps:spPr>
                        <a:xfrm rot="5400000">
                          <a:off x="0" y="0"/>
                          <a:ext cx="1265555" cy="1367790"/>
                        </a:xfrm>
                        <a:prstGeom prst="homePlate">
                          <a:avLst>
                            <a:gd name="adj" fmla="val 24766"/>
                          </a:avLst>
                        </a:prstGeom>
                        <a:noFill/>
                        <a:ln w="25400" cap="flat" cmpd="sng" algn="ctr">
                          <a:solidFill>
                            <a:srgbClr val="0C541D"/>
                          </a:solidFill>
                          <a:prstDash val="solid"/>
                        </a:ln>
                        <a:effectLst/>
                      </wps:spPr>
                      <wps:txbx>
                        <w:txbxContent>
                          <w:p w:rsidR="00310B21" w:rsidRPr="001A25F7" w:rsidRDefault="00310B21" w:rsidP="00310B21">
                            <w:pPr>
                              <w:tabs>
                                <w:tab w:val="left" w:pos="2040"/>
                              </w:tabs>
                              <w:jc w:val="center"/>
                              <w:rPr>
                                <w:rFonts w:ascii="Times New Roman" w:hAnsi="Times New Roman"/>
                                <w:color w:val="000000"/>
                                <w:sz w:val="24"/>
                                <w:szCs w:val="24"/>
                                <w:lang w:val="uk-UA"/>
                              </w:rPr>
                            </w:pPr>
                            <w:r w:rsidRPr="001A25F7">
                              <w:rPr>
                                <w:rFonts w:ascii="Times New Roman" w:hAnsi="Times New Roman"/>
                                <w:color w:val="000000"/>
                                <w:sz w:val="24"/>
                                <w:szCs w:val="24"/>
                                <w:lang w:val="uk-UA"/>
                              </w:rPr>
                              <w:t>Запровадження в</w:t>
                            </w:r>
                            <w:proofErr w:type="spellStart"/>
                            <w:r w:rsidRPr="001A25F7">
                              <w:rPr>
                                <w:rFonts w:ascii="Times New Roman" w:hAnsi="Times New Roman"/>
                                <w:color w:val="000000"/>
                                <w:sz w:val="24"/>
                                <w:szCs w:val="24"/>
                              </w:rPr>
                              <w:t>несен</w:t>
                            </w:r>
                            <w:r w:rsidRPr="001A25F7">
                              <w:rPr>
                                <w:rFonts w:ascii="Times New Roman" w:hAnsi="Times New Roman"/>
                                <w:color w:val="000000"/>
                                <w:sz w:val="24"/>
                                <w:szCs w:val="24"/>
                                <w:lang w:val="uk-UA"/>
                              </w:rPr>
                              <w:t>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змін</w:t>
                            </w:r>
                            <w:proofErr w:type="spellEnd"/>
                            <w:r w:rsidRPr="001A25F7">
                              <w:rPr>
                                <w:rFonts w:ascii="Times New Roman" w:hAnsi="Times New Roman"/>
                                <w:color w:val="000000"/>
                                <w:sz w:val="24"/>
                                <w:szCs w:val="24"/>
                              </w:rPr>
                              <w:t xml:space="preserve"> до </w:t>
                            </w:r>
                            <w:proofErr w:type="spellStart"/>
                            <w:r w:rsidRPr="001A25F7">
                              <w:rPr>
                                <w:rFonts w:ascii="Times New Roman" w:hAnsi="Times New Roman"/>
                                <w:color w:val="000000"/>
                                <w:sz w:val="24"/>
                                <w:szCs w:val="24"/>
                              </w:rPr>
                              <w:t>законодав</w:t>
                            </w:r>
                            <w:r w:rsidRPr="001A25F7">
                              <w:rPr>
                                <w:rFonts w:ascii="Times New Roman" w:hAnsi="Times New Roman"/>
                                <w:color w:val="000000"/>
                                <w:sz w:val="24"/>
                                <w:szCs w:val="24"/>
                                <w:lang w:val="uk-UA"/>
                              </w:rPr>
                              <w:t>ства</w:t>
                            </w:r>
                            <w:proofErr w:type="spellEnd"/>
                            <w:r w:rsidRPr="001A25F7">
                              <w:rPr>
                                <w:rFonts w:ascii="Times New Roman" w:hAnsi="Times New Roman"/>
                                <w:color w:val="000000"/>
                                <w:sz w:val="24"/>
                                <w:szCs w:val="24"/>
                                <w:lang w:val="uk-UA"/>
                              </w:rPr>
                              <w:t xml:space="preserve"> у сфері надання соціальних послуг</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4DD97" id="Пятиугольник 57" o:spid="_x0000_s1047" type="#_x0000_t15" style="position:absolute;left:0;text-align:left;margin-left:3.95pt;margin-top:82.25pt;width:99.65pt;height:107.7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" adj="16251" filled="f" strokecolor="#0c541d" strokeweight="2pt">
                <v:textbox style="layout-flow:vertical;mso-layout-flow-alt:bottom-to-top">
                  <w:txbxContent>
                    <w:p w:rsidR="00310B21" w:rsidRPr="001A25F7" w:rsidRDefault="00310B21" w:rsidP="00310B21">
                      <w:pPr>
                        <w:tabs>
                          <w:tab w:val="left" w:pos="2040"/>
                        </w:tabs>
                        <w:jc w:val="center"/>
                        <w:rPr>
                          <w:rFonts w:ascii="Times New Roman" w:hAnsi="Times New Roman"/>
                          <w:color w:val="000000"/>
                          <w:sz w:val="24"/>
                          <w:szCs w:val="24"/>
                          <w:lang w:val="uk-UA"/>
                        </w:rPr>
                      </w:pPr>
                      <w:r w:rsidRPr="001A25F7">
                        <w:rPr>
                          <w:rFonts w:ascii="Times New Roman" w:hAnsi="Times New Roman"/>
                          <w:color w:val="000000"/>
                          <w:sz w:val="24"/>
                          <w:szCs w:val="24"/>
                          <w:lang w:val="uk-UA"/>
                        </w:rPr>
                        <w:t>Запровадження в</w:t>
                      </w:r>
                      <w:proofErr w:type="spellStart"/>
                      <w:r w:rsidRPr="001A25F7">
                        <w:rPr>
                          <w:rFonts w:ascii="Times New Roman" w:hAnsi="Times New Roman"/>
                          <w:color w:val="000000"/>
                          <w:sz w:val="24"/>
                          <w:szCs w:val="24"/>
                        </w:rPr>
                        <w:t>несен</w:t>
                      </w:r>
                      <w:r w:rsidRPr="001A25F7">
                        <w:rPr>
                          <w:rFonts w:ascii="Times New Roman" w:hAnsi="Times New Roman"/>
                          <w:color w:val="000000"/>
                          <w:sz w:val="24"/>
                          <w:szCs w:val="24"/>
                          <w:lang w:val="uk-UA"/>
                        </w:rPr>
                        <w:t>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змін</w:t>
                      </w:r>
                      <w:proofErr w:type="spellEnd"/>
                      <w:r w:rsidRPr="001A25F7">
                        <w:rPr>
                          <w:rFonts w:ascii="Times New Roman" w:hAnsi="Times New Roman"/>
                          <w:color w:val="000000"/>
                          <w:sz w:val="24"/>
                          <w:szCs w:val="24"/>
                        </w:rPr>
                        <w:t xml:space="preserve"> до </w:t>
                      </w:r>
                      <w:proofErr w:type="spellStart"/>
                      <w:r w:rsidRPr="001A25F7">
                        <w:rPr>
                          <w:rFonts w:ascii="Times New Roman" w:hAnsi="Times New Roman"/>
                          <w:color w:val="000000"/>
                          <w:sz w:val="24"/>
                          <w:szCs w:val="24"/>
                        </w:rPr>
                        <w:t>законодав</w:t>
                      </w:r>
                      <w:r w:rsidRPr="001A25F7">
                        <w:rPr>
                          <w:rFonts w:ascii="Times New Roman" w:hAnsi="Times New Roman"/>
                          <w:color w:val="000000"/>
                          <w:sz w:val="24"/>
                          <w:szCs w:val="24"/>
                          <w:lang w:val="uk-UA"/>
                        </w:rPr>
                        <w:t>ства</w:t>
                      </w:r>
                      <w:proofErr w:type="spellEnd"/>
                      <w:r w:rsidRPr="001A25F7">
                        <w:rPr>
                          <w:rFonts w:ascii="Times New Roman" w:hAnsi="Times New Roman"/>
                          <w:color w:val="000000"/>
                          <w:sz w:val="24"/>
                          <w:szCs w:val="24"/>
                          <w:lang w:val="uk-UA"/>
                        </w:rPr>
                        <w:t xml:space="preserve"> у сфері надання соціальних послуг</w:t>
                      </w:r>
                    </w:p>
                  </w:txbxContent>
                </v:textbox>
              </v:shape>
            </w:pict>
          </mc:Fallback>
        </mc:AlternateContent>
      </w:r>
      <w:r w:rsidRPr="00310B21">
        <w:rPr>
          <w:rFonts w:ascii="Times New Roman" w:eastAsia="Times New Roman" w:hAnsi="Times New Roman"/>
          <w:noProof/>
          <w:sz w:val="28"/>
          <w:szCs w:val="28"/>
          <w:lang w:eastAsia="ru-RU"/>
        </w:rPr>
        <mc:AlternateContent>
          <mc:Choice Requires="wps">
            <w:drawing>
              <wp:anchor distT="0" distB="0" distL="114300" distR="114300" simplePos="0" relativeHeight="251707392" behindDoc="0" locked="0" layoutInCell="1" allowOverlap="1" wp14:anchorId="228481E1" wp14:editId="507769DB">
                <wp:simplePos x="0" y="0"/>
                <wp:positionH relativeFrom="column">
                  <wp:posOffset>1533525</wp:posOffset>
                </wp:positionH>
                <wp:positionV relativeFrom="paragraph">
                  <wp:posOffset>1122045</wp:posOffset>
                </wp:positionV>
                <wp:extent cx="4556760" cy="996950"/>
                <wp:effectExtent l="0" t="0" r="15240" b="12700"/>
                <wp:wrapNone/>
                <wp:docPr id="79" name="Скругленный прямоугольник 79"/>
                <wp:cNvGraphicFramePr/>
                <a:graphic xmlns:a="http://schemas.openxmlformats.org/drawingml/2006/main">
                  <a:graphicData uri="http://schemas.microsoft.com/office/word/2010/wordprocessingShape">
                    <wps:wsp>
                      <wps:cNvSpPr/>
                      <wps:spPr>
                        <a:xfrm>
                          <a:off x="0" y="0"/>
                          <a:ext cx="4556760" cy="996950"/>
                        </a:xfrm>
                        <a:prstGeom prst="roundRect">
                          <a:avLst/>
                        </a:prstGeom>
                        <a:noFill/>
                        <a:ln w="25400" cap="flat" cmpd="sng" algn="ctr">
                          <a:solidFill>
                            <a:srgbClr val="00B050"/>
                          </a:solidFill>
                          <a:prstDash val="solid"/>
                        </a:ln>
                        <a:effectLst/>
                      </wps:spPr>
                      <wps:txbx>
                        <w:txbxContent>
                          <w:p w:rsidR="00310B21" w:rsidRPr="001A25F7" w:rsidRDefault="00310B21" w:rsidP="00310B21">
                            <w:pPr>
                              <w:rPr>
                                <w:rFonts w:ascii="Times New Roman" w:hAnsi="Times New Roman"/>
                                <w:color w:val="000000"/>
                                <w:sz w:val="24"/>
                                <w:szCs w:val="24"/>
                                <w:lang w:val="uk-UA"/>
                              </w:rPr>
                            </w:pPr>
                            <w:r w:rsidRPr="001A25F7">
                              <w:rPr>
                                <w:rFonts w:ascii="Times New Roman" w:hAnsi="Times New Roman"/>
                                <w:color w:val="000000"/>
                                <w:sz w:val="24"/>
                                <w:szCs w:val="24"/>
                              </w:rPr>
                              <w:t xml:space="preserve">Проведено </w:t>
                            </w:r>
                            <w:proofErr w:type="spellStart"/>
                            <w:r w:rsidRPr="001A25F7">
                              <w:rPr>
                                <w:rFonts w:ascii="Times New Roman" w:hAnsi="Times New Roman"/>
                                <w:color w:val="000000"/>
                                <w:sz w:val="24"/>
                                <w:szCs w:val="24"/>
                              </w:rPr>
                              <w:t>семінар</w:t>
                            </w:r>
                            <w:proofErr w:type="spellEnd"/>
                            <w:r w:rsidRPr="001A25F7">
                              <w:rPr>
                                <w:rFonts w:ascii="Times New Roman" w:hAnsi="Times New Roman"/>
                                <w:color w:val="000000"/>
                                <w:sz w:val="24"/>
                                <w:szCs w:val="24"/>
                              </w:rPr>
                              <w:t xml:space="preserve"> на тему: «</w:t>
                            </w:r>
                            <w:proofErr w:type="spellStart"/>
                            <w:r w:rsidRPr="001A25F7">
                              <w:rPr>
                                <w:rFonts w:ascii="Times New Roman" w:hAnsi="Times New Roman"/>
                                <w:color w:val="000000"/>
                                <w:sz w:val="24"/>
                                <w:szCs w:val="24"/>
                              </w:rPr>
                              <w:t>Внесення</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змін</w:t>
                            </w:r>
                            <w:proofErr w:type="spellEnd"/>
                            <w:r w:rsidRPr="001A25F7">
                              <w:rPr>
                                <w:rFonts w:ascii="Times New Roman" w:hAnsi="Times New Roman"/>
                                <w:color w:val="000000"/>
                                <w:sz w:val="24"/>
                                <w:szCs w:val="24"/>
                              </w:rPr>
                              <w:t xml:space="preserve"> до </w:t>
                            </w:r>
                            <w:proofErr w:type="spellStart"/>
                            <w:r w:rsidRPr="001A25F7">
                              <w:rPr>
                                <w:rFonts w:ascii="Times New Roman" w:hAnsi="Times New Roman"/>
                                <w:color w:val="000000"/>
                                <w:sz w:val="24"/>
                                <w:szCs w:val="24"/>
                              </w:rPr>
                              <w:t>законодавчих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актів</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що</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регулюють</w:t>
                            </w:r>
                            <w:proofErr w:type="spellEnd"/>
                            <w:r w:rsidRPr="001A25F7">
                              <w:rPr>
                                <w:rFonts w:ascii="Times New Roman" w:hAnsi="Times New Roman"/>
                                <w:color w:val="000000"/>
                                <w:sz w:val="24"/>
                                <w:szCs w:val="24"/>
                              </w:rPr>
                              <w:t xml:space="preserve"> порядок </w:t>
                            </w:r>
                            <w:proofErr w:type="spellStart"/>
                            <w:r w:rsidRPr="001A25F7">
                              <w:rPr>
                                <w:rFonts w:ascii="Times New Roman" w:hAnsi="Times New Roman"/>
                                <w:color w:val="000000"/>
                                <w:sz w:val="24"/>
                                <w:szCs w:val="24"/>
                              </w:rPr>
                              <w:t>надання</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соціальних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послуг</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із</w:t>
                            </w:r>
                            <w:proofErr w:type="spellEnd"/>
                            <w:r w:rsidRPr="001A25F7">
                              <w:rPr>
                                <w:rFonts w:ascii="Times New Roman" w:hAnsi="Times New Roman"/>
                                <w:color w:val="000000"/>
                                <w:sz w:val="24"/>
                                <w:szCs w:val="24"/>
                              </w:rPr>
                              <w:t xml:space="preserve"> заступниками </w:t>
                            </w:r>
                            <w:proofErr w:type="spellStart"/>
                            <w:r w:rsidRPr="001A25F7">
                              <w:rPr>
                                <w:rFonts w:ascii="Times New Roman" w:hAnsi="Times New Roman"/>
                                <w:color w:val="000000"/>
                                <w:sz w:val="24"/>
                                <w:szCs w:val="24"/>
                              </w:rPr>
                              <w:t>директорів</w:t>
                            </w:r>
                            <w:proofErr w:type="spellEnd"/>
                            <w:r w:rsidRPr="001A25F7">
                              <w:rPr>
                                <w:rFonts w:ascii="Times New Roman" w:hAnsi="Times New Roman"/>
                                <w:color w:val="000000"/>
                                <w:sz w:val="24"/>
                                <w:szCs w:val="24"/>
                              </w:rPr>
                              <w:t xml:space="preserve"> та </w:t>
                            </w:r>
                            <w:proofErr w:type="spellStart"/>
                            <w:r w:rsidRPr="001A25F7">
                              <w:rPr>
                                <w:rFonts w:ascii="Times New Roman" w:hAnsi="Times New Roman"/>
                                <w:color w:val="000000"/>
                                <w:sz w:val="24"/>
                                <w:szCs w:val="24"/>
                              </w:rPr>
                              <w:t>завідувач</w:t>
                            </w:r>
                            <w:r w:rsidRPr="001A25F7">
                              <w:rPr>
                                <w:rFonts w:ascii="Times New Roman" w:hAnsi="Times New Roman"/>
                                <w:color w:val="000000"/>
                                <w:sz w:val="24"/>
                                <w:szCs w:val="24"/>
                                <w:lang w:val="uk-UA"/>
                              </w:rPr>
                              <w:t>ами</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відділень</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районних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територіальних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центрів</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481E1" id="Скругленный прямоугольник 79" o:spid="_x0000_s1048" style="position:absolute;left:0;text-align:left;margin-left:120.75pt;margin-top:88.35pt;width:358.8pt;height:7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" filled="f" strokecolor="#00b050" strokeweight="2pt">
                <v:textbox>
                  <w:txbxContent>
                    <w:p w:rsidR="00310B21" w:rsidRPr="001A25F7" w:rsidRDefault="00310B21" w:rsidP="00310B21">
                      <w:pPr>
                        <w:rPr>
                          <w:rFonts w:ascii="Times New Roman" w:hAnsi="Times New Roman"/>
                          <w:color w:val="000000"/>
                          <w:sz w:val="24"/>
                          <w:szCs w:val="24"/>
                          <w:lang w:val="uk-UA"/>
                        </w:rPr>
                      </w:pPr>
                      <w:r w:rsidRPr="001A25F7">
                        <w:rPr>
                          <w:rFonts w:ascii="Times New Roman" w:hAnsi="Times New Roman"/>
                          <w:color w:val="000000"/>
                          <w:sz w:val="24"/>
                          <w:szCs w:val="24"/>
                        </w:rPr>
                        <w:t xml:space="preserve">Проведено </w:t>
                      </w:r>
                      <w:proofErr w:type="spellStart"/>
                      <w:r w:rsidRPr="001A25F7">
                        <w:rPr>
                          <w:rFonts w:ascii="Times New Roman" w:hAnsi="Times New Roman"/>
                          <w:color w:val="000000"/>
                          <w:sz w:val="24"/>
                          <w:szCs w:val="24"/>
                        </w:rPr>
                        <w:t>семінар</w:t>
                      </w:r>
                      <w:proofErr w:type="spellEnd"/>
                      <w:r w:rsidRPr="001A25F7">
                        <w:rPr>
                          <w:rFonts w:ascii="Times New Roman" w:hAnsi="Times New Roman"/>
                          <w:color w:val="000000"/>
                          <w:sz w:val="24"/>
                          <w:szCs w:val="24"/>
                        </w:rPr>
                        <w:t xml:space="preserve"> на тему: «</w:t>
                      </w:r>
                      <w:proofErr w:type="spellStart"/>
                      <w:r w:rsidRPr="001A25F7">
                        <w:rPr>
                          <w:rFonts w:ascii="Times New Roman" w:hAnsi="Times New Roman"/>
                          <w:color w:val="000000"/>
                          <w:sz w:val="24"/>
                          <w:szCs w:val="24"/>
                        </w:rPr>
                        <w:t>Внесення</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змін</w:t>
                      </w:r>
                      <w:proofErr w:type="spellEnd"/>
                      <w:r w:rsidRPr="001A25F7">
                        <w:rPr>
                          <w:rFonts w:ascii="Times New Roman" w:hAnsi="Times New Roman"/>
                          <w:color w:val="000000"/>
                          <w:sz w:val="24"/>
                          <w:szCs w:val="24"/>
                        </w:rPr>
                        <w:t xml:space="preserve"> до </w:t>
                      </w:r>
                      <w:proofErr w:type="spellStart"/>
                      <w:r w:rsidRPr="001A25F7">
                        <w:rPr>
                          <w:rFonts w:ascii="Times New Roman" w:hAnsi="Times New Roman"/>
                          <w:color w:val="000000"/>
                          <w:sz w:val="24"/>
                          <w:szCs w:val="24"/>
                        </w:rPr>
                        <w:t>законодавчих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актів</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що</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регулюють</w:t>
                      </w:r>
                      <w:proofErr w:type="spellEnd"/>
                      <w:r w:rsidRPr="001A25F7">
                        <w:rPr>
                          <w:rFonts w:ascii="Times New Roman" w:hAnsi="Times New Roman"/>
                          <w:color w:val="000000"/>
                          <w:sz w:val="24"/>
                          <w:szCs w:val="24"/>
                        </w:rPr>
                        <w:t xml:space="preserve"> порядок </w:t>
                      </w:r>
                      <w:proofErr w:type="spellStart"/>
                      <w:r w:rsidRPr="001A25F7">
                        <w:rPr>
                          <w:rFonts w:ascii="Times New Roman" w:hAnsi="Times New Roman"/>
                          <w:color w:val="000000"/>
                          <w:sz w:val="24"/>
                          <w:szCs w:val="24"/>
                        </w:rPr>
                        <w:t>надання</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соціальних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послуг</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із</w:t>
                      </w:r>
                      <w:proofErr w:type="spellEnd"/>
                      <w:r w:rsidRPr="001A25F7">
                        <w:rPr>
                          <w:rFonts w:ascii="Times New Roman" w:hAnsi="Times New Roman"/>
                          <w:color w:val="000000"/>
                          <w:sz w:val="24"/>
                          <w:szCs w:val="24"/>
                        </w:rPr>
                        <w:t xml:space="preserve"> заступниками </w:t>
                      </w:r>
                      <w:proofErr w:type="spellStart"/>
                      <w:r w:rsidRPr="001A25F7">
                        <w:rPr>
                          <w:rFonts w:ascii="Times New Roman" w:hAnsi="Times New Roman"/>
                          <w:color w:val="000000"/>
                          <w:sz w:val="24"/>
                          <w:szCs w:val="24"/>
                        </w:rPr>
                        <w:t>директорів</w:t>
                      </w:r>
                      <w:proofErr w:type="spellEnd"/>
                      <w:r w:rsidRPr="001A25F7">
                        <w:rPr>
                          <w:rFonts w:ascii="Times New Roman" w:hAnsi="Times New Roman"/>
                          <w:color w:val="000000"/>
                          <w:sz w:val="24"/>
                          <w:szCs w:val="24"/>
                        </w:rPr>
                        <w:t xml:space="preserve"> та </w:t>
                      </w:r>
                      <w:proofErr w:type="spellStart"/>
                      <w:r w:rsidRPr="001A25F7">
                        <w:rPr>
                          <w:rFonts w:ascii="Times New Roman" w:hAnsi="Times New Roman"/>
                          <w:color w:val="000000"/>
                          <w:sz w:val="24"/>
                          <w:szCs w:val="24"/>
                        </w:rPr>
                        <w:t>завідувач</w:t>
                      </w:r>
                      <w:r w:rsidRPr="001A25F7">
                        <w:rPr>
                          <w:rFonts w:ascii="Times New Roman" w:hAnsi="Times New Roman"/>
                          <w:color w:val="000000"/>
                          <w:sz w:val="24"/>
                          <w:szCs w:val="24"/>
                          <w:lang w:val="uk-UA"/>
                        </w:rPr>
                        <w:t>ами</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відділень</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районних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територіальних</w:t>
                      </w:r>
                      <w:proofErr w:type="spellEnd"/>
                      <w:r w:rsidRPr="001A25F7">
                        <w:rPr>
                          <w:rFonts w:ascii="Times New Roman" w:hAnsi="Times New Roman"/>
                          <w:color w:val="000000"/>
                          <w:sz w:val="24"/>
                          <w:szCs w:val="24"/>
                        </w:rPr>
                        <w:t xml:space="preserve"> </w:t>
                      </w:r>
                      <w:proofErr w:type="spellStart"/>
                      <w:r w:rsidRPr="001A25F7">
                        <w:rPr>
                          <w:rFonts w:ascii="Times New Roman" w:hAnsi="Times New Roman"/>
                          <w:color w:val="000000"/>
                          <w:sz w:val="24"/>
                          <w:szCs w:val="24"/>
                        </w:rPr>
                        <w:t>центрів</w:t>
                      </w:r>
                      <w:proofErr w:type="spellEnd"/>
                    </w:p>
                  </w:txbxContent>
                </v:textbox>
              </v:roundrect>
            </w:pict>
          </mc:Fallback>
        </mc:AlternateContent>
      </w:r>
    </w:p>
    <w:p w:rsidR="00310B21" w:rsidRPr="00310B21" w:rsidRDefault="00310B21" w:rsidP="00310B21">
      <w:pPr>
        <w:ind w:firstLine="567"/>
        <w:rPr>
          <w:rFonts w:ascii="Times New Roman" w:eastAsia="Times New Roman" w:hAnsi="Times New Roman"/>
          <w:sz w:val="28"/>
          <w:szCs w:val="28"/>
          <w:lang w:val="uk-UA" w:eastAsia="ru-RU"/>
        </w:rPr>
      </w:pPr>
    </w:p>
    <w:p w:rsidR="00310B21" w:rsidRPr="00310B21" w:rsidRDefault="00310B21" w:rsidP="00310B21">
      <w:pPr>
        <w:ind w:firstLine="567"/>
        <w:rPr>
          <w:rFonts w:ascii="Times New Roman" w:eastAsia="Times New Roman" w:hAnsi="Times New Roman"/>
          <w:sz w:val="28"/>
          <w:szCs w:val="28"/>
          <w:lang w:val="uk-UA" w:eastAsia="ru-RU"/>
        </w:rPr>
      </w:pPr>
    </w:p>
    <w:p w:rsidR="00310B21" w:rsidRPr="00310B21" w:rsidRDefault="00310B21" w:rsidP="00310B21">
      <w:pPr>
        <w:ind w:firstLine="567"/>
        <w:rPr>
          <w:rFonts w:ascii="Times New Roman" w:eastAsia="Times New Roman" w:hAnsi="Times New Roman"/>
          <w:sz w:val="28"/>
          <w:szCs w:val="28"/>
          <w:lang w:val="uk-UA" w:eastAsia="ru-RU"/>
        </w:rPr>
      </w:pPr>
    </w:p>
    <w:p w:rsidR="00310B21" w:rsidRDefault="00310B21" w:rsidP="00310B21">
      <w:pPr>
        <w:ind w:firstLine="567"/>
        <w:rPr>
          <w:rFonts w:ascii="Times New Roman" w:eastAsia="Times New Roman" w:hAnsi="Times New Roman"/>
          <w:sz w:val="28"/>
          <w:szCs w:val="28"/>
          <w:lang w:val="uk-UA" w:eastAsia="ru-RU"/>
        </w:rPr>
      </w:pPr>
    </w:p>
    <w:p w:rsidR="00F3554D" w:rsidRPr="00310B21" w:rsidRDefault="00F3554D" w:rsidP="00310B21">
      <w:pPr>
        <w:ind w:firstLine="567"/>
        <w:rPr>
          <w:rFonts w:ascii="Times New Roman" w:eastAsia="Times New Roman" w:hAnsi="Times New Roman"/>
          <w:sz w:val="28"/>
          <w:szCs w:val="28"/>
          <w:lang w:val="uk-UA" w:eastAsia="ru-RU"/>
        </w:rPr>
      </w:pPr>
    </w:p>
    <w:p w:rsidR="00310B21" w:rsidRDefault="00310B21" w:rsidP="00DB7A06">
      <w:pPr>
        <w:rPr>
          <w:rFonts w:ascii="Times New Roman" w:eastAsia="Times New Roman" w:hAnsi="Times New Roman"/>
          <w:sz w:val="28"/>
          <w:szCs w:val="28"/>
          <w:lang w:val="uk-UA" w:eastAsia="ru-RU"/>
        </w:rPr>
      </w:pPr>
    </w:p>
    <w:p w:rsidR="006A311B" w:rsidRDefault="006A311B" w:rsidP="00DB7A06">
      <w:pPr>
        <w:rPr>
          <w:rFonts w:ascii="Times New Roman" w:eastAsia="Times New Roman" w:hAnsi="Times New Roman"/>
          <w:sz w:val="28"/>
          <w:szCs w:val="28"/>
          <w:lang w:val="uk-UA" w:eastAsia="ru-RU"/>
        </w:rPr>
      </w:pPr>
    </w:p>
    <w:p w:rsidR="006A311B" w:rsidRDefault="006A311B" w:rsidP="00DB7A06">
      <w:pPr>
        <w:rPr>
          <w:rFonts w:ascii="Times New Roman" w:eastAsia="Times New Roman" w:hAnsi="Times New Roman"/>
          <w:sz w:val="28"/>
          <w:szCs w:val="28"/>
          <w:lang w:val="uk-UA" w:eastAsia="ru-RU"/>
        </w:rPr>
      </w:pPr>
    </w:p>
    <w:p w:rsidR="006A311B" w:rsidRPr="006A311B" w:rsidRDefault="006A311B" w:rsidP="00DB7A06">
      <w:pPr>
        <w:rPr>
          <w:rFonts w:ascii="Times New Roman" w:eastAsia="Times New Roman" w:hAnsi="Times New Roman"/>
          <w:sz w:val="10"/>
          <w:szCs w:val="28"/>
          <w:lang w:val="uk-UA" w:eastAsia="ru-RU"/>
        </w:rPr>
      </w:pPr>
    </w:p>
    <w:p w:rsidR="00310B21" w:rsidRPr="00310B21" w:rsidRDefault="00310B21" w:rsidP="00310B21">
      <w:pPr>
        <w:rPr>
          <w:rFonts w:ascii="Times New Roman" w:eastAsia="Times New Roman" w:hAnsi="Times New Roman"/>
          <w:sz w:val="28"/>
          <w:szCs w:val="28"/>
          <w:lang w:val="uk-UA" w:eastAsia="ru-RU"/>
        </w:rPr>
      </w:pPr>
    </w:p>
    <w:p w:rsidR="00310B21" w:rsidRPr="00310B21" w:rsidRDefault="00310B21" w:rsidP="00310B21">
      <w:pPr>
        <w:rPr>
          <w:rFonts w:ascii="Times New Roman" w:eastAsia="Times New Roman" w:hAnsi="Times New Roman"/>
          <w:sz w:val="28"/>
          <w:szCs w:val="28"/>
          <w:lang w:val="uk-UA" w:eastAsia="ru-RU"/>
        </w:rPr>
      </w:pPr>
    </w:p>
    <w:p w:rsidR="00310B21" w:rsidRPr="00310B21" w:rsidRDefault="00310B21" w:rsidP="00310B21">
      <w:pPr>
        <w:rPr>
          <w:rFonts w:ascii="Times New Roman" w:eastAsia="Times New Roman" w:hAnsi="Times New Roman"/>
          <w:sz w:val="28"/>
          <w:szCs w:val="28"/>
          <w:lang w:val="uk-UA" w:eastAsia="ru-RU"/>
        </w:rPr>
      </w:pPr>
    </w:p>
    <w:p w:rsidR="00310B21" w:rsidRPr="00310B21" w:rsidRDefault="00310B21" w:rsidP="00310B21">
      <w:pPr>
        <w:rPr>
          <w:rFonts w:ascii="Times New Roman" w:eastAsia="Times New Roman" w:hAnsi="Times New Roman"/>
          <w:sz w:val="28"/>
          <w:szCs w:val="28"/>
          <w:lang w:val="uk-UA" w:eastAsia="ru-RU"/>
        </w:rPr>
      </w:pPr>
    </w:p>
    <w:p w:rsidR="00310B21" w:rsidRPr="00310B21" w:rsidRDefault="00310B21" w:rsidP="00310B21">
      <w:pPr>
        <w:rPr>
          <w:rFonts w:ascii="Times New Roman" w:eastAsia="Times New Roman" w:hAnsi="Times New Roman"/>
          <w:sz w:val="28"/>
          <w:szCs w:val="28"/>
          <w:lang w:val="uk-UA" w:eastAsia="ru-RU"/>
        </w:rPr>
      </w:pPr>
    </w:p>
    <w:p w:rsidR="00310B21" w:rsidRPr="00310B21" w:rsidRDefault="00310B21" w:rsidP="00310B21">
      <w:pPr>
        <w:rPr>
          <w:rFonts w:ascii="Times New Roman" w:eastAsia="Times New Roman" w:hAnsi="Times New Roman"/>
          <w:sz w:val="28"/>
          <w:szCs w:val="28"/>
          <w:lang w:val="uk-UA" w:eastAsia="ru-RU"/>
        </w:rPr>
      </w:pPr>
    </w:p>
    <w:p w:rsidR="00310B21" w:rsidRPr="00310B21" w:rsidRDefault="00310B21" w:rsidP="00310B21">
      <w:pPr>
        <w:rPr>
          <w:rFonts w:ascii="Times New Roman" w:eastAsia="Times New Roman" w:hAnsi="Times New Roman"/>
          <w:sz w:val="28"/>
          <w:szCs w:val="28"/>
          <w:lang w:val="uk-UA" w:eastAsia="ru-RU"/>
        </w:rPr>
      </w:pPr>
    </w:p>
    <w:p w:rsidR="00310B21" w:rsidRPr="00310B21" w:rsidRDefault="00310B21" w:rsidP="00310B21">
      <w:pPr>
        <w:rPr>
          <w:rFonts w:ascii="Times New Roman" w:eastAsia="Times New Roman" w:hAnsi="Times New Roman"/>
          <w:sz w:val="28"/>
          <w:szCs w:val="28"/>
          <w:lang w:val="uk-UA" w:eastAsia="ru-RU"/>
        </w:rPr>
      </w:pPr>
    </w:p>
    <w:p w:rsidR="00310B21" w:rsidRPr="00310B21" w:rsidRDefault="00310B21" w:rsidP="00310B21">
      <w:pPr>
        <w:rPr>
          <w:rFonts w:ascii="Times New Roman" w:eastAsia="Times New Roman" w:hAnsi="Times New Roman"/>
          <w:sz w:val="28"/>
          <w:szCs w:val="28"/>
          <w:lang w:val="uk-UA" w:eastAsia="ru-RU"/>
        </w:rPr>
      </w:pPr>
    </w:p>
    <w:p w:rsidR="00BF3AA8" w:rsidRDefault="00BF3AA8" w:rsidP="004B6A61">
      <w:pPr>
        <w:contextualSpacing/>
        <w:rPr>
          <w:rFonts w:ascii="Times New Roman" w:hAnsi="Times New Roman"/>
          <w:i/>
          <w:sz w:val="28"/>
          <w:lang w:val="uk-UA"/>
        </w:rPr>
      </w:pPr>
    </w:p>
    <w:p w:rsidR="005B516A" w:rsidRPr="005B516A" w:rsidRDefault="005B516A" w:rsidP="005B516A">
      <w:pPr>
        <w:ind w:firstLine="567"/>
        <w:contextualSpacing/>
        <w:rPr>
          <w:rFonts w:ascii="Times New Roman" w:hAnsi="Times New Roman"/>
          <w:i/>
          <w:sz w:val="28"/>
          <w:lang w:val="uk-UA"/>
        </w:rPr>
      </w:pPr>
      <w:r>
        <w:rPr>
          <w:rFonts w:ascii="Times New Roman" w:hAnsi="Times New Roman"/>
          <w:i/>
          <w:sz w:val="28"/>
          <w:lang w:val="uk-UA"/>
        </w:rPr>
        <w:t xml:space="preserve">3. </w:t>
      </w:r>
      <w:r w:rsidRPr="005B516A">
        <w:rPr>
          <w:rFonts w:ascii="Times New Roman" w:hAnsi="Times New Roman"/>
          <w:i/>
          <w:sz w:val="28"/>
          <w:lang w:val="uk-UA"/>
        </w:rPr>
        <w:t>Оцінка якості соціальних послуг</w:t>
      </w:r>
    </w:p>
    <w:p w:rsidR="005B516A" w:rsidRPr="005B516A" w:rsidRDefault="005B516A" w:rsidP="005B516A">
      <w:pPr>
        <w:ind w:firstLine="567"/>
        <w:contextualSpacing/>
        <w:rPr>
          <w:rFonts w:ascii="Times New Roman" w:eastAsia="Times New Roman" w:hAnsi="Times New Roman"/>
          <w:sz w:val="28"/>
          <w:szCs w:val="24"/>
          <w:lang w:val="uk-UA" w:eastAsia="ru-RU"/>
        </w:rPr>
      </w:pPr>
      <w:r w:rsidRPr="005B516A">
        <w:rPr>
          <w:rFonts w:ascii="Times New Roman" w:eastAsia="Times New Roman" w:hAnsi="Times New Roman"/>
          <w:sz w:val="28"/>
          <w:szCs w:val="24"/>
          <w:lang w:val="uk-UA" w:eastAsia="ru-RU"/>
        </w:rPr>
        <w:t xml:space="preserve">На виконання постанови Кабінету Міністрів України від 01.06.2020 № 449 «Про затвердження Порядку проведення моніторингу надання та оцінки якості соціальних послуг», наказів Міністерства соціальної політики України                        від 23.12.2013 № 904 «Про затвердження методичних рекомендацій з проведення моніторингу та оцінки якості надання соціальних послуг», від 30.07.2013                           № 452 «Про затвердження Державного стандарту денного догляду», від 13.11.2013  № 760 «Про затвердження Державного стандарту догляду вдома», від 18.05.2015 № 514 «Про затвердження Державного стандарту соціальної адаптації» від 02.07.2015 № 678 «Про затвердження Державного стандарту соціальної послуги консультування» та від 29.01.2016 № 58 «Про затвердження Державного стандарту паліативного догляду» відділом організаційно-методичного забезпечення постійно </w:t>
      </w:r>
      <w:r w:rsidRPr="005B516A">
        <w:rPr>
          <w:rFonts w:ascii="Times New Roman" w:eastAsia="Times New Roman" w:hAnsi="Times New Roman"/>
          <w:b/>
          <w:sz w:val="28"/>
          <w:szCs w:val="24"/>
          <w:lang w:val="uk-UA" w:eastAsia="ru-RU"/>
        </w:rPr>
        <w:t>надається методична допомога районним територіальним центрам</w:t>
      </w:r>
      <w:r w:rsidRPr="005B516A">
        <w:rPr>
          <w:rFonts w:ascii="Times New Roman" w:eastAsia="Times New Roman" w:hAnsi="Times New Roman"/>
          <w:sz w:val="28"/>
          <w:szCs w:val="24"/>
          <w:lang w:val="uk-UA" w:eastAsia="ru-RU"/>
        </w:rPr>
        <w:t xml:space="preserve"> з питань проведення внутрішньої оцінки якості соціальних послуг догляду вдома, денний догляд, соціальна адаптація, консультування, паліативний догляд тощо. </w:t>
      </w:r>
    </w:p>
    <w:p w:rsidR="00A03615" w:rsidRDefault="005B516A" w:rsidP="00A03615">
      <w:pPr>
        <w:ind w:firstLine="567"/>
        <w:contextualSpacing/>
        <w:rPr>
          <w:rFonts w:ascii="Times New Roman" w:eastAsia="Times New Roman" w:hAnsi="Times New Roman"/>
          <w:sz w:val="28"/>
          <w:szCs w:val="24"/>
          <w:lang w:val="uk-UA" w:eastAsia="ru-RU"/>
        </w:rPr>
      </w:pPr>
      <w:r w:rsidRPr="005B516A">
        <w:rPr>
          <w:rFonts w:ascii="Times New Roman" w:eastAsia="Times New Roman" w:hAnsi="Times New Roman"/>
          <w:sz w:val="28"/>
          <w:szCs w:val="24"/>
          <w:lang w:val="uk-UA" w:eastAsia="ru-RU"/>
        </w:rPr>
        <w:t xml:space="preserve">Наказом міського територіального центру від 25.12.2015 № 365 «Про створення Комісії з оцінки якості соціальних послуг» створена Комісія з оцінки якості соціальних послуг, організацію роботи якої визначено завданням відділу організаційно-методичного забезпечення. </w:t>
      </w:r>
    </w:p>
    <w:p w:rsidR="005B516A" w:rsidRPr="005B516A" w:rsidRDefault="00A03615" w:rsidP="005B516A">
      <w:pPr>
        <w:ind w:firstLine="567"/>
        <w:contextualSpacing/>
        <w:rPr>
          <w:rFonts w:ascii="Times New Roman" w:eastAsia="Times New Roman" w:hAnsi="Times New Roman"/>
          <w:sz w:val="28"/>
          <w:szCs w:val="24"/>
          <w:lang w:val="uk-UA" w:eastAsia="ru-RU"/>
        </w:rPr>
      </w:pPr>
      <w:r w:rsidRPr="003760CF">
        <w:rPr>
          <w:rFonts w:ascii="Times New Roman" w:hAnsi="Times New Roman"/>
          <w:sz w:val="28"/>
          <w:szCs w:val="26"/>
          <w:lang w:val="uk-UA"/>
        </w:rPr>
        <w:t>З 15.11.2021 по 03.12.2021 року</w:t>
      </w:r>
      <w:r w:rsidRPr="005B516A">
        <w:rPr>
          <w:rFonts w:ascii="Times New Roman" w:eastAsia="Times New Roman" w:hAnsi="Times New Roman"/>
          <w:sz w:val="28"/>
          <w:szCs w:val="24"/>
          <w:lang w:val="uk-UA" w:eastAsia="ru-RU"/>
        </w:rPr>
        <w:t xml:space="preserve"> </w:t>
      </w:r>
      <w:r w:rsidR="005B516A" w:rsidRPr="005B516A">
        <w:rPr>
          <w:rFonts w:ascii="Times New Roman" w:eastAsia="Times New Roman" w:hAnsi="Times New Roman"/>
          <w:sz w:val="28"/>
          <w:szCs w:val="24"/>
          <w:lang w:val="uk-UA" w:eastAsia="ru-RU"/>
        </w:rPr>
        <w:t xml:space="preserve">відділом організаційно-методичного забезпечення </w:t>
      </w:r>
      <w:r w:rsidR="005B516A" w:rsidRPr="005B516A">
        <w:rPr>
          <w:rFonts w:ascii="Times New Roman" w:eastAsia="Times New Roman" w:hAnsi="Times New Roman"/>
          <w:b/>
          <w:sz w:val="28"/>
          <w:szCs w:val="24"/>
          <w:lang w:val="uk-UA" w:eastAsia="ru-RU"/>
        </w:rPr>
        <w:t>проведено внутрішню оцінку якості</w:t>
      </w:r>
      <w:r w:rsidR="005B516A" w:rsidRPr="005B516A">
        <w:rPr>
          <w:rFonts w:ascii="Times New Roman" w:eastAsia="Times New Roman" w:hAnsi="Times New Roman"/>
          <w:sz w:val="28"/>
          <w:szCs w:val="24"/>
          <w:lang w:val="uk-UA" w:eastAsia="ru-RU"/>
        </w:rPr>
        <w:t xml:space="preserve"> соціальної послуги догляду вдома у спеціалізованому відділенні міського територіального центру. Оцінка якості здійснювалася шляхом опитування всіх отримувачів (телефоном, за місцем їх проживання, анкетування), самооцінки 46 надавачів, опрацювання </w:t>
      </w:r>
      <w:r w:rsidR="005B516A" w:rsidRPr="005B516A">
        <w:rPr>
          <w:rFonts w:ascii="Times New Roman" w:eastAsia="Times New Roman" w:hAnsi="Times New Roman"/>
          <w:sz w:val="28"/>
          <w:szCs w:val="24"/>
          <w:lang w:val="uk-UA" w:eastAsia="ru-RU"/>
        </w:rPr>
        <w:lastRenderedPageBreak/>
        <w:t>412 особових справ та документації, спостереження за процесом надання соціальної послуги 23 соціальними робітниками. Досліджувалися кількісні та якісні показники якості соціальних послуг, передбачені Державним стандартом, на основі яких була визначена узагальнена оцінка якості соціальної послуги догляду вдома, що відповідає статусу «добре». Визначена оцінка та план заходів покращення надання соціальної послуги догляду вдома у спеціалізованому відділенні на 2022 рік, розроблений по завершенню оцінки якості, затверджено наказом міського територіального центру.</w:t>
      </w:r>
    </w:p>
    <w:p w:rsidR="005B516A" w:rsidRPr="005B516A" w:rsidRDefault="005B516A" w:rsidP="005B516A">
      <w:pPr>
        <w:ind w:firstLine="567"/>
        <w:contextualSpacing/>
        <w:rPr>
          <w:rFonts w:ascii="Times New Roman" w:eastAsia="Times New Roman" w:hAnsi="Times New Roman"/>
          <w:sz w:val="28"/>
          <w:szCs w:val="24"/>
          <w:lang w:val="uk-UA" w:eastAsia="ru-RU"/>
        </w:rPr>
      </w:pPr>
      <w:r w:rsidRPr="005B516A">
        <w:rPr>
          <w:rFonts w:ascii="Times New Roman" w:eastAsia="Times New Roman" w:hAnsi="Times New Roman"/>
          <w:sz w:val="28"/>
          <w:szCs w:val="24"/>
          <w:lang w:val="uk-UA" w:eastAsia="ru-RU"/>
        </w:rPr>
        <w:t xml:space="preserve">За результатами внутрішньої оцінки якості відділом організаційно-методичного забезпечення </w:t>
      </w:r>
      <w:r w:rsidRPr="005B516A">
        <w:rPr>
          <w:rFonts w:ascii="Times New Roman" w:eastAsia="Times New Roman" w:hAnsi="Times New Roman"/>
          <w:b/>
          <w:sz w:val="28"/>
          <w:szCs w:val="24"/>
          <w:lang w:val="uk-UA" w:eastAsia="ru-RU"/>
        </w:rPr>
        <w:t>підготовлено узагальнений звіт по міському та районних територіальних центрах</w:t>
      </w:r>
      <w:r>
        <w:rPr>
          <w:rFonts w:ascii="Times New Roman" w:eastAsia="Times New Roman" w:hAnsi="Times New Roman"/>
          <w:sz w:val="28"/>
          <w:szCs w:val="24"/>
          <w:lang w:val="uk-UA" w:eastAsia="ru-RU"/>
        </w:rPr>
        <w:t xml:space="preserve"> та </w:t>
      </w:r>
      <w:r w:rsidRPr="005B516A">
        <w:rPr>
          <w:rFonts w:ascii="Times New Roman" w:eastAsia="Times New Roman" w:hAnsi="Times New Roman"/>
          <w:sz w:val="28"/>
          <w:szCs w:val="24"/>
          <w:lang w:val="uk-UA" w:eastAsia="ru-RU"/>
        </w:rPr>
        <w:t xml:space="preserve">надано </w:t>
      </w:r>
      <w:r>
        <w:rPr>
          <w:rFonts w:ascii="Times New Roman" w:eastAsia="Times New Roman" w:hAnsi="Times New Roman"/>
          <w:sz w:val="28"/>
          <w:szCs w:val="24"/>
          <w:lang w:val="uk-UA" w:eastAsia="ru-RU"/>
        </w:rPr>
        <w:t xml:space="preserve">до </w:t>
      </w:r>
      <w:r w:rsidRPr="005B516A">
        <w:rPr>
          <w:rFonts w:ascii="Times New Roman" w:eastAsia="Times New Roman" w:hAnsi="Times New Roman"/>
          <w:sz w:val="28"/>
          <w:szCs w:val="24"/>
          <w:lang w:val="uk-UA" w:eastAsia="ru-RU"/>
        </w:rPr>
        <w:t>Департаменту соціальної політики згідно визначених термінів.</w:t>
      </w:r>
    </w:p>
    <w:p w:rsidR="005B516A" w:rsidRPr="005B516A" w:rsidRDefault="005B516A" w:rsidP="005B516A">
      <w:pPr>
        <w:ind w:firstLine="567"/>
        <w:contextualSpacing/>
        <w:rPr>
          <w:rFonts w:ascii="Times New Roman" w:eastAsia="Times New Roman" w:hAnsi="Times New Roman"/>
          <w:sz w:val="28"/>
          <w:szCs w:val="24"/>
          <w:lang w:val="uk-UA" w:eastAsia="ru-RU"/>
        </w:rPr>
      </w:pPr>
      <w:r w:rsidRPr="005B516A">
        <w:rPr>
          <w:rFonts w:ascii="Times New Roman" w:eastAsia="Times New Roman" w:hAnsi="Times New Roman"/>
          <w:sz w:val="28"/>
          <w:szCs w:val="24"/>
          <w:lang w:val="uk-UA" w:eastAsia="ru-RU"/>
        </w:rPr>
        <w:t xml:space="preserve">Також щороку відповідно до наказу Департаменту соціальної політики «Про створення комісії для проведення моніторингу щодо зовнішньої оцінки якості надання соціальних послуг» начальник відділу організаційно-методичного забезпечення є членом Комісії. </w:t>
      </w:r>
    </w:p>
    <w:p w:rsidR="005B516A" w:rsidRPr="00725810" w:rsidRDefault="005B516A" w:rsidP="00725810">
      <w:pPr>
        <w:ind w:firstLine="567"/>
        <w:contextualSpacing/>
        <w:rPr>
          <w:rFonts w:ascii="Times New Roman" w:eastAsia="Times New Roman" w:hAnsi="Times New Roman"/>
          <w:sz w:val="28"/>
          <w:szCs w:val="24"/>
          <w:lang w:val="uk-UA" w:eastAsia="ru-RU"/>
        </w:rPr>
      </w:pPr>
      <w:r w:rsidRPr="005B516A">
        <w:rPr>
          <w:rFonts w:ascii="Times New Roman" w:eastAsia="Times New Roman" w:hAnsi="Times New Roman"/>
          <w:b/>
          <w:sz w:val="28"/>
          <w:szCs w:val="24"/>
          <w:lang w:val="uk-UA" w:eastAsia="ru-RU"/>
        </w:rPr>
        <w:t>Зовнішня оцінка якості соціальних послуг</w:t>
      </w:r>
      <w:r w:rsidRPr="005B516A">
        <w:rPr>
          <w:rFonts w:ascii="Times New Roman" w:eastAsia="Times New Roman" w:hAnsi="Times New Roman"/>
          <w:sz w:val="28"/>
          <w:szCs w:val="24"/>
          <w:lang w:val="uk-UA" w:eastAsia="ru-RU"/>
        </w:rPr>
        <w:t xml:space="preserve"> проходить щороку у лютому місяці. При визначенні оцінки якості соціальних послуг використовуються сукупність показників для виявлення відповідності наданих соціальних послуг відповідним державним стандартам соціальних послуг. Під час зовнішнього оцінювання проводиться вибіркове телефонне опитування та спілкування з отримувачами соціальних послуг або їх законними представниками; бесіди з персоналом; вивчається робоча документація, звіти та інші документи, які стосувалися внутрішньої оцінки якості. За результатами оцінки якості </w:t>
      </w:r>
      <w:r w:rsidRPr="005B516A">
        <w:rPr>
          <w:rFonts w:ascii="Times New Roman" w:eastAsia="Times New Roman" w:hAnsi="Times New Roman"/>
          <w:b/>
          <w:sz w:val="28"/>
          <w:szCs w:val="24"/>
          <w:lang w:val="uk-UA" w:eastAsia="ru-RU"/>
        </w:rPr>
        <w:t>готується інформаційна довідка, яка надається Департаменту соціальної політики</w:t>
      </w:r>
    </w:p>
    <w:p w:rsidR="008D4E65" w:rsidRDefault="008D4E65" w:rsidP="002A61FD">
      <w:pPr>
        <w:ind w:firstLine="567"/>
        <w:contextualSpacing/>
        <w:rPr>
          <w:rFonts w:ascii="Times New Roman" w:hAnsi="Times New Roman"/>
          <w:i/>
          <w:sz w:val="28"/>
          <w:szCs w:val="28"/>
          <w:lang w:val="uk-UA"/>
        </w:rPr>
      </w:pPr>
      <w:r>
        <w:rPr>
          <w:rFonts w:ascii="Times New Roman" w:hAnsi="Times New Roman"/>
          <w:i/>
          <w:sz w:val="28"/>
          <w:szCs w:val="28"/>
          <w:lang w:val="uk-UA"/>
        </w:rPr>
        <w:t xml:space="preserve">4. </w:t>
      </w:r>
      <w:r w:rsidRPr="008D4E65">
        <w:rPr>
          <w:rFonts w:ascii="Times New Roman" w:hAnsi="Times New Roman"/>
          <w:i/>
          <w:sz w:val="28"/>
          <w:szCs w:val="28"/>
          <w:lang w:val="uk-UA"/>
        </w:rPr>
        <w:t>Інформаційно-роз’яснювальна робота</w:t>
      </w:r>
    </w:p>
    <w:p w:rsidR="00860A64" w:rsidRPr="00860A64" w:rsidRDefault="00860A64" w:rsidP="00860A64">
      <w:pPr>
        <w:ind w:firstLine="567"/>
        <w:contextualSpacing/>
        <w:rPr>
          <w:rFonts w:ascii="Times New Roman" w:hAnsi="Times New Roman"/>
          <w:sz w:val="27"/>
          <w:szCs w:val="27"/>
          <w:lang w:val="uk-UA"/>
        </w:rPr>
      </w:pPr>
      <w:r w:rsidRPr="00860A64">
        <w:rPr>
          <w:rFonts w:ascii="Times New Roman" w:hAnsi="Times New Roman"/>
          <w:sz w:val="28"/>
          <w:szCs w:val="28"/>
          <w:lang w:val="uk-UA"/>
        </w:rPr>
        <w:t xml:space="preserve">Для здійснення інформаційно-роз’яснювальної роботи серед населення щодо діяльності міського та районних територіальних центрів міста Києва, переліку соціальних послуг, порядку і умов їх надання та ін., відділ </w:t>
      </w:r>
      <w:r w:rsidRPr="00860A64">
        <w:rPr>
          <w:rFonts w:ascii="Times New Roman" w:hAnsi="Times New Roman"/>
          <w:sz w:val="28"/>
          <w:lang w:val="uk-UA"/>
        </w:rPr>
        <w:t>організаційно-</w:t>
      </w:r>
      <w:r w:rsidRPr="00860A64">
        <w:rPr>
          <w:rFonts w:ascii="Times New Roman" w:hAnsi="Times New Roman"/>
          <w:sz w:val="28"/>
          <w:szCs w:val="28"/>
          <w:lang w:val="uk-UA"/>
        </w:rPr>
        <w:t xml:space="preserve">методичного забезпечення забезпечує постійне </w:t>
      </w:r>
      <w:r w:rsidRPr="00860A64">
        <w:rPr>
          <w:rFonts w:ascii="Times New Roman" w:hAnsi="Times New Roman"/>
          <w:b/>
          <w:sz w:val="28"/>
          <w:szCs w:val="28"/>
          <w:lang w:val="uk-UA"/>
        </w:rPr>
        <w:t xml:space="preserve">висвітлення в соціальній мережі </w:t>
      </w:r>
      <w:proofErr w:type="spellStart"/>
      <w:r w:rsidRPr="00860A64">
        <w:rPr>
          <w:rFonts w:ascii="Times New Roman" w:hAnsi="Times New Roman"/>
          <w:b/>
          <w:sz w:val="28"/>
          <w:szCs w:val="28"/>
          <w:lang w:val="en-US"/>
        </w:rPr>
        <w:t>facebook</w:t>
      </w:r>
      <w:proofErr w:type="spellEnd"/>
      <w:r w:rsidRPr="00860A64">
        <w:rPr>
          <w:rFonts w:ascii="Times New Roman" w:hAnsi="Times New Roman"/>
          <w:b/>
          <w:sz w:val="28"/>
          <w:szCs w:val="28"/>
          <w:lang w:val="uk-UA"/>
        </w:rPr>
        <w:t xml:space="preserve"> та на сайті Департаменту соціальної політики</w:t>
      </w:r>
      <w:r w:rsidRPr="00860A64">
        <w:rPr>
          <w:rFonts w:ascii="Times New Roman" w:hAnsi="Times New Roman"/>
          <w:sz w:val="28"/>
          <w:szCs w:val="28"/>
          <w:lang w:val="uk-UA"/>
        </w:rPr>
        <w:t xml:space="preserve"> інформації про територіальні центри міста Києва (контакти, види і зміст соціальних послуг, категорії населення, які мають право на отримання соціальних послуг) та аналітичної інформації про надання соціальних послуг мешканцям міста Києва міським та районними територіальними центрами.</w:t>
      </w:r>
    </w:p>
    <w:p w:rsidR="008D4E65" w:rsidRPr="00860A64" w:rsidRDefault="00860A64" w:rsidP="00860A64">
      <w:pPr>
        <w:ind w:firstLine="567"/>
        <w:contextualSpacing/>
        <w:rPr>
          <w:rFonts w:ascii="Times New Roman" w:eastAsia="Times New Roman" w:hAnsi="Times New Roman"/>
          <w:sz w:val="28"/>
          <w:szCs w:val="24"/>
          <w:lang w:val="uk-UA" w:eastAsia="ru-RU"/>
        </w:rPr>
      </w:pPr>
      <w:r w:rsidRPr="00860A64">
        <w:rPr>
          <w:rFonts w:ascii="Times New Roman" w:eastAsia="Times New Roman" w:hAnsi="Times New Roman"/>
          <w:sz w:val="28"/>
          <w:szCs w:val="28"/>
          <w:lang w:val="uk-UA" w:eastAsia="ru-RU"/>
        </w:rPr>
        <w:t xml:space="preserve">Також відділом </w:t>
      </w:r>
      <w:r w:rsidRPr="00860A64">
        <w:rPr>
          <w:rFonts w:ascii="Times New Roman" w:eastAsia="Times New Roman" w:hAnsi="Times New Roman"/>
          <w:sz w:val="28"/>
          <w:szCs w:val="24"/>
          <w:lang w:val="uk-UA" w:eastAsia="ru-RU"/>
        </w:rPr>
        <w:t>організаційно-</w:t>
      </w:r>
      <w:r w:rsidRPr="00860A64">
        <w:rPr>
          <w:rFonts w:ascii="Times New Roman" w:eastAsia="Times New Roman" w:hAnsi="Times New Roman"/>
          <w:sz w:val="28"/>
          <w:szCs w:val="28"/>
          <w:lang w:val="uk-UA" w:eastAsia="ru-RU"/>
        </w:rPr>
        <w:t xml:space="preserve">методичного забезпечення готуються </w:t>
      </w:r>
      <w:r w:rsidRPr="00860A64">
        <w:rPr>
          <w:rFonts w:ascii="Times New Roman" w:eastAsia="Times New Roman" w:hAnsi="Times New Roman"/>
          <w:b/>
          <w:sz w:val="28"/>
          <w:szCs w:val="28"/>
          <w:lang w:val="uk-UA" w:eastAsia="ru-RU"/>
        </w:rPr>
        <w:t>інформаційні та презентаційні матеріали</w:t>
      </w:r>
      <w:r w:rsidRPr="00860A64">
        <w:rPr>
          <w:rFonts w:ascii="Times New Roman" w:eastAsia="Times New Roman" w:hAnsi="Times New Roman"/>
          <w:sz w:val="28"/>
          <w:szCs w:val="28"/>
          <w:lang w:val="uk-UA" w:eastAsia="ru-RU"/>
        </w:rPr>
        <w:t xml:space="preserve"> щодо роботи міського та районних територіальних центрів для нарад, конференцій, коментарів у засобах масової інформації та публічних виступів директора міського територіального центру та керівництва Департаменту соціальної політики.</w:t>
      </w:r>
    </w:p>
    <w:p w:rsidR="002A61FD" w:rsidRPr="00323AFF" w:rsidRDefault="008D4E65" w:rsidP="002A61FD">
      <w:pPr>
        <w:ind w:firstLine="567"/>
        <w:contextualSpacing/>
        <w:rPr>
          <w:rFonts w:ascii="Times New Roman" w:hAnsi="Times New Roman"/>
          <w:i/>
          <w:sz w:val="28"/>
          <w:szCs w:val="28"/>
          <w:lang w:val="uk-UA"/>
        </w:rPr>
      </w:pPr>
      <w:r>
        <w:rPr>
          <w:rFonts w:ascii="Times New Roman" w:hAnsi="Times New Roman"/>
          <w:i/>
          <w:sz w:val="28"/>
          <w:szCs w:val="28"/>
          <w:lang w:val="uk-UA"/>
        </w:rPr>
        <w:t>5</w:t>
      </w:r>
      <w:r w:rsidR="002A61FD" w:rsidRPr="00323AFF">
        <w:rPr>
          <w:rFonts w:ascii="Times New Roman" w:hAnsi="Times New Roman"/>
          <w:i/>
          <w:sz w:val="28"/>
          <w:szCs w:val="28"/>
          <w:lang w:val="uk-UA"/>
        </w:rPr>
        <w:t xml:space="preserve">. </w:t>
      </w:r>
      <w:r w:rsidR="00F93133" w:rsidRPr="00323AFF">
        <w:rPr>
          <w:rFonts w:ascii="Times New Roman" w:hAnsi="Times New Roman"/>
          <w:i/>
          <w:sz w:val="28"/>
          <w:szCs w:val="28"/>
          <w:lang w:val="uk-UA"/>
        </w:rPr>
        <w:t>Підвищення професійної компетентності</w:t>
      </w:r>
    </w:p>
    <w:p w:rsidR="006D2BC1" w:rsidRDefault="006D2BC1" w:rsidP="006D2BC1">
      <w:pPr>
        <w:ind w:firstLine="567"/>
        <w:contextualSpacing/>
        <w:rPr>
          <w:rFonts w:ascii="Times New Roman" w:hAnsi="Times New Roman"/>
          <w:sz w:val="28"/>
          <w:szCs w:val="28"/>
          <w:lang w:val="uk-UA"/>
        </w:rPr>
      </w:pPr>
      <w:r>
        <w:rPr>
          <w:rFonts w:ascii="Times New Roman" w:hAnsi="Times New Roman"/>
          <w:sz w:val="28"/>
          <w:szCs w:val="28"/>
          <w:lang w:val="uk-UA"/>
        </w:rPr>
        <w:t xml:space="preserve">За ініціативою </w:t>
      </w:r>
      <w:r w:rsidRPr="00323AFF">
        <w:rPr>
          <w:rFonts w:ascii="Times New Roman" w:hAnsi="Times New Roman"/>
          <w:sz w:val="28"/>
          <w:szCs w:val="28"/>
          <w:lang w:val="uk-UA"/>
        </w:rPr>
        <w:t xml:space="preserve">відділу </w:t>
      </w:r>
      <w:r w:rsidRPr="00323AFF">
        <w:rPr>
          <w:rFonts w:ascii="Times New Roman" w:hAnsi="Times New Roman"/>
          <w:sz w:val="28"/>
          <w:lang w:val="uk-UA"/>
        </w:rPr>
        <w:t>організаційно-</w:t>
      </w:r>
      <w:r w:rsidRPr="00323AFF">
        <w:rPr>
          <w:rFonts w:ascii="Times New Roman" w:hAnsi="Times New Roman"/>
          <w:sz w:val="28"/>
          <w:szCs w:val="28"/>
          <w:lang w:val="uk-UA"/>
        </w:rPr>
        <w:t>методичного забезпечення</w:t>
      </w:r>
      <w:r>
        <w:rPr>
          <w:rFonts w:ascii="Times New Roman" w:hAnsi="Times New Roman"/>
          <w:sz w:val="28"/>
          <w:szCs w:val="28"/>
          <w:lang w:val="uk-UA"/>
        </w:rPr>
        <w:t xml:space="preserve"> була налагоджена співпраця з Київським міським центром соціальних служб, в рамках якої було організоване навчання </w:t>
      </w:r>
      <w:r w:rsidR="00F06B62" w:rsidRPr="00323AFF">
        <w:rPr>
          <w:rFonts w:ascii="Times New Roman" w:hAnsi="Times New Roman"/>
          <w:sz w:val="28"/>
          <w:szCs w:val="28"/>
          <w:lang w:val="uk-UA"/>
        </w:rPr>
        <w:t xml:space="preserve">з підвищення професійної компетентності </w:t>
      </w:r>
      <w:r w:rsidR="00F06B62">
        <w:rPr>
          <w:rFonts w:ascii="Times New Roman" w:hAnsi="Times New Roman"/>
          <w:sz w:val="28"/>
          <w:szCs w:val="28"/>
          <w:lang w:val="uk-UA"/>
        </w:rPr>
        <w:t>135 </w:t>
      </w:r>
      <w:r>
        <w:rPr>
          <w:rFonts w:ascii="Times New Roman" w:hAnsi="Times New Roman"/>
          <w:sz w:val="28"/>
          <w:szCs w:val="28"/>
          <w:lang w:val="uk-UA"/>
        </w:rPr>
        <w:t xml:space="preserve">працівників міського і районних територіальних центрів </w:t>
      </w:r>
      <w:r w:rsidR="00F06B62">
        <w:rPr>
          <w:rFonts w:ascii="Times New Roman" w:hAnsi="Times New Roman"/>
          <w:sz w:val="28"/>
          <w:szCs w:val="28"/>
          <w:lang w:val="uk-UA"/>
        </w:rPr>
        <w:t xml:space="preserve">за темами: </w:t>
      </w:r>
      <w:r w:rsidR="00F06B62" w:rsidRPr="00323AFF">
        <w:rPr>
          <w:rFonts w:ascii="Times New Roman" w:hAnsi="Times New Roman"/>
          <w:sz w:val="28"/>
          <w:szCs w:val="28"/>
          <w:lang w:val="uk-UA"/>
        </w:rPr>
        <w:t xml:space="preserve">«Оцінка </w:t>
      </w:r>
      <w:r w:rsidR="00F06B62" w:rsidRPr="00323AFF">
        <w:rPr>
          <w:rFonts w:ascii="Times New Roman" w:hAnsi="Times New Roman"/>
          <w:sz w:val="28"/>
          <w:szCs w:val="28"/>
          <w:lang w:val="uk-UA"/>
        </w:rPr>
        <w:lastRenderedPageBreak/>
        <w:t>та оцінювання потреб/сімей, які перебувають в складних життєвих обставинах»</w:t>
      </w:r>
      <w:r w:rsidR="00F06B62">
        <w:rPr>
          <w:rFonts w:ascii="Times New Roman" w:hAnsi="Times New Roman"/>
          <w:sz w:val="28"/>
          <w:szCs w:val="28"/>
          <w:lang w:val="uk-UA"/>
        </w:rPr>
        <w:t xml:space="preserve"> та </w:t>
      </w:r>
      <w:r w:rsidR="00F06B62" w:rsidRPr="00F06B62">
        <w:rPr>
          <w:rFonts w:ascii="Times New Roman" w:hAnsi="Times New Roman"/>
          <w:sz w:val="28"/>
          <w:szCs w:val="28"/>
          <w:lang w:val="uk-UA"/>
        </w:rPr>
        <w:t>«Догляд за людьми, які перебувають в складних життєвих обставинах та потребують паліативного догляду»</w:t>
      </w:r>
      <w:r w:rsidR="00F06B62">
        <w:rPr>
          <w:rFonts w:ascii="Times New Roman" w:hAnsi="Times New Roman"/>
          <w:sz w:val="28"/>
          <w:szCs w:val="28"/>
          <w:lang w:val="uk-UA"/>
        </w:rPr>
        <w:t>.</w:t>
      </w:r>
    </w:p>
    <w:p w:rsidR="00F06B62" w:rsidRPr="00CC57A4" w:rsidRDefault="00F06B62" w:rsidP="006D2BC1">
      <w:pPr>
        <w:ind w:firstLine="567"/>
        <w:contextualSpacing/>
        <w:rPr>
          <w:rFonts w:ascii="Times New Roman" w:hAnsi="Times New Roman"/>
          <w:sz w:val="28"/>
          <w:szCs w:val="28"/>
          <w:lang w:val="uk-UA"/>
        </w:rPr>
      </w:pPr>
      <w:r>
        <w:rPr>
          <w:rFonts w:ascii="Times New Roman" w:hAnsi="Times New Roman"/>
          <w:sz w:val="28"/>
          <w:szCs w:val="28"/>
          <w:lang w:val="uk-UA"/>
        </w:rPr>
        <w:t xml:space="preserve">Також самі працівники </w:t>
      </w:r>
      <w:r w:rsidRPr="00323AFF">
        <w:rPr>
          <w:rFonts w:ascii="Times New Roman" w:hAnsi="Times New Roman"/>
          <w:sz w:val="28"/>
          <w:szCs w:val="28"/>
          <w:lang w:val="uk-UA"/>
        </w:rPr>
        <w:t xml:space="preserve">відділу </w:t>
      </w:r>
      <w:r w:rsidRPr="00323AFF">
        <w:rPr>
          <w:rFonts w:ascii="Times New Roman" w:hAnsi="Times New Roman"/>
          <w:sz w:val="28"/>
          <w:lang w:val="uk-UA"/>
        </w:rPr>
        <w:t>організаційно-</w:t>
      </w:r>
      <w:r w:rsidRPr="00323AFF">
        <w:rPr>
          <w:rFonts w:ascii="Times New Roman" w:hAnsi="Times New Roman"/>
          <w:sz w:val="28"/>
          <w:szCs w:val="28"/>
          <w:lang w:val="uk-UA"/>
        </w:rPr>
        <w:t>методичного забезпечення</w:t>
      </w:r>
      <w:r>
        <w:rPr>
          <w:rFonts w:ascii="Times New Roman" w:hAnsi="Times New Roman"/>
          <w:sz w:val="28"/>
          <w:szCs w:val="28"/>
          <w:lang w:val="uk-UA"/>
        </w:rPr>
        <w:t xml:space="preserve"> протягом 2021 року пройшли підвищення професійної компетентності,</w:t>
      </w:r>
      <w:r w:rsidR="00BF3AA8">
        <w:rPr>
          <w:rFonts w:ascii="Times New Roman" w:hAnsi="Times New Roman"/>
          <w:sz w:val="28"/>
          <w:szCs w:val="28"/>
          <w:lang w:val="uk-UA"/>
        </w:rPr>
        <w:t xml:space="preserve"> організоване Київським міським центром соціальних служб,</w:t>
      </w:r>
      <w:r>
        <w:rPr>
          <w:rFonts w:ascii="Times New Roman" w:hAnsi="Times New Roman"/>
          <w:sz w:val="28"/>
          <w:szCs w:val="28"/>
          <w:lang w:val="uk-UA"/>
        </w:rPr>
        <w:t xml:space="preserve"> а саме:</w:t>
      </w:r>
    </w:p>
    <w:p w:rsidR="002058C3" w:rsidRDefault="00F06B62" w:rsidP="002A61FD">
      <w:pPr>
        <w:ind w:firstLine="567"/>
        <w:contextualSpacing/>
        <w:rPr>
          <w:rFonts w:ascii="Times New Roman" w:hAnsi="Times New Roman"/>
          <w:sz w:val="28"/>
          <w:szCs w:val="28"/>
          <w:lang w:val="uk-UA"/>
        </w:rPr>
      </w:pPr>
      <w:r>
        <w:rPr>
          <w:rFonts w:ascii="Times New Roman" w:hAnsi="Times New Roman"/>
          <w:sz w:val="28"/>
          <w:szCs w:val="28"/>
          <w:lang w:val="uk-UA"/>
        </w:rPr>
        <w:t>- в</w:t>
      </w:r>
      <w:r w:rsidR="00CC326D">
        <w:rPr>
          <w:rFonts w:ascii="Times New Roman" w:hAnsi="Times New Roman"/>
          <w:sz w:val="28"/>
          <w:szCs w:val="28"/>
          <w:lang w:val="uk-UA"/>
        </w:rPr>
        <w:t xml:space="preserve"> березні </w:t>
      </w:r>
      <w:r w:rsidR="00752502">
        <w:rPr>
          <w:rFonts w:ascii="Times New Roman" w:hAnsi="Times New Roman"/>
          <w:sz w:val="28"/>
          <w:szCs w:val="28"/>
          <w:lang w:val="uk-UA"/>
        </w:rPr>
        <w:t xml:space="preserve">1 </w:t>
      </w:r>
      <w:r w:rsidR="00CC326D">
        <w:rPr>
          <w:rFonts w:ascii="Times New Roman" w:hAnsi="Times New Roman"/>
          <w:sz w:val="28"/>
          <w:szCs w:val="28"/>
          <w:lang w:val="uk-UA"/>
        </w:rPr>
        <w:t>п</w:t>
      </w:r>
      <w:r w:rsidR="00323AFF" w:rsidRPr="00323AFF">
        <w:rPr>
          <w:rFonts w:ascii="Times New Roman" w:hAnsi="Times New Roman"/>
          <w:sz w:val="28"/>
          <w:szCs w:val="28"/>
          <w:lang w:val="uk-UA"/>
        </w:rPr>
        <w:t xml:space="preserve">рацівник </w:t>
      </w:r>
      <w:r w:rsidR="002058C3">
        <w:rPr>
          <w:rFonts w:ascii="Times New Roman" w:hAnsi="Times New Roman"/>
          <w:sz w:val="28"/>
          <w:szCs w:val="28"/>
          <w:lang w:val="uk-UA"/>
        </w:rPr>
        <w:t xml:space="preserve">пройшла </w:t>
      </w:r>
      <w:r w:rsidR="002A61FD" w:rsidRPr="00323AFF">
        <w:rPr>
          <w:rFonts w:ascii="Times New Roman" w:hAnsi="Times New Roman"/>
          <w:sz w:val="28"/>
          <w:szCs w:val="28"/>
          <w:lang w:val="uk-UA"/>
        </w:rPr>
        <w:t xml:space="preserve">навчання за темою: </w:t>
      </w:r>
      <w:r w:rsidR="00CC326D">
        <w:rPr>
          <w:rFonts w:ascii="Times New Roman" w:hAnsi="Times New Roman"/>
          <w:sz w:val="28"/>
          <w:szCs w:val="28"/>
          <w:lang w:val="uk-UA"/>
        </w:rPr>
        <w:t>«Особливості</w:t>
      </w:r>
      <w:r w:rsidR="00BF3AA8">
        <w:rPr>
          <w:rFonts w:ascii="Times New Roman" w:hAnsi="Times New Roman"/>
          <w:sz w:val="28"/>
          <w:szCs w:val="28"/>
          <w:lang w:val="uk-UA"/>
        </w:rPr>
        <w:t xml:space="preserve"> роботи з людьми похилого віку»</w:t>
      </w:r>
      <w:r w:rsidR="00752502">
        <w:rPr>
          <w:rFonts w:ascii="Times New Roman" w:hAnsi="Times New Roman"/>
          <w:sz w:val="28"/>
          <w:szCs w:val="28"/>
          <w:lang w:val="uk-UA"/>
        </w:rPr>
        <w:t>;</w:t>
      </w:r>
    </w:p>
    <w:p w:rsidR="002A61FD" w:rsidRDefault="00752502" w:rsidP="00CC57A4">
      <w:pPr>
        <w:ind w:firstLine="567"/>
        <w:contextualSpacing/>
        <w:rPr>
          <w:rFonts w:ascii="Times New Roman" w:hAnsi="Times New Roman"/>
          <w:sz w:val="28"/>
          <w:szCs w:val="28"/>
          <w:lang w:val="uk-UA"/>
        </w:rPr>
      </w:pPr>
      <w:r>
        <w:rPr>
          <w:rFonts w:ascii="Times New Roman" w:hAnsi="Times New Roman"/>
          <w:sz w:val="28"/>
          <w:szCs w:val="28"/>
          <w:lang w:val="uk-UA"/>
        </w:rPr>
        <w:t xml:space="preserve">- в </w:t>
      </w:r>
      <w:r w:rsidR="00CC57A4">
        <w:rPr>
          <w:rFonts w:ascii="Times New Roman" w:hAnsi="Times New Roman"/>
          <w:sz w:val="28"/>
          <w:szCs w:val="28"/>
          <w:lang w:val="uk-UA"/>
        </w:rPr>
        <w:t>червні 2 працівники</w:t>
      </w:r>
      <w:r w:rsidR="00CC57A4" w:rsidRPr="00CC57A4">
        <w:rPr>
          <w:rFonts w:ascii="Times New Roman" w:hAnsi="Times New Roman"/>
          <w:sz w:val="28"/>
          <w:szCs w:val="28"/>
          <w:lang w:val="uk-UA"/>
        </w:rPr>
        <w:t xml:space="preserve"> </w:t>
      </w:r>
      <w:r w:rsidR="00CC57A4">
        <w:rPr>
          <w:rFonts w:ascii="Times New Roman" w:hAnsi="Times New Roman"/>
          <w:sz w:val="28"/>
          <w:szCs w:val="28"/>
          <w:lang w:val="uk-UA"/>
        </w:rPr>
        <w:t xml:space="preserve">пройшли </w:t>
      </w:r>
      <w:r w:rsidR="00CC57A4" w:rsidRPr="00323AFF">
        <w:rPr>
          <w:rFonts w:ascii="Times New Roman" w:hAnsi="Times New Roman"/>
          <w:sz w:val="28"/>
          <w:szCs w:val="28"/>
          <w:lang w:val="uk-UA"/>
        </w:rPr>
        <w:t xml:space="preserve">навчання за темою: </w:t>
      </w:r>
      <w:r w:rsidR="002A61FD" w:rsidRPr="00323AFF">
        <w:rPr>
          <w:rFonts w:ascii="Times New Roman" w:hAnsi="Times New Roman"/>
          <w:sz w:val="28"/>
          <w:szCs w:val="28"/>
          <w:lang w:val="uk-UA"/>
        </w:rPr>
        <w:t>«Оцінка та оцінювання потреб/сімей, які перебувають в складних життєвих обставинах»</w:t>
      </w:r>
      <w:r w:rsidR="005B516A">
        <w:rPr>
          <w:rFonts w:ascii="Times New Roman" w:hAnsi="Times New Roman"/>
          <w:sz w:val="28"/>
          <w:szCs w:val="28"/>
          <w:lang w:val="uk-UA"/>
        </w:rPr>
        <w:t>;</w:t>
      </w:r>
    </w:p>
    <w:p w:rsidR="005813DC" w:rsidRDefault="00752502" w:rsidP="00C262AC">
      <w:pPr>
        <w:ind w:firstLine="567"/>
        <w:contextualSpacing/>
        <w:rPr>
          <w:rFonts w:ascii="Times New Roman" w:hAnsi="Times New Roman"/>
          <w:sz w:val="28"/>
          <w:szCs w:val="28"/>
          <w:lang w:val="uk-UA"/>
        </w:rPr>
      </w:pPr>
      <w:r>
        <w:rPr>
          <w:rFonts w:ascii="Times New Roman" w:hAnsi="Times New Roman"/>
          <w:sz w:val="28"/>
          <w:szCs w:val="28"/>
          <w:lang w:val="uk-UA"/>
        </w:rPr>
        <w:t xml:space="preserve">- в </w:t>
      </w:r>
      <w:r w:rsidR="007C22C8">
        <w:rPr>
          <w:rFonts w:ascii="Times New Roman" w:hAnsi="Times New Roman"/>
          <w:sz w:val="28"/>
          <w:szCs w:val="28"/>
          <w:lang w:val="uk-UA"/>
        </w:rPr>
        <w:t xml:space="preserve">жовтні </w:t>
      </w:r>
      <w:r>
        <w:rPr>
          <w:rFonts w:ascii="Times New Roman" w:hAnsi="Times New Roman"/>
          <w:sz w:val="28"/>
          <w:szCs w:val="28"/>
          <w:lang w:val="uk-UA"/>
        </w:rPr>
        <w:t xml:space="preserve">1 </w:t>
      </w:r>
      <w:r w:rsidR="007C22C8">
        <w:rPr>
          <w:rFonts w:ascii="Times New Roman" w:hAnsi="Times New Roman"/>
          <w:sz w:val="28"/>
          <w:szCs w:val="28"/>
          <w:lang w:val="uk-UA"/>
        </w:rPr>
        <w:t xml:space="preserve">працівник пройшла </w:t>
      </w:r>
      <w:r w:rsidR="007C22C8" w:rsidRPr="00323AFF">
        <w:rPr>
          <w:rFonts w:ascii="Times New Roman" w:hAnsi="Times New Roman"/>
          <w:sz w:val="28"/>
          <w:szCs w:val="28"/>
          <w:lang w:val="uk-UA"/>
        </w:rPr>
        <w:t>навчання</w:t>
      </w:r>
      <w:r w:rsidR="007C22C8">
        <w:rPr>
          <w:rFonts w:ascii="Times New Roman" w:hAnsi="Times New Roman"/>
          <w:sz w:val="28"/>
          <w:szCs w:val="28"/>
          <w:lang w:val="uk-UA"/>
        </w:rPr>
        <w:t xml:space="preserve"> </w:t>
      </w:r>
      <w:r w:rsidR="007C22C8" w:rsidRPr="007C22C8">
        <w:rPr>
          <w:rFonts w:ascii="Times New Roman" w:hAnsi="Times New Roman"/>
          <w:sz w:val="28"/>
          <w:szCs w:val="28"/>
          <w:lang w:val="uk-UA"/>
        </w:rPr>
        <w:t>за темою</w:t>
      </w:r>
      <w:r>
        <w:rPr>
          <w:rFonts w:ascii="Times New Roman" w:hAnsi="Times New Roman"/>
          <w:sz w:val="28"/>
          <w:szCs w:val="28"/>
          <w:lang w:val="uk-UA"/>
        </w:rPr>
        <w:t>:</w:t>
      </w:r>
      <w:r w:rsidR="007C22C8" w:rsidRPr="007C22C8">
        <w:rPr>
          <w:rFonts w:ascii="Times New Roman" w:hAnsi="Times New Roman"/>
          <w:sz w:val="28"/>
          <w:szCs w:val="28"/>
          <w:lang w:val="uk-UA"/>
        </w:rPr>
        <w:t xml:space="preserve"> «Ефективна комунікація з літніми людьми та збереження власного психологічного здоров’я за стресових умов (пандемія COVID – 19)», як</w:t>
      </w:r>
      <w:r>
        <w:rPr>
          <w:rFonts w:ascii="Times New Roman" w:hAnsi="Times New Roman"/>
          <w:sz w:val="28"/>
          <w:szCs w:val="28"/>
          <w:lang w:val="uk-UA"/>
        </w:rPr>
        <w:t>е</w:t>
      </w:r>
      <w:r w:rsidR="007C22C8" w:rsidRPr="007C22C8">
        <w:rPr>
          <w:rFonts w:ascii="Times New Roman" w:hAnsi="Times New Roman"/>
          <w:sz w:val="28"/>
          <w:szCs w:val="28"/>
          <w:lang w:val="uk-UA"/>
        </w:rPr>
        <w:t xml:space="preserve"> проводи</w:t>
      </w:r>
      <w:r>
        <w:rPr>
          <w:rFonts w:ascii="Times New Roman" w:hAnsi="Times New Roman"/>
          <w:sz w:val="28"/>
          <w:szCs w:val="28"/>
          <w:lang w:val="uk-UA"/>
        </w:rPr>
        <w:t>ло</w:t>
      </w:r>
      <w:r w:rsidR="007C22C8" w:rsidRPr="007C22C8">
        <w:rPr>
          <w:rFonts w:ascii="Times New Roman" w:hAnsi="Times New Roman"/>
          <w:sz w:val="28"/>
          <w:szCs w:val="28"/>
          <w:lang w:val="uk-UA"/>
        </w:rPr>
        <w:t xml:space="preserve">ся спільно з Інститутом педагогічної освіти і освіти дорослих імені Івана </w:t>
      </w:r>
      <w:proofErr w:type="spellStart"/>
      <w:r w:rsidR="007C22C8" w:rsidRPr="007C22C8">
        <w:rPr>
          <w:rFonts w:ascii="Times New Roman" w:hAnsi="Times New Roman"/>
          <w:sz w:val="28"/>
          <w:szCs w:val="28"/>
          <w:lang w:val="uk-UA"/>
        </w:rPr>
        <w:t>Зязюна</w:t>
      </w:r>
      <w:proofErr w:type="spellEnd"/>
      <w:r w:rsidR="007C22C8" w:rsidRPr="007C22C8">
        <w:rPr>
          <w:rFonts w:ascii="Times New Roman" w:hAnsi="Times New Roman"/>
          <w:sz w:val="28"/>
          <w:szCs w:val="28"/>
          <w:lang w:val="uk-UA"/>
        </w:rPr>
        <w:t xml:space="preserve"> НАПН</w:t>
      </w:r>
      <w:r w:rsidR="006D2BC1">
        <w:rPr>
          <w:rFonts w:ascii="Times New Roman" w:hAnsi="Times New Roman"/>
          <w:sz w:val="28"/>
          <w:szCs w:val="28"/>
          <w:lang w:val="uk-UA"/>
        </w:rPr>
        <w:t>.</w:t>
      </w:r>
    </w:p>
    <w:p w:rsidR="002C59F2" w:rsidRPr="00C262AC" w:rsidRDefault="002C59F2" w:rsidP="00C262AC">
      <w:pPr>
        <w:ind w:firstLine="567"/>
        <w:contextualSpacing/>
        <w:rPr>
          <w:rFonts w:ascii="Times New Roman" w:hAnsi="Times New Roman"/>
          <w:sz w:val="28"/>
          <w:szCs w:val="28"/>
          <w:lang w:val="uk-UA"/>
        </w:rPr>
      </w:pPr>
    </w:p>
    <w:p w:rsidR="00C72230" w:rsidRPr="00314EBE" w:rsidRDefault="00C72230" w:rsidP="002A61FD">
      <w:pPr>
        <w:ind w:firstLine="567"/>
        <w:contextualSpacing/>
        <w:jc w:val="center"/>
        <w:rPr>
          <w:rFonts w:ascii="Times New Roman" w:hAnsi="Times New Roman"/>
          <w:b/>
          <w:sz w:val="28"/>
          <w:szCs w:val="28"/>
          <w:u w:val="single"/>
          <w:lang w:val="uk-UA"/>
        </w:rPr>
      </w:pPr>
      <w:r w:rsidRPr="00314EBE">
        <w:rPr>
          <w:rFonts w:ascii="Times New Roman" w:hAnsi="Times New Roman"/>
          <w:b/>
          <w:sz w:val="28"/>
          <w:szCs w:val="28"/>
          <w:u w:val="single"/>
          <w:lang w:val="uk-UA"/>
        </w:rPr>
        <w:t xml:space="preserve">Робота структурних підрозділів міського територіального центру, </w:t>
      </w:r>
      <w:r w:rsidR="009C63E8" w:rsidRPr="00537675">
        <w:rPr>
          <w:rFonts w:ascii="Times New Roman" w:hAnsi="Times New Roman"/>
          <w:b/>
          <w:sz w:val="28"/>
          <w:szCs w:val="28"/>
          <w:u w:val="single"/>
          <w:lang w:val="uk-UA"/>
        </w:rPr>
        <w:t xml:space="preserve">            </w:t>
      </w:r>
      <w:r w:rsidRPr="00314EBE">
        <w:rPr>
          <w:rFonts w:ascii="Times New Roman" w:hAnsi="Times New Roman"/>
          <w:b/>
          <w:sz w:val="28"/>
          <w:szCs w:val="28"/>
          <w:u w:val="single"/>
          <w:lang w:val="uk-UA"/>
        </w:rPr>
        <w:t>що надають соціальні послуги</w:t>
      </w:r>
    </w:p>
    <w:p w:rsidR="00C72230" w:rsidRPr="00314EBE" w:rsidRDefault="00C72230" w:rsidP="002A61FD">
      <w:pPr>
        <w:ind w:firstLine="567"/>
        <w:contextualSpacing/>
        <w:jc w:val="center"/>
        <w:rPr>
          <w:rFonts w:ascii="Times New Roman" w:hAnsi="Times New Roman"/>
          <w:b/>
          <w:sz w:val="28"/>
          <w:szCs w:val="28"/>
          <w:lang w:val="uk-UA"/>
        </w:rPr>
      </w:pPr>
    </w:p>
    <w:p w:rsidR="00C72230" w:rsidRPr="00284396" w:rsidRDefault="00E06C26" w:rsidP="002A61FD">
      <w:pPr>
        <w:shd w:val="clear" w:color="auto" w:fill="FFFFFF"/>
        <w:ind w:firstLine="567"/>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t>Н</w:t>
      </w:r>
      <w:r w:rsidR="00C72230" w:rsidRPr="00314EBE">
        <w:rPr>
          <w:rFonts w:ascii="Times New Roman" w:eastAsia="Times New Roman" w:hAnsi="Times New Roman"/>
          <w:sz w:val="28"/>
          <w:szCs w:val="28"/>
          <w:lang w:val="uk-UA" w:eastAsia="ru-RU"/>
        </w:rPr>
        <w:t>а обліку у відділеннях міського територіального центру перебува</w:t>
      </w:r>
      <w:r w:rsidR="00940394">
        <w:rPr>
          <w:rFonts w:ascii="Times New Roman" w:eastAsia="Times New Roman" w:hAnsi="Times New Roman"/>
          <w:sz w:val="28"/>
          <w:szCs w:val="28"/>
          <w:lang w:val="uk-UA" w:eastAsia="ru-RU"/>
        </w:rPr>
        <w:t>є</w:t>
      </w:r>
      <w:r w:rsidR="00C72230" w:rsidRPr="00314EBE">
        <w:rPr>
          <w:rFonts w:ascii="Times New Roman" w:eastAsia="Times New Roman" w:hAnsi="Times New Roman"/>
          <w:sz w:val="28"/>
          <w:szCs w:val="28"/>
          <w:lang w:val="uk-UA" w:eastAsia="ru-RU"/>
        </w:rPr>
        <w:t xml:space="preserve"> </w:t>
      </w:r>
      <w:r w:rsidR="00C113F8" w:rsidRPr="00314EBE">
        <w:rPr>
          <w:rFonts w:ascii="Times New Roman" w:eastAsia="Times New Roman" w:hAnsi="Times New Roman"/>
          <w:b/>
          <w:sz w:val="28"/>
          <w:szCs w:val="28"/>
          <w:lang w:val="uk-UA" w:eastAsia="ru-RU"/>
        </w:rPr>
        <w:t>2</w:t>
      </w:r>
      <w:r>
        <w:rPr>
          <w:rFonts w:ascii="Times New Roman" w:eastAsia="Times New Roman" w:hAnsi="Times New Roman"/>
          <w:b/>
          <w:sz w:val="28"/>
          <w:szCs w:val="28"/>
          <w:lang w:val="uk-UA" w:eastAsia="ru-RU"/>
        </w:rPr>
        <w:t> 574 </w:t>
      </w:r>
      <w:r w:rsidR="00C72230" w:rsidRPr="00314EBE">
        <w:rPr>
          <w:rFonts w:ascii="Times New Roman" w:eastAsia="Times New Roman" w:hAnsi="Times New Roman"/>
          <w:b/>
          <w:sz w:val="28"/>
          <w:szCs w:val="28"/>
          <w:lang w:val="uk-UA" w:eastAsia="ru-RU"/>
        </w:rPr>
        <w:t>громадян</w:t>
      </w:r>
      <w:r>
        <w:rPr>
          <w:rFonts w:ascii="Times New Roman" w:eastAsia="Times New Roman" w:hAnsi="Times New Roman"/>
          <w:b/>
          <w:sz w:val="28"/>
          <w:szCs w:val="28"/>
          <w:lang w:val="uk-UA" w:eastAsia="ru-RU"/>
        </w:rPr>
        <w:t>ина</w:t>
      </w:r>
      <w:r w:rsidR="00C72230" w:rsidRPr="00314EBE">
        <w:rPr>
          <w:rFonts w:ascii="Times New Roman" w:eastAsia="Times New Roman" w:hAnsi="Times New Roman"/>
          <w:sz w:val="28"/>
          <w:szCs w:val="28"/>
          <w:lang w:val="uk-UA" w:eastAsia="ru-RU"/>
        </w:rPr>
        <w:t>, які перебувають у складних життєвих обставинах і потребують сторонньої допомоги. Протягом</w:t>
      </w:r>
      <w:r w:rsidR="008B7F84">
        <w:rPr>
          <w:rFonts w:ascii="Times New Roman" w:eastAsia="Times New Roman" w:hAnsi="Times New Roman"/>
          <w:sz w:val="28"/>
          <w:szCs w:val="28"/>
          <w:lang w:val="uk-UA" w:eastAsia="ru-RU"/>
        </w:rPr>
        <w:t xml:space="preserve"> </w:t>
      </w:r>
      <w:r w:rsidR="00C72230" w:rsidRPr="00314EBE">
        <w:rPr>
          <w:rFonts w:ascii="Times New Roman" w:eastAsia="Times New Roman" w:hAnsi="Times New Roman"/>
          <w:sz w:val="28"/>
          <w:szCs w:val="28"/>
          <w:lang w:val="uk-UA" w:eastAsia="ru-RU"/>
        </w:rPr>
        <w:t>20</w:t>
      </w:r>
      <w:r w:rsidR="00515920">
        <w:rPr>
          <w:rFonts w:ascii="Times New Roman" w:eastAsia="Times New Roman" w:hAnsi="Times New Roman"/>
          <w:sz w:val="28"/>
          <w:szCs w:val="28"/>
          <w:lang w:val="uk-UA" w:eastAsia="ru-RU"/>
        </w:rPr>
        <w:t>2</w:t>
      </w:r>
      <w:r w:rsidR="009A5FCA">
        <w:rPr>
          <w:rFonts w:ascii="Times New Roman" w:eastAsia="Times New Roman" w:hAnsi="Times New Roman"/>
          <w:sz w:val="28"/>
          <w:szCs w:val="28"/>
          <w:lang w:val="uk-UA" w:eastAsia="ru-RU"/>
        </w:rPr>
        <w:t>1</w:t>
      </w:r>
      <w:r w:rsidR="00BC4B93">
        <w:rPr>
          <w:rFonts w:ascii="Times New Roman" w:eastAsia="Times New Roman" w:hAnsi="Times New Roman"/>
          <w:sz w:val="28"/>
          <w:szCs w:val="28"/>
          <w:lang w:val="uk-UA" w:eastAsia="ru-RU"/>
        </w:rPr>
        <w:t xml:space="preserve"> </w:t>
      </w:r>
      <w:r w:rsidR="00C72230" w:rsidRPr="00314EBE">
        <w:rPr>
          <w:rFonts w:ascii="Times New Roman" w:eastAsia="Times New Roman" w:hAnsi="Times New Roman"/>
          <w:sz w:val="28"/>
          <w:szCs w:val="28"/>
          <w:lang w:val="uk-UA" w:eastAsia="ru-RU"/>
        </w:rPr>
        <w:t xml:space="preserve">року отримувачам соціальних послуг безоплатно </w:t>
      </w:r>
      <w:r w:rsidR="00C72230" w:rsidRPr="00284396">
        <w:rPr>
          <w:rFonts w:ascii="Times New Roman" w:eastAsia="Times New Roman" w:hAnsi="Times New Roman"/>
          <w:sz w:val="28"/>
          <w:szCs w:val="28"/>
          <w:lang w:val="uk-UA" w:eastAsia="ru-RU"/>
        </w:rPr>
        <w:t xml:space="preserve">надано </w:t>
      </w:r>
      <w:r w:rsidRPr="00E06C26">
        <w:rPr>
          <w:rFonts w:ascii="Times New Roman" w:eastAsia="Times New Roman" w:hAnsi="Times New Roman"/>
          <w:b/>
          <w:sz w:val="28"/>
          <w:szCs w:val="28"/>
          <w:lang w:val="uk-UA" w:eastAsia="ru-RU"/>
        </w:rPr>
        <w:t>490</w:t>
      </w:r>
      <w:r>
        <w:rPr>
          <w:rFonts w:ascii="Times New Roman" w:eastAsia="Times New Roman" w:hAnsi="Times New Roman"/>
          <w:b/>
          <w:sz w:val="28"/>
          <w:szCs w:val="28"/>
          <w:lang w:val="uk-UA" w:eastAsia="ru-RU"/>
        </w:rPr>
        <w:t xml:space="preserve"> </w:t>
      </w:r>
      <w:r w:rsidRPr="00E06C26">
        <w:rPr>
          <w:rFonts w:ascii="Times New Roman" w:eastAsia="Times New Roman" w:hAnsi="Times New Roman"/>
          <w:b/>
          <w:sz w:val="28"/>
          <w:szCs w:val="28"/>
          <w:lang w:val="uk-UA" w:eastAsia="ru-RU"/>
        </w:rPr>
        <w:t>230</w:t>
      </w:r>
      <w:r>
        <w:rPr>
          <w:rFonts w:ascii="Times New Roman" w:eastAsia="Times New Roman" w:hAnsi="Times New Roman"/>
          <w:b/>
          <w:sz w:val="28"/>
          <w:szCs w:val="28"/>
          <w:lang w:val="uk-UA" w:eastAsia="ru-RU"/>
        </w:rPr>
        <w:t xml:space="preserve"> </w:t>
      </w:r>
      <w:r w:rsidR="00B13386">
        <w:rPr>
          <w:rFonts w:ascii="Times New Roman" w:eastAsia="Times New Roman" w:hAnsi="Times New Roman"/>
          <w:b/>
          <w:sz w:val="28"/>
          <w:szCs w:val="28"/>
          <w:lang w:val="uk-UA" w:eastAsia="ru-RU"/>
        </w:rPr>
        <w:t xml:space="preserve">заходів </w:t>
      </w:r>
      <w:r w:rsidR="00C72230" w:rsidRPr="00453915">
        <w:rPr>
          <w:rFonts w:ascii="Times New Roman" w:eastAsia="Times New Roman" w:hAnsi="Times New Roman"/>
          <w:b/>
          <w:sz w:val="28"/>
          <w:szCs w:val="28"/>
          <w:lang w:val="uk-UA" w:eastAsia="ru-RU"/>
        </w:rPr>
        <w:t>різн</w:t>
      </w:r>
      <w:r w:rsidR="003D3449" w:rsidRPr="00453915">
        <w:rPr>
          <w:rFonts w:ascii="Times New Roman" w:eastAsia="Times New Roman" w:hAnsi="Times New Roman"/>
          <w:b/>
          <w:sz w:val="28"/>
          <w:szCs w:val="28"/>
          <w:lang w:val="uk-UA" w:eastAsia="ru-RU"/>
        </w:rPr>
        <w:t>их</w:t>
      </w:r>
      <w:r w:rsidR="003D3449" w:rsidRPr="00284396">
        <w:rPr>
          <w:rFonts w:ascii="Times New Roman" w:eastAsia="Times New Roman" w:hAnsi="Times New Roman"/>
          <w:b/>
          <w:sz w:val="28"/>
          <w:szCs w:val="28"/>
          <w:lang w:val="uk-UA" w:eastAsia="ru-RU"/>
        </w:rPr>
        <w:t xml:space="preserve"> послуг</w:t>
      </w:r>
      <w:r w:rsidR="00C72230" w:rsidRPr="00284396">
        <w:rPr>
          <w:rFonts w:ascii="Times New Roman" w:eastAsia="Times New Roman" w:hAnsi="Times New Roman"/>
          <w:sz w:val="28"/>
          <w:szCs w:val="28"/>
          <w:lang w:val="uk-UA" w:eastAsia="ru-RU"/>
        </w:rPr>
        <w:t>.</w:t>
      </w:r>
    </w:p>
    <w:p w:rsidR="00E57570" w:rsidRPr="00314EBE" w:rsidRDefault="00E57570" w:rsidP="002A61FD">
      <w:pPr>
        <w:autoSpaceDE w:val="0"/>
        <w:autoSpaceDN w:val="0"/>
        <w:adjustRightInd w:val="0"/>
        <w:ind w:right="23" w:firstLine="567"/>
        <w:rPr>
          <w:rFonts w:ascii="Times New Roman" w:eastAsia="Times New Roman" w:hAnsi="Times New Roman"/>
          <w:sz w:val="28"/>
          <w:szCs w:val="28"/>
          <w:lang w:val="uk-UA" w:eastAsia="ru-RU"/>
        </w:rPr>
      </w:pPr>
    </w:p>
    <w:p w:rsidR="003A7036" w:rsidRDefault="00C72230" w:rsidP="003A7036">
      <w:pPr>
        <w:ind w:firstLine="567"/>
        <w:contextualSpacing/>
        <w:rPr>
          <w:rFonts w:ascii="Times New Roman" w:hAnsi="Times New Roman"/>
          <w:sz w:val="28"/>
          <w:szCs w:val="28"/>
          <w:lang w:val="uk-UA"/>
        </w:rPr>
      </w:pPr>
      <w:r w:rsidRPr="00314EBE">
        <w:rPr>
          <w:rFonts w:ascii="Times New Roman" w:hAnsi="Times New Roman"/>
          <w:b/>
          <w:i/>
          <w:sz w:val="28"/>
          <w:szCs w:val="28"/>
          <w:lang w:val="uk-UA"/>
        </w:rPr>
        <w:t xml:space="preserve">Спеціалізоване відділення </w:t>
      </w:r>
      <w:r w:rsidR="00E23EAF" w:rsidRPr="00E23EAF">
        <w:rPr>
          <w:rFonts w:ascii="Times New Roman" w:hAnsi="Times New Roman"/>
          <w:b/>
          <w:i/>
          <w:sz w:val="28"/>
          <w:szCs w:val="28"/>
          <w:lang w:val="uk-UA"/>
        </w:rPr>
        <w:t xml:space="preserve">соціальної допомоги вдома інвалідам з психічними захворюваннями </w:t>
      </w:r>
      <w:r w:rsidR="00E23EAF" w:rsidRPr="00E23EAF">
        <w:rPr>
          <w:rFonts w:ascii="Times New Roman" w:hAnsi="Times New Roman"/>
          <w:sz w:val="28"/>
          <w:szCs w:val="28"/>
          <w:lang w:val="uk-UA"/>
        </w:rPr>
        <w:t>(далі – спеціалізоване відділення)</w:t>
      </w:r>
      <w:r w:rsidR="00E23EAF">
        <w:rPr>
          <w:rFonts w:ascii="Times New Roman" w:hAnsi="Times New Roman"/>
          <w:b/>
          <w:i/>
          <w:sz w:val="28"/>
          <w:szCs w:val="28"/>
          <w:lang w:val="uk-UA"/>
        </w:rPr>
        <w:t xml:space="preserve"> </w:t>
      </w:r>
      <w:r w:rsidRPr="00314EBE">
        <w:rPr>
          <w:rFonts w:ascii="Times New Roman" w:hAnsi="Times New Roman"/>
          <w:sz w:val="28"/>
          <w:szCs w:val="28"/>
          <w:lang w:val="uk-UA"/>
        </w:rPr>
        <w:t xml:space="preserve">забезпечує </w:t>
      </w:r>
      <w:r w:rsidR="00FF3087" w:rsidRPr="00314EBE">
        <w:rPr>
          <w:rFonts w:ascii="Times New Roman" w:hAnsi="Times New Roman"/>
          <w:sz w:val="28"/>
          <w:szCs w:val="28"/>
          <w:lang w:val="uk-UA"/>
        </w:rPr>
        <w:t>соціальний захист та обслугов</w:t>
      </w:r>
      <w:r w:rsidRPr="00314EBE">
        <w:rPr>
          <w:rFonts w:ascii="Times New Roman" w:hAnsi="Times New Roman"/>
          <w:sz w:val="28"/>
          <w:szCs w:val="28"/>
          <w:lang w:val="uk-UA"/>
        </w:rPr>
        <w:t>ування осіб з розладами психіки.</w:t>
      </w:r>
      <w:r w:rsidR="00D86338" w:rsidRPr="00314EBE">
        <w:rPr>
          <w:rFonts w:ascii="Times New Roman" w:hAnsi="Times New Roman"/>
          <w:sz w:val="28"/>
          <w:szCs w:val="28"/>
          <w:lang w:val="uk-UA"/>
        </w:rPr>
        <w:t xml:space="preserve"> </w:t>
      </w:r>
      <w:r w:rsidR="008820A4" w:rsidRPr="00314EBE">
        <w:rPr>
          <w:rFonts w:ascii="Times New Roman" w:hAnsi="Times New Roman"/>
          <w:sz w:val="28"/>
          <w:szCs w:val="28"/>
          <w:lang w:val="uk-UA"/>
        </w:rPr>
        <w:t xml:space="preserve">Основним та головним показником роботи спеціалізованого відділення </w:t>
      </w:r>
      <w:r w:rsidR="00B21BA3" w:rsidRPr="00314EBE">
        <w:rPr>
          <w:rFonts w:ascii="Times New Roman" w:hAnsi="Times New Roman"/>
          <w:sz w:val="28"/>
          <w:szCs w:val="28"/>
          <w:lang w:val="uk-UA"/>
        </w:rPr>
        <w:t>є</w:t>
      </w:r>
      <w:r w:rsidR="008820A4" w:rsidRPr="00314EBE">
        <w:rPr>
          <w:rFonts w:ascii="Times New Roman" w:hAnsi="Times New Roman"/>
          <w:sz w:val="28"/>
          <w:szCs w:val="28"/>
          <w:lang w:val="uk-UA"/>
        </w:rPr>
        <w:t xml:space="preserve"> вчасне виявлення громадян, які страждають на психічні розлади, визначення їх індивідуальних потреб у соціальному обслуговуванні та забезпечення якісного надання соціальних послуг ві</w:t>
      </w:r>
      <w:r w:rsidR="00B13386">
        <w:rPr>
          <w:rFonts w:ascii="Times New Roman" w:hAnsi="Times New Roman"/>
          <w:sz w:val="28"/>
          <w:szCs w:val="28"/>
          <w:lang w:val="uk-UA"/>
        </w:rPr>
        <w:t>дповідно до Державних стандартів</w:t>
      </w:r>
      <w:r w:rsidR="008820A4" w:rsidRPr="00314EBE">
        <w:rPr>
          <w:rFonts w:ascii="Times New Roman" w:hAnsi="Times New Roman"/>
          <w:sz w:val="28"/>
          <w:szCs w:val="28"/>
          <w:lang w:val="uk-UA"/>
        </w:rPr>
        <w:t>.</w:t>
      </w:r>
    </w:p>
    <w:p w:rsidR="003A7036" w:rsidRPr="003A7036" w:rsidRDefault="003A7036" w:rsidP="003A7036">
      <w:pPr>
        <w:ind w:firstLine="567"/>
        <w:rPr>
          <w:rFonts w:ascii="Times New Roman" w:eastAsia="Times New Roman" w:hAnsi="Times New Roman"/>
          <w:sz w:val="28"/>
          <w:szCs w:val="28"/>
          <w:lang w:val="uk-UA" w:eastAsia="ru-RU"/>
        </w:rPr>
      </w:pPr>
      <w:r w:rsidRPr="003A7036">
        <w:rPr>
          <w:rFonts w:ascii="Times New Roman" w:eastAsia="Times New Roman" w:hAnsi="Times New Roman"/>
          <w:sz w:val="28"/>
          <w:szCs w:val="24"/>
          <w:lang w:val="uk-UA" w:eastAsia="ru-RU"/>
        </w:rPr>
        <w:t>Спеціалізоване в</w:t>
      </w:r>
      <w:r w:rsidRPr="003A7036">
        <w:rPr>
          <w:rFonts w:ascii="Times New Roman" w:eastAsia="Times New Roman" w:hAnsi="Times New Roman"/>
          <w:sz w:val="28"/>
          <w:szCs w:val="28"/>
          <w:lang w:val="uk-UA" w:eastAsia="ru-RU"/>
        </w:rPr>
        <w:t xml:space="preserve">ідділення надає соціальні послуги догляду вдома, консультування відповідно до постанови Кабінету Міністрів України від 26.06.2019 № 576 «Про затвердження Порядку надання соціальних послуг особам з інвалідністю та особам похилого віку, які страждають на психічні розлади» та Державних стандартів. З 2021 року було запроваджено надання соціальних послуг паліативного догляду, а також представництва інтересів та інформування. </w:t>
      </w:r>
    </w:p>
    <w:p w:rsidR="00CC57A4" w:rsidRPr="003A7036" w:rsidRDefault="008820A4" w:rsidP="003A7036">
      <w:pPr>
        <w:ind w:firstLine="567"/>
        <w:contextualSpacing/>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робота у </w:t>
      </w:r>
      <w:r w:rsidR="00CA4286" w:rsidRPr="00314EBE">
        <w:rPr>
          <w:rFonts w:ascii="Times New Roman" w:hAnsi="Times New Roman"/>
          <w:sz w:val="28"/>
          <w:szCs w:val="28"/>
          <w:lang w:val="uk-UA"/>
        </w:rPr>
        <w:t xml:space="preserve">спеціалізованому </w:t>
      </w:r>
      <w:r w:rsidRPr="00314EBE">
        <w:rPr>
          <w:rFonts w:ascii="Times New Roman" w:hAnsi="Times New Roman"/>
          <w:sz w:val="28"/>
          <w:szCs w:val="28"/>
          <w:lang w:val="uk-UA"/>
        </w:rPr>
        <w:t>відділенні проводилась з наступних напрямків:</w:t>
      </w:r>
    </w:p>
    <w:p w:rsidR="008820A4" w:rsidRPr="00314EBE" w:rsidRDefault="008820A4" w:rsidP="002A61FD">
      <w:pPr>
        <w:ind w:firstLine="567"/>
        <w:contextualSpacing/>
        <w:rPr>
          <w:rFonts w:ascii="Times New Roman" w:hAnsi="Times New Roman"/>
          <w:sz w:val="28"/>
          <w:szCs w:val="28"/>
          <w:lang w:val="uk-UA"/>
        </w:rPr>
      </w:pPr>
      <w:r w:rsidRPr="00314EBE">
        <w:rPr>
          <w:rFonts w:ascii="Times New Roman" w:hAnsi="Times New Roman"/>
          <w:i/>
          <w:sz w:val="28"/>
          <w:szCs w:val="28"/>
          <w:lang w:val="uk-UA"/>
        </w:rPr>
        <w:t xml:space="preserve">1. Робота з виявлення громадян, які потребують надання </w:t>
      </w:r>
      <w:r w:rsidR="00E31156">
        <w:rPr>
          <w:rFonts w:ascii="Times New Roman" w:hAnsi="Times New Roman"/>
          <w:i/>
          <w:sz w:val="28"/>
          <w:szCs w:val="28"/>
          <w:lang w:val="uk-UA"/>
        </w:rPr>
        <w:t>соціальних послуг</w:t>
      </w:r>
    </w:p>
    <w:p w:rsidR="008820A4" w:rsidRPr="00314EBE" w:rsidRDefault="00041D85" w:rsidP="002A61FD">
      <w:pPr>
        <w:ind w:firstLine="567"/>
        <w:contextualSpacing/>
        <w:rPr>
          <w:rFonts w:ascii="Times New Roman" w:hAnsi="Times New Roman"/>
          <w:sz w:val="28"/>
          <w:szCs w:val="28"/>
          <w:lang w:val="uk-UA"/>
        </w:rPr>
      </w:pPr>
      <w:r w:rsidRPr="00314EBE">
        <w:rPr>
          <w:rFonts w:ascii="Times New Roman" w:hAnsi="Times New Roman"/>
          <w:sz w:val="28"/>
          <w:szCs w:val="28"/>
          <w:lang w:val="uk-UA"/>
        </w:rPr>
        <w:t>Виявлення громадян, які потребують соціальної допомоги, здійснювалося фахівцями спеціалізованого відділення шляхом безпосереднього відвідування громадян за місцем їх проживання, отримання інформації від інших суб’єктів, особистого звернення.</w:t>
      </w:r>
    </w:p>
    <w:p w:rsidR="00145E37" w:rsidRPr="004B6299" w:rsidRDefault="004F06E3" w:rsidP="002A61FD">
      <w:pPr>
        <w:ind w:firstLine="567"/>
        <w:contextualSpacing/>
        <w:rPr>
          <w:rFonts w:ascii="Times New Roman" w:hAnsi="Times New Roman"/>
          <w:sz w:val="28"/>
          <w:szCs w:val="28"/>
          <w:lang w:val="uk-UA"/>
        </w:rPr>
      </w:pPr>
      <w:r>
        <w:rPr>
          <w:rFonts w:ascii="Times New Roman" w:hAnsi="Times New Roman"/>
          <w:sz w:val="28"/>
          <w:szCs w:val="28"/>
          <w:lang w:val="uk-UA"/>
        </w:rPr>
        <w:lastRenderedPageBreak/>
        <w:t xml:space="preserve">Протягом </w:t>
      </w:r>
      <w:r w:rsidR="00166993" w:rsidRPr="00314EBE">
        <w:rPr>
          <w:rFonts w:ascii="Times New Roman" w:eastAsia="Times New Roman" w:hAnsi="Times New Roman"/>
          <w:sz w:val="28"/>
          <w:szCs w:val="28"/>
          <w:lang w:val="uk-UA" w:eastAsia="ru-RU"/>
        </w:rPr>
        <w:t>20</w:t>
      </w:r>
      <w:r w:rsidR="00515920">
        <w:rPr>
          <w:rFonts w:ascii="Times New Roman" w:eastAsia="Times New Roman" w:hAnsi="Times New Roman"/>
          <w:sz w:val="28"/>
          <w:szCs w:val="28"/>
          <w:lang w:val="uk-UA" w:eastAsia="ru-RU"/>
        </w:rPr>
        <w:t>2</w:t>
      </w:r>
      <w:r w:rsidR="00B13386">
        <w:rPr>
          <w:rFonts w:ascii="Times New Roman" w:eastAsia="Times New Roman" w:hAnsi="Times New Roman"/>
          <w:sz w:val="28"/>
          <w:szCs w:val="28"/>
          <w:lang w:val="uk-UA" w:eastAsia="ru-RU"/>
        </w:rPr>
        <w:t>1</w:t>
      </w:r>
      <w:r w:rsidR="00187A44">
        <w:rPr>
          <w:rFonts w:ascii="Times New Roman" w:eastAsia="Times New Roman" w:hAnsi="Times New Roman"/>
          <w:sz w:val="28"/>
          <w:szCs w:val="28"/>
          <w:lang w:val="uk-UA" w:eastAsia="ru-RU"/>
        </w:rPr>
        <w:t xml:space="preserve"> </w:t>
      </w:r>
      <w:r w:rsidR="00166993" w:rsidRPr="00314EBE">
        <w:rPr>
          <w:rFonts w:ascii="Times New Roman" w:eastAsia="Times New Roman" w:hAnsi="Times New Roman"/>
          <w:sz w:val="28"/>
          <w:szCs w:val="28"/>
          <w:lang w:val="uk-UA" w:eastAsia="ru-RU"/>
        </w:rPr>
        <w:t>року</w:t>
      </w:r>
      <w:r w:rsidR="008820A4" w:rsidRPr="00314EBE">
        <w:rPr>
          <w:rFonts w:ascii="Times New Roman" w:hAnsi="Times New Roman"/>
          <w:sz w:val="28"/>
          <w:szCs w:val="28"/>
          <w:lang w:val="uk-UA"/>
        </w:rPr>
        <w:t xml:space="preserve"> було виявлено та проведено обстеження </w:t>
      </w:r>
      <w:r w:rsidR="007A409F" w:rsidRPr="00314EBE">
        <w:rPr>
          <w:rFonts w:ascii="Times New Roman" w:hAnsi="Times New Roman"/>
          <w:sz w:val="28"/>
          <w:szCs w:val="28"/>
          <w:lang w:val="uk-UA"/>
        </w:rPr>
        <w:t xml:space="preserve">                                      </w:t>
      </w:r>
      <w:r w:rsidR="00130CF3">
        <w:rPr>
          <w:rFonts w:ascii="Times New Roman" w:hAnsi="Times New Roman"/>
          <w:b/>
          <w:sz w:val="28"/>
          <w:szCs w:val="28"/>
          <w:lang w:val="uk-UA"/>
        </w:rPr>
        <w:t>1</w:t>
      </w:r>
      <w:r w:rsidR="001613DC">
        <w:rPr>
          <w:rFonts w:ascii="Times New Roman" w:hAnsi="Times New Roman"/>
          <w:b/>
          <w:sz w:val="28"/>
          <w:szCs w:val="28"/>
          <w:lang w:val="uk-UA"/>
        </w:rPr>
        <w:t>49</w:t>
      </w:r>
      <w:r w:rsidR="008820A4"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громадян</w:t>
      </w:r>
      <w:r w:rsidR="007A409F" w:rsidRPr="00314EBE">
        <w:rPr>
          <w:rFonts w:ascii="Times New Roman" w:hAnsi="Times New Roman"/>
          <w:sz w:val="28"/>
          <w:szCs w:val="28"/>
          <w:lang w:val="uk-UA"/>
        </w:rPr>
        <w:t>,</w:t>
      </w:r>
      <w:r w:rsidR="007A409F" w:rsidRPr="00314EBE">
        <w:t xml:space="preserve"> </w:t>
      </w:r>
      <w:r w:rsidR="007A409F" w:rsidRPr="00314EBE">
        <w:rPr>
          <w:rFonts w:ascii="Times New Roman" w:hAnsi="Times New Roman"/>
          <w:sz w:val="28"/>
          <w:szCs w:val="28"/>
          <w:lang w:val="uk-UA"/>
        </w:rPr>
        <w:t>які перебували в складних життєвих обставинах та мали потребу в наданні соціальних послуг</w:t>
      </w:r>
      <w:r w:rsidR="008820A4" w:rsidRPr="00314EBE">
        <w:rPr>
          <w:rFonts w:ascii="Times New Roman" w:hAnsi="Times New Roman"/>
          <w:sz w:val="28"/>
          <w:szCs w:val="28"/>
          <w:lang w:val="uk-UA"/>
        </w:rPr>
        <w:t>.</w:t>
      </w:r>
      <w:r w:rsidR="007A409F" w:rsidRPr="00314EBE">
        <w:rPr>
          <w:rFonts w:ascii="Times New Roman" w:hAnsi="Times New Roman"/>
          <w:sz w:val="28"/>
          <w:szCs w:val="28"/>
          <w:lang w:val="uk-UA"/>
        </w:rPr>
        <w:t xml:space="preserve"> За результатами обстежень </w:t>
      </w:r>
      <w:r w:rsidR="001613DC">
        <w:rPr>
          <w:rFonts w:ascii="Times New Roman" w:hAnsi="Times New Roman"/>
          <w:b/>
          <w:sz w:val="28"/>
          <w:szCs w:val="28"/>
          <w:lang w:val="uk-UA"/>
        </w:rPr>
        <w:t>38</w:t>
      </w:r>
      <w:r w:rsidR="00282ED2">
        <w:rPr>
          <w:rFonts w:ascii="Times New Roman" w:hAnsi="Times New Roman"/>
          <w:b/>
          <w:sz w:val="28"/>
          <w:szCs w:val="28"/>
          <w:lang w:val="uk-UA"/>
        </w:rPr>
        <w:t xml:space="preserve"> </w:t>
      </w:r>
      <w:r w:rsidR="008820A4" w:rsidRPr="00314EBE">
        <w:rPr>
          <w:rFonts w:ascii="Times New Roman" w:hAnsi="Times New Roman"/>
          <w:sz w:val="28"/>
          <w:szCs w:val="28"/>
          <w:lang w:val="uk-UA"/>
        </w:rPr>
        <w:t>гр</w:t>
      </w:r>
      <w:r w:rsidR="007A409F" w:rsidRPr="00314EBE">
        <w:rPr>
          <w:rFonts w:ascii="Times New Roman" w:hAnsi="Times New Roman"/>
          <w:sz w:val="28"/>
          <w:szCs w:val="28"/>
          <w:lang w:val="uk-UA"/>
        </w:rPr>
        <w:t>омадян</w:t>
      </w:r>
      <w:r w:rsidR="00130CF3">
        <w:rPr>
          <w:rFonts w:ascii="Times New Roman" w:hAnsi="Times New Roman"/>
          <w:sz w:val="28"/>
          <w:szCs w:val="28"/>
          <w:lang w:val="uk-UA"/>
        </w:rPr>
        <w:t xml:space="preserve"> взято на обслуговування,</w:t>
      </w:r>
      <w:r w:rsidR="007A409F" w:rsidRPr="00314EBE">
        <w:rPr>
          <w:rFonts w:ascii="Times New Roman" w:hAnsi="Times New Roman"/>
          <w:sz w:val="28"/>
          <w:szCs w:val="28"/>
          <w:lang w:val="uk-UA"/>
        </w:rPr>
        <w:t xml:space="preserve"> </w:t>
      </w:r>
      <w:r w:rsidR="00CF5F0B">
        <w:rPr>
          <w:rFonts w:ascii="Times New Roman" w:hAnsi="Times New Roman"/>
          <w:b/>
          <w:sz w:val="28"/>
          <w:szCs w:val="28"/>
          <w:lang w:val="uk-UA"/>
        </w:rPr>
        <w:t>88</w:t>
      </w:r>
      <w:r w:rsidR="002C723F" w:rsidRPr="00314EBE">
        <w:rPr>
          <w:rFonts w:ascii="Times New Roman" w:hAnsi="Times New Roman"/>
          <w:b/>
          <w:sz w:val="28"/>
          <w:szCs w:val="28"/>
          <w:lang w:val="uk-UA"/>
        </w:rPr>
        <w:t xml:space="preserve"> </w:t>
      </w:r>
      <w:r w:rsidR="008820A4" w:rsidRPr="00314EBE">
        <w:rPr>
          <w:rFonts w:ascii="Times New Roman" w:hAnsi="Times New Roman"/>
          <w:sz w:val="28"/>
          <w:szCs w:val="28"/>
          <w:lang w:val="uk-UA"/>
        </w:rPr>
        <w:t xml:space="preserve">громадянам було відмовлено у наданні безкоштовних соціальних послуг спеціалізованим відділення </w:t>
      </w:r>
      <w:r w:rsidR="004B6299">
        <w:rPr>
          <w:rFonts w:ascii="Times New Roman" w:hAnsi="Times New Roman"/>
          <w:sz w:val="28"/>
          <w:szCs w:val="28"/>
          <w:lang w:val="uk-UA"/>
        </w:rPr>
        <w:t>у зв’язку з відсутністю правових підстав для взяття на облік</w:t>
      </w:r>
      <w:r w:rsidR="00130CF3">
        <w:rPr>
          <w:rFonts w:ascii="Times New Roman" w:hAnsi="Times New Roman"/>
          <w:sz w:val="28"/>
          <w:szCs w:val="28"/>
          <w:lang w:val="uk-UA"/>
        </w:rPr>
        <w:t xml:space="preserve">, а </w:t>
      </w:r>
      <w:r w:rsidR="0037450A">
        <w:rPr>
          <w:rFonts w:ascii="Times New Roman" w:hAnsi="Times New Roman"/>
          <w:b/>
          <w:sz w:val="28"/>
          <w:szCs w:val="28"/>
          <w:lang w:val="uk-UA"/>
        </w:rPr>
        <w:t>2</w:t>
      </w:r>
      <w:r w:rsidR="001E75E1">
        <w:rPr>
          <w:rFonts w:ascii="Times New Roman" w:hAnsi="Times New Roman"/>
          <w:b/>
          <w:sz w:val="28"/>
          <w:szCs w:val="28"/>
          <w:lang w:val="uk-UA"/>
        </w:rPr>
        <w:t>3</w:t>
      </w:r>
      <w:r w:rsidR="00130CF3">
        <w:rPr>
          <w:rFonts w:ascii="Times New Roman" w:hAnsi="Times New Roman"/>
          <w:sz w:val="28"/>
          <w:szCs w:val="28"/>
          <w:lang w:val="uk-UA"/>
        </w:rPr>
        <w:t xml:space="preserve"> громадян відмовилися від соціального обслуговування</w:t>
      </w:r>
      <w:r w:rsidR="004B6299">
        <w:rPr>
          <w:rFonts w:ascii="Times New Roman" w:hAnsi="Times New Roman"/>
          <w:sz w:val="28"/>
          <w:szCs w:val="28"/>
          <w:lang w:val="uk-UA"/>
        </w:rPr>
        <w:t>.</w:t>
      </w:r>
    </w:p>
    <w:p w:rsidR="008820A4" w:rsidRDefault="008820A4" w:rsidP="002A61FD">
      <w:pPr>
        <w:ind w:firstLine="567"/>
        <w:rPr>
          <w:rFonts w:ascii="Times New Roman" w:hAnsi="Times New Roman"/>
          <w:i/>
          <w:sz w:val="28"/>
          <w:szCs w:val="28"/>
          <w:lang w:val="uk-UA"/>
        </w:rPr>
      </w:pPr>
      <w:r w:rsidRPr="00314EBE">
        <w:rPr>
          <w:rFonts w:ascii="Times New Roman" w:hAnsi="Times New Roman"/>
          <w:i/>
          <w:sz w:val="28"/>
          <w:szCs w:val="28"/>
          <w:lang w:val="uk-UA"/>
        </w:rPr>
        <w:t xml:space="preserve">2. </w:t>
      </w:r>
      <w:r w:rsidRPr="0079261A">
        <w:rPr>
          <w:rFonts w:ascii="Times New Roman" w:hAnsi="Times New Roman"/>
          <w:i/>
          <w:sz w:val="28"/>
          <w:szCs w:val="28"/>
          <w:lang w:val="uk-UA"/>
        </w:rPr>
        <w:t>Надання соціальн</w:t>
      </w:r>
      <w:r w:rsidR="00E31156">
        <w:rPr>
          <w:rFonts w:ascii="Times New Roman" w:hAnsi="Times New Roman"/>
          <w:i/>
          <w:sz w:val="28"/>
          <w:szCs w:val="28"/>
          <w:lang w:val="uk-UA"/>
        </w:rPr>
        <w:t>их послуг</w:t>
      </w:r>
      <w:r w:rsidRPr="0079261A">
        <w:rPr>
          <w:rFonts w:ascii="Times New Roman" w:hAnsi="Times New Roman"/>
          <w:i/>
          <w:sz w:val="28"/>
          <w:szCs w:val="28"/>
          <w:lang w:val="uk-UA"/>
        </w:rPr>
        <w:t xml:space="preserve"> відповідно до вимог Державн</w:t>
      </w:r>
      <w:r w:rsidR="00E31156">
        <w:rPr>
          <w:rFonts w:ascii="Times New Roman" w:hAnsi="Times New Roman"/>
          <w:i/>
          <w:sz w:val="28"/>
          <w:szCs w:val="28"/>
          <w:lang w:val="uk-UA"/>
        </w:rPr>
        <w:t>их стандартів</w:t>
      </w:r>
    </w:p>
    <w:p w:rsidR="00E31156" w:rsidRPr="00E31156" w:rsidRDefault="00E31156" w:rsidP="00E31156">
      <w:pPr>
        <w:ind w:firstLine="567"/>
        <w:rPr>
          <w:rFonts w:ascii="Times New Roman" w:eastAsia="Times New Roman" w:hAnsi="Times New Roman"/>
          <w:sz w:val="28"/>
          <w:szCs w:val="28"/>
          <w:lang w:val="uk-UA" w:eastAsia="ru-RU"/>
        </w:rPr>
      </w:pPr>
      <w:r w:rsidRPr="00E31156">
        <w:rPr>
          <w:rFonts w:ascii="Times New Roman" w:eastAsia="Times New Roman" w:hAnsi="Times New Roman"/>
          <w:sz w:val="28"/>
          <w:szCs w:val="28"/>
          <w:lang w:val="uk-UA" w:eastAsia="ru-RU"/>
        </w:rPr>
        <w:t xml:space="preserve">Протягом 2021 року соціальні послуги у спеціалізованому відділенні отримали </w:t>
      </w:r>
      <w:r w:rsidRPr="00E31156">
        <w:rPr>
          <w:rFonts w:ascii="Times New Roman" w:eastAsia="Times New Roman" w:hAnsi="Times New Roman"/>
          <w:b/>
          <w:sz w:val="28"/>
          <w:szCs w:val="28"/>
          <w:lang w:val="uk-UA" w:eastAsia="ru-RU"/>
        </w:rPr>
        <w:t>562 особи</w:t>
      </w:r>
      <w:r w:rsidRPr="00E31156">
        <w:rPr>
          <w:rFonts w:ascii="Times New Roman" w:eastAsia="Times New Roman" w:hAnsi="Times New Roman"/>
          <w:sz w:val="28"/>
          <w:szCs w:val="28"/>
          <w:lang w:val="uk-UA" w:eastAsia="ru-RU"/>
        </w:rPr>
        <w:t xml:space="preserve">, з яких 342 особи мають </w:t>
      </w:r>
      <w:r w:rsidRPr="00E31156">
        <w:rPr>
          <w:rFonts w:ascii="Times New Roman" w:eastAsia="Times New Roman" w:hAnsi="Times New Roman"/>
          <w:sz w:val="28"/>
          <w:szCs w:val="20"/>
          <w:lang w:val="uk-UA" w:eastAsia="ru-RU"/>
        </w:rPr>
        <w:t>III групу рухової активності, 176 осіб - IV групу рухової активності та 44 особи - V групу рухової активності.</w:t>
      </w:r>
    </w:p>
    <w:p w:rsidR="00E02269" w:rsidRDefault="00E02269" w:rsidP="00E31156">
      <w:pPr>
        <w:ind w:firstLine="567"/>
        <w:jc w:val="center"/>
        <w:rPr>
          <w:rFonts w:ascii="Times New Roman" w:hAnsi="Times New Roman"/>
          <w:i/>
          <w:sz w:val="28"/>
          <w:szCs w:val="28"/>
          <w:lang w:val="uk-UA"/>
        </w:rPr>
      </w:pPr>
    </w:p>
    <w:p w:rsidR="00E31156" w:rsidRPr="00E31156" w:rsidRDefault="00E31156" w:rsidP="00E31156">
      <w:pPr>
        <w:ind w:firstLine="567"/>
        <w:jc w:val="center"/>
        <w:rPr>
          <w:rFonts w:ascii="Times New Roman" w:eastAsia="Times New Roman" w:hAnsi="Times New Roman"/>
          <w:b/>
          <w:sz w:val="28"/>
          <w:szCs w:val="28"/>
          <w:lang w:val="uk-UA" w:eastAsia="ru-RU"/>
        </w:rPr>
      </w:pPr>
      <w:r w:rsidRPr="00E31156">
        <w:rPr>
          <w:rFonts w:ascii="Times New Roman" w:eastAsia="Times New Roman" w:hAnsi="Times New Roman"/>
          <w:b/>
          <w:sz w:val="28"/>
          <w:szCs w:val="28"/>
          <w:lang w:val="uk-UA" w:eastAsia="ru-RU"/>
        </w:rPr>
        <w:t xml:space="preserve">Отримувачі </w:t>
      </w:r>
      <w:r w:rsidRPr="00E31156">
        <w:rPr>
          <w:rFonts w:ascii="Times New Roman" w:eastAsia="Times New Roman" w:hAnsi="Times New Roman"/>
          <w:b/>
          <w:color w:val="000000"/>
          <w:sz w:val="28"/>
          <w:szCs w:val="28"/>
          <w:lang w:val="uk-UA" w:eastAsia="ru-RU"/>
        </w:rPr>
        <w:t>соціальних послуг у спеціалізованому відділенні</w:t>
      </w:r>
    </w:p>
    <w:p w:rsidR="00E31156" w:rsidRPr="00E31156" w:rsidRDefault="00E31156" w:rsidP="008376C5">
      <w:pPr>
        <w:rPr>
          <w:noProof/>
          <w:szCs w:val="28"/>
          <w:lang w:val="uk-UA" w:eastAsia="ru-RU"/>
        </w:rPr>
      </w:pPr>
    </w:p>
    <w:p w:rsidR="00E31156" w:rsidRPr="00E31156" w:rsidRDefault="00E31156" w:rsidP="008376C5">
      <w:pPr>
        <w:rPr>
          <w:noProof/>
          <w:szCs w:val="28"/>
          <w:lang w:val="uk-UA" w:eastAsia="ru-RU"/>
        </w:rPr>
      </w:pPr>
      <w:r>
        <w:rPr>
          <w:noProof/>
          <w:sz w:val="28"/>
          <w:szCs w:val="28"/>
          <w:lang w:eastAsia="ru-RU"/>
        </w:rPr>
        <w:drawing>
          <wp:inline distT="0" distB="0" distL="0" distR="0" wp14:anchorId="26D65529" wp14:editId="078DD925">
            <wp:extent cx="5486400" cy="2682240"/>
            <wp:effectExtent l="0" t="19050" r="0" b="22860"/>
            <wp:docPr id="78" name="Схема 7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7159F" w:rsidRDefault="00E7159F" w:rsidP="00E31156">
      <w:pPr>
        <w:rPr>
          <w:rFonts w:ascii="Times New Roman" w:hAnsi="Times New Roman"/>
          <w:sz w:val="28"/>
          <w:szCs w:val="28"/>
          <w:lang w:val="uk-UA"/>
        </w:rPr>
      </w:pPr>
    </w:p>
    <w:p w:rsidR="00B21BA3" w:rsidRPr="00205F43" w:rsidRDefault="003D709C" w:rsidP="002A61FD">
      <w:pPr>
        <w:ind w:firstLine="567"/>
        <w:rPr>
          <w:rFonts w:ascii="Times New Roman" w:hAnsi="Times New Roman"/>
          <w:sz w:val="28"/>
          <w:szCs w:val="28"/>
        </w:rPr>
      </w:pPr>
      <w:r w:rsidRPr="00314EBE">
        <w:rPr>
          <w:rFonts w:ascii="Times New Roman" w:hAnsi="Times New Roman"/>
          <w:sz w:val="28"/>
          <w:szCs w:val="28"/>
          <w:lang w:val="uk-UA"/>
        </w:rPr>
        <w:t xml:space="preserve">За звітний період </w:t>
      </w:r>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припинено</w:t>
      </w:r>
      <w:proofErr w:type="spellEnd"/>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надання</w:t>
      </w:r>
      <w:proofErr w:type="spellEnd"/>
      <w:r w:rsidR="00601638" w:rsidRPr="00314EBE">
        <w:rPr>
          <w:rFonts w:ascii="Times New Roman" w:hAnsi="Times New Roman"/>
          <w:sz w:val="28"/>
          <w:szCs w:val="28"/>
        </w:rPr>
        <w:t xml:space="preserve"> </w:t>
      </w:r>
      <w:proofErr w:type="spellStart"/>
      <w:r w:rsidR="00601638" w:rsidRPr="00314EBE">
        <w:rPr>
          <w:rFonts w:ascii="Times New Roman" w:hAnsi="Times New Roman"/>
          <w:sz w:val="28"/>
          <w:szCs w:val="28"/>
        </w:rPr>
        <w:t>соціальних</w:t>
      </w:r>
      <w:proofErr w:type="spellEnd"/>
      <w:r w:rsidR="00601638" w:rsidRPr="00314EBE">
        <w:rPr>
          <w:rFonts w:ascii="Times New Roman" w:hAnsi="Times New Roman"/>
          <w:sz w:val="28"/>
          <w:szCs w:val="28"/>
        </w:rPr>
        <w:t xml:space="preserve"> </w:t>
      </w:r>
      <w:proofErr w:type="spellStart"/>
      <w:r w:rsidR="00601638" w:rsidRPr="0079261A">
        <w:rPr>
          <w:rFonts w:ascii="Times New Roman" w:hAnsi="Times New Roman"/>
          <w:sz w:val="28"/>
          <w:szCs w:val="28"/>
        </w:rPr>
        <w:t>послуг</w:t>
      </w:r>
      <w:proofErr w:type="spellEnd"/>
      <w:r w:rsidR="00601638" w:rsidRPr="0079261A">
        <w:rPr>
          <w:rFonts w:ascii="Times New Roman" w:hAnsi="Times New Roman"/>
          <w:sz w:val="28"/>
          <w:szCs w:val="28"/>
        </w:rPr>
        <w:t xml:space="preserve"> </w:t>
      </w:r>
      <w:r w:rsidR="008A08FD">
        <w:rPr>
          <w:rFonts w:ascii="Times New Roman" w:hAnsi="Times New Roman"/>
          <w:b/>
          <w:sz w:val="28"/>
          <w:szCs w:val="28"/>
          <w:lang w:val="uk-UA"/>
        </w:rPr>
        <w:t>83</w:t>
      </w:r>
      <w:r w:rsidR="00E7159F">
        <w:rPr>
          <w:rFonts w:ascii="Times New Roman" w:hAnsi="Times New Roman"/>
          <w:b/>
          <w:sz w:val="28"/>
          <w:szCs w:val="28"/>
          <w:lang w:val="uk-UA"/>
        </w:rPr>
        <w:t xml:space="preserve"> </w:t>
      </w:r>
      <w:proofErr w:type="spellStart"/>
      <w:r w:rsidR="00601638" w:rsidRPr="0079261A">
        <w:rPr>
          <w:rFonts w:ascii="Times New Roman" w:hAnsi="Times New Roman"/>
          <w:sz w:val="28"/>
          <w:szCs w:val="28"/>
        </w:rPr>
        <w:t>громадя</w:t>
      </w:r>
      <w:proofErr w:type="spellEnd"/>
      <w:r w:rsidR="001730E0" w:rsidRPr="0079261A">
        <w:rPr>
          <w:rFonts w:ascii="Times New Roman" w:hAnsi="Times New Roman"/>
          <w:sz w:val="28"/>
          <w:szCs w:val="28"/>
          <w:lang w:val="uk-UA"/>
        </w:rPr>
        <w:t>нам</w:t>
      </w:r>
      <w:r w:rsidR="003D56F1">
        <w:rPr>
          <w:rFonts w:ascii="Times New Roman" w:hAnsi="Times New Roman"/>
          <w:sz w:val="28"/>
          <w:szCs w:val="28"/>
          <w:lang w:val="uk-UA"/>
        </w:rPr>
        <w:t xml:space="preserve"> </w:t>
      </w:r>
      <w:r w:rsidR="003D56F1" w:rsidRPr="00314EBE">
        <w:rPr>
          <w:rFonts w:ascii="Times New Roman" w:hAnsi="Times New Roman"/>
          <w:sz w:val="28"/>
          <w:szCs w:val="28"/>
          <w:lang w:val="uk-UA" w:eastAsia="ru-RU"/>
        </w:rPr>
        <w:t xml:space="preserve">(у зв’язку зі смертю, </w:t>
      </w:r>
      <w:r w:rsidR="00AA1ADF">
        <w:rPr>
          <w:rFonts w:ascii="Times New Roman" w:hAnsi="Times New Roman"/>
          <w:sz w:val="28"/>
          <w:szCs w:val="28"/>
          <w:lang w:val="uk-UA" w:eastAsia="ru-RU"/>
        </w:rPr>
        <w:t>отриманням грошової допомоги на догляд</w:t>
      </w:r>
      <w:r w:rsidR="004B6299">
        <w:rPr>
          <w:rFonts w:ascii="Times New Roman" w:hAnsi="Times New Roman"/>
          <w:sz w:val="28"/>
          <w:szCs w:val="28"/>
          <w:lang w:val="uk-UA" w:eastAsia="ru-RU"/>
        </w:rPr>
        <w:t xml:space="preserve"> </w:t>
      </w:r>
      <w:r w:rsidR="003D56F1" w:rsidRPr="00314EBE">
        <w:rPr>
          <w:rFonts w:ascii="Times New Roman" w:hAnsi="Times New Roman"/>
          <w:sz w:val="28"/>
          <w:szCs w:val="28"/>
          <w:lang w:val="uk-UA" w:eastAsia="ru-RU"/>
        </w:rPr>
        <w:t>та ін.)</w:t>
      </w:r>
      <w:r w:rsidR="00601638" w:rsidRPr="00314EBE">
        <w:rPr>
          <w:rFonts w:ascii="Times New Roman" w:hAnsi="Times New Roman"/>
          <w:sz w:val="28"/>
          <w:szCs w:val="28"/>
        </w:rPr>
        <w:t>.</w:t>
      </w:r>
    </w:p>
    <w:p w:rsidR="00EC70CC" w:rsidRPr="00314EBE" w:rsidRDefault="00EC70CC" w:rsidP="002A61FD">
      <w:pPr>
        <w:ind w:firstLine="567"/>
        <w:rPr>
          <w:rFonts w:ascii="Times New Roman" w:hAnsi="Times New Roman"/>
          <w:sz w:val="28"/>
          <w:szCs w:val="24"/>
          <w:lang w:val="uk-UA" w:eastAsia="ru-RU"/>
        </w:rPr>
      </w:pPr>
      <w:r w:rsidRPr="00314EBE">
        <w:rPr>
          <w:rFonts w:ascii="Times New Roman" w:hAnsi="Times New Roman"/>
          <w:sz w:val="28"/>
          <w:szCs w:val="24"/>
          <w:lang w:val="uk-UA" w:eastAsia="ru-RU"/>
        </w:rPr>
        <w:t xml:space="preserve">Упродовж звітного періоду робота спеціалізованого відділення </w:t>
      </w:r>
      <w:r w:rsidR="00B25D1F" w:rsidRPr="00314EBE">
        <w:rPr>
          <w:rFonts w:ascii="Times New Roman" w:hAnsi="Times New Roman"/>
          <w:sz w:val="28"/>
          <w:szCs w:val="24"/>
          <w:lang w:val="uk-UA" w:eastAsia="ru-RU"/>
        </w:rPr>
        <w:t>здійснювалася з</w:t>
      </w:r>
      <w:r w:rsidRPr="00314EBE">
        <w:rPr>
          <w:rFonts w:ascii="Times New Roman" w:hAnsi="Times New Roman"/>
          <w:sz w:val="28"/>
          <w:szCs w:val="24"/>
          <w:lang w:val="uk-UA" w:eastAsia="ru-RU"/>
        </w:rPr>
        <w:t xml:space="preserve"> дотримання</w:t>
      </w:r>
      <w:r w:rsidR="00B25D1F" w:rsidRPr="00314EBE">
        <w:rPr>
          <w:rFonts w:ascii="Times New Roman" w:hAnsi="Times New Roman"/>
          <w:sz w:val="28"/>
          <w:szCs w:val="24"/>
          <w:lang w:val="uk-UA" w:eastAsia="ru-RU"/>
        </w:rPr>
        <w:t>м</w:t>
      </w:r>
      <w:r w:rsidRPr="00314EBE">
        <w:rPr>
          <w:rFonts w:ascii="Times New Roman" w:hAnsi="Times New Roman"/>
          <w:sz w:val="28"/>
          <w:szCs w:val="24"/>
          <w:lang w:val="uk-UA" w:eastAsia="ru-RU"/>
        </w:rPr>
        <w:t xml:space="preserve"> вимог </w:t>
      </w:r>
      <w:r w:rsidR="0042328A">
        <w:rPr>
          <w:rFonts w:ascii="Times New Roman" w:hAnsi="Times New Roman"/>
          <w:sz w:val="28"/>
          <w:szCs w:val="28"/>
          <w:lang w:val="uk-UA"/>
        </w:rPr>
        <w:t xml:space="preserve">Закону України «Про соціальні послуги», </w:t>
      </w:r>
      <w:r w:rsidR="005813DC">
        <w:rPr>
          <w:rFonts w:ascii="Times New Roman" w:hAnsi="Times New Roman"/>
          <w:sz w:val="28"/>
          <w:szCs w:val="24"/>
          <w:lang w:val="uk-UA" w:eastAsia="ru-RU"/>
        </w:rPr>
        <w:t>п</w:t>
      </w:r>
      <w:r w:rsidRPr="00314EBE">
        <w:rPr>
          <w:rFonts w:ascii="Times New Roman" w:hAnsi="Times New Roman"/>
          <w:sz w:val="28"/>
          <w:szCs w:val="24"/>
          <w:lang w:val="uk-UA" w:eastAsia="ru-RU"/>
        </w:rPr>
        <w:t>останов №</w:t>
      </w:r>
      <w:r w:rsidR="005813DC">
        <w:rPr>
          <w:rFonts w:ascii="Times New Roman" w:hAnsi="Times New Roman"/>
          <w:sz w:val="28"/>
          <w:szCs w:val="24"/>
          <w:lang w:val="uk-UA" w:eastAsia="ru-RU"/>
        </w:rPr>
        <w:t xml:space="preserve"> </w:t>
      </w:r>
      <w:r w:rsidRPr="00314EBE">
        <w:rPr>
          <w:rFonts w:ascii="Times New Roman" w:hAnsi="Times New Roman"/>
          <w:sz w:val="28"/>
          <w:szCs w:val="24"/>
          <w:lang w:val="uk-UA" w:eastAsia="ru-RU"/>
        </w:rPr>
        <w:t>1417</w:t>
      </w:r>
      <w:r w:rsidR="005813DC">
        <w:rPr>
          <w:rFonts w:ascii="Times New Roman" w:hAnsi="Times New Roman"/>
          <w:sz w:val="28"/>
          <w:szCs w:val="24"/>
          <w:lang w:val="uk-UA" w:eastAsia="ru-RU"/>
        </w:rPr>
        <w:t>, № 587</w:t>
      </w:r>
      <w:r w:rsidRPr="00314EBE">
        <w:rPr>
          <w:rFonts w:ascii="Times New Roman" w:hAnsi="Times New Roman"/>
          <w:sz w:val="28"/>
          <w:szCs w:val="24"/>
          <w:lang w:val="uk-UA" w:eastAsia="ru-RU"/>
        </w:rPr>
        <w:t xml:space="preserve"> та Державн</w:t>
      </w:r>
      <w:r w:rsidR="005813DC">
        <w:rPr>
          <w:rFonts w:ascii="Times New Roman" w:hAnsi="Times New Roman"/>
          <w:sz w:val="28"/>
          <w:szCs w:val="24"/>
          <w:lang w:val="uk-UA" w:eastAsia="ru-RU"/>
        </w:rPr>
        <w:t>их стандартів соціальних послуг</w:t>
      </w:r>
      <w:r w:rsidRPr="00314EBE">
        <w:rPr>
          <w:rFonts w:ascii="Times New Roman" w:hAnsi="Times New Roman"/>
          <w:sz w:val="28"/>
          <w:szCs w:val="24"/>
          <w:lang w:val="uk-UA" w:eastAsia="ru-RU"/>
        </w:rPr>
        <w:t>.</w:t>
      </w:r>
    </w:p>
    <w:p w:rsidR="008A08FD" w:rsidRDefault="008A08FD" w:rsidP="008A08FD">
      <w:pPr>
        <w:rPr>
          <w:rFonts w:ascii="Times New Roman" w:hAnsi="Times New Roman"/>
          <w:sz w:val="28"/>
          <w:szCs w:val="24"/>
          <w:lang w:val="uk-UA" w:eastAsia="ru-RU"/>
        </w:rPr>
      </w:pPr>
    </w:p>
    <w:p w:rsidR="008A08FD" w:rsidRDefault="008A08FD" w:rsidP="002A61FD">
      <w:pPr>
        <w:ind w:firstLine="567"/>
        <w:rPr>
          <w:rFonts w:ascii="Times New Roman" w:hAnsi="Times New Roman"/>
          <w:sz w:val="28"/>
          <w:szCs w:val="24"/>
          <w:lang w:val="uk-UA" w:eastAsia="ru-RU"/>
        </w:rPr>
      </w:pPr>
      <w:r w:rsidRPr="008A08FD">
        <w:rPr>
          <w:rFonts w:ascii="Times New Roman" w:hAnsi="Times New Roman"/>
          <w:noProof/>
          <w:sz w:val="28"/>
          <w:szCs w:val="24"/>
          <w:lang w:eastAsia="ru-RU"/>
        </w:rPr>
        <mc:AlternateContent>
          <mc:Choice Requires="wps">
            <w:drawing>
              <wp:anchor distT="0" distB="0" distL="114300" distR="114300" simplePos="0" relativeHeight="251713536" behindDoc="0" locked="0" layoutInCell="1" allowOverlap="1" wp14:anchorId="5545C1F4" wp14:editId="702E9078">
                <wp:simplePos x="0" y="0"/>
                <wp:positionH relativeFrom="column">
                  <wp:posOffset>1437005</wp:posOffset>
                </wp:positionH>
                <wp:positionV relativeFrom="paragraph">
                  <wp:posOffset>1752600</wp:posOffset>
                </wp:positionV>
                <wp:extent cx="299156" cy="189089"/>
                <wp:effectExtent l="0" t="0" r="24765" b="20955"/>
                <wp:wrapNone/>
                <wp:docPr id="106" name="Скругленная соединительная линия 106"/>
                <wp:cNvGraphicFramePr/>
                <a:graphic xmlns:a="http://schemas.openxmlformats.org/drawingml/2006/main">
                  <a:graphicData uri="http://schemas.microsoft.com/office/word/2010/wordprocessingShape">
                    <wps:wsp>
                      <wps:cNvCnPr/>
                      <wps:spPr>
                        <a:xfrm>
                          <a:off x="0" y="0"/>
                          <a:ext cx="299156" cy="189089"/>
                        </a:xfrm>
                        <a:prstGeom prst="curvedConnector3">
                          <a:avLst>
                            <a:gd name="adj1" fmla="val 48971"/>
                          </a:avLst>
                        </a:prstGeom>
                        <a:ln w="19050">
                          <a:solidFill>
                            <a:srgbClr val="4487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2A56A1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106" o:spid="_x0000_s1026" type="#_x0000_t38" style="position:absolute;margin-left:113.15pt;margin-top:138pt;width:23.55pt;height:14.9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" adj="10578" strokecolor="#4487ea" strokeweight="1.5pt">
                <v:stroke joinstyle="miter"/>
              </v:shape>
            </w:pict>
          </mc:Fallback>
        </mc:AlternateContent>
      </w:r>
      <w:r w:rsidRPr="008A08FD">
        <w:rPr>
          <w:rFonts w:ascii="Times New Roman" w:hAnsi="Times New Roman"/>
          <w:noProof/>
          <w:sz w:val="28"/>
          <w:szCs w:val="24"/>
          <w:lang w:eastAsia="ru-RU"/>
        </w:rPr>
        <mc:AlternateContent>
          <mc:Choice Requires="wps">
            <w:drawing>
              <wp:anchor distT="0" distB="0" distL="114300" distR="114300" simplePos="0" relativeHeight="251714560" behindDoc="0" locked="0" layoutInCell="1" allowOverlap="1" wp14:anchorId="71295E7A" wp14:editId="5B1A5113">
                <wp:simplePos x="0" y="0"/>
                <wp:positionH relativeFrom="column">
                  <wp:posOffset>2543175</wp:posOffset>
                </wp:positionH>
                <wp:positionV relativeFrom="paragraph">
                  <wp:posOffset>1262380</wp:posOffset>
                </wp:positionV>
                <wp:extent cx="155222" cy="445911"/>
                <wp:effectExtent l="0" t="0" r="16510" b="30480"/>
                <wp:wrapNone/>
                <wp:docPr id="107" name="Скругленная соединительная линия 107"/>
                <wp:cNvGraphicFramePr/>
                <a:graphic xmlns:a="http://schemas.openxmlformats.org/drawingml/2006/main">
                  <a:graphicData uri="http://schemas.microsoft.com/office/word/2010/wordprocessingShape">
                    <wps:wsp>
                      <wps:cNvCnPr/>
                      <wps:spPr>
                        <a:xfrm>
                          <a:off x="0" y="0"/>
                          <a:ext cx="155222" cy="445911"/>
                        </a:xfrm>
                        <a:prstGeom prst="curvedConnector3">
                          <a:avLst>
                            <a:gd name="adj1" fmla="val 40818"/>
                          </a:avLst>
                        </a:prstGeom>
                        <a:ln w="19050">
                          <a:solidFill>
                            <a:srgbClr val="4487E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3A7BBD" id="Скругленная соединительная линия 107" o:spid="_x0000_s1026" type="#_x0000_t38" style="position:absolute;margin-left:200.25pt;margin-top:99.4pt;width:12.2pt;height:35.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" adj="8817" strokecolor="#4487ea" strokeweight="1.5pt">
                <v:stroke joinstyle="miter"/>
              </v:shape>
            </w:pict>
          </mc:Fallback>
        </mc:AlternateContent>
      </w:r>
      <w:r w:rsidRPr="008A08FD">
        <w:rPr>
          <w:rFonts w:ascii="Times New Roman" w:hAnsi="Times New Roman"/>
          <w:noProof/>
          <w:sz w:val="28"/>
          <w:szCs w:val="24"/>
          <w:lang w:eastAsia="ru-RU"/>
        </w:rPr>
        <mc:AlternateContent>
          <mc:Choice Requires="wps">
            <w:drawing>
              <wp:anchor distT="0" distB="0" distL="114300" distR="114300" simplePos="0" relativeHeight="251715584" behindDoc="0" locked="0" layoutInCell="1" allowOverlap="1" wp14:anchorId="2B1572CC" wp14:editId="70E1C84F">
                <wp:simplePos x="0" y="0"/>
                <wp:positionH relativeFrom="column">
                  <wp:posOffset>3703320</wp:posOffset>
                </wp:positionH>
                <wp:positionV relativeFrom="paragraph">
                  <wp:posOffset>1231265</wp:posOffset>
                </wp:positionV>
                <wp:extent cx="146755" cy="465667"/>
                <wp:effectExtent l="0" t="0" r="24765" b="29845"/>
                <wp:wrapNone/>
                <wp:docPr id="108" name="Скругленная соединительная линия 108"/>
                <wp:cNvGraphicFramePr/>
                <a:graphic xmlns:a="http://schemas.openxmlformats.org/drawingml/2006/main">
                  <a:graphicData uri="http://schemas.microsoft.com/office/word/2010/wordprocessingShape">
                    <wps:wsp>
                      <wps:cNvCnPr/>
                      <wps:spPr>
                        <a:xfrm flipH="1">
                          <a:off x="0" y="0"/>
                          <a:ext cx="146755" cy="465667"/>
                        </a:xfrm>
                        <a:prstGeom prst="curvedConnector3">
                          <a:avLst/>
                        </a:prstGeom>
                        <a:ln w="19050">
                          <a:solidFill>
                            <a:srgbClr val="4487E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694DDF" id="Скругленная соединительная линия 108" o:spid="_x0000_s1026" type="#_x0000_t38" style="position:absolute;margin-left:291.6pt;margin-top:96.95pt;width:11.55pt;height:36.65pt;flip:x;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" adj="10800" strokecolor="#4487ea" strokeweight="1.5pt">
                <v:stroke joinstyle="miter"/>
              </v:shape>
            </w:pict>
          </mc:Fallback>
        </mc:AlternateContent>
      </w:r>
      <w:r w:rsidRPr="008A08FD">
        <w:rPr>
          <w:rFonts w:ascii="Times New Roman" w:hAnsi="Times New Roman"/>
          <w:noProof/>
          <w:sz w:val="28"/>
          <w:szCs w:val="24"/>
          <w:lang w:eastAsia="ru-RU"/>
        </w:rPr>
        <mc:AlternateContent>
          <mc:Choice Requires="wps">
            <w:drawing>
              <wp:anchor distT="0" distB="0" distL="114300" distR="114300" simplePos="0" relativeHeight="251716608" behindDoc="0" locked="0" layoutInCell="1" allowOverlap="1" wp14:anchorId="2B57A791" wp14:editId="5CC43C71">
                <wp:simplePos x="0" y="0"/>
                <wp:positionH relativeFrom="column">
                  <wp:posOffset>4618990</wp:posOffset>
                </wp:positionH>
                <wp:positionV relativeFrom="paragraph">
                  <wp:posOffset>1748790</wp:posOffset>
                </wp:positionV>
                <wp:extent cx="397933" cy="159385"/>
                <wp:effectExtent l="0" t="0" r="21590" b="31115"/>
                <wp:wrapNone/>
                <wp:docPr id="109" name="Скругленная соединительная линия 109"/>
                <wp:cNvGraphicFramePr/>
                <a:graphic xmlns:a="http://schemas.openxmlformats.org/drawingml/2006/main">
                  <a:graphicData uri="http://schemas.microsoft.com/office/word/2010/wordprocessingShape">
                    <wps:wsp>
                      <wps:cNvCnPr/>
                      <wps:spPr>
                        <a:xfrm flipH="1">
                          <a:off x="0" y="0"/>
                          <a:ext cx="397933" cy="159385"/>
                        </a:xfrm>
                        <a:prstGeom prst="curvedConnector3">
                          <a:avLst/>
                        </a:prstGeom>
                        <a:ln w="19050">
                          <a:solidFill>
                            <a:srgbClr val="4487E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4AF59E" id="Скругленная соединительная линия 109" o:spid="_x0000_s1026" type="#_x0000_t38" style="position:absolute;margin-left:363.7pt;margin-top:137.7pt;width:31.35pt;height:12.5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" adj="10800" strokecolor="#4487ea" strokeweight="1.5pt">
                <v:stroke joinstyle="miter"/>
              </v:shape>
            </w:pict>
          </mc:Fallback>
        </mc:AlternateContent>
      </w:r>
      <w:r w:rsidRPr="008A08FD">
        <w:rPr>
          <w:rFonts w:ascii="Times New Roman" w:hAnsi="Times New Roman"/>
          <w:noProof/>
          <w:sz w:val="28"/>
          <w:szCs w:val="24"/>
          <w:lang w:eastAsia="ru-RU"/>
        </w:rPr>
        <mc:AlternateContent>
          <mc:Choice Requires="wps">
            <w:drawing>
              <wp:anchor distT="0" distB="0" distL="114300" distR="114300" simplePos="0" relativeHeight="251717632" behindDoc="0" locked="0" layoutInCell="1" allowOverlap="1" wp14:anchorId="5D03E9FF" wp14:editId="7A34C0DD">
                <wp:simplePos x="0" y="0"/>
                <wp:positionH relativeFrom="column">
                  <wp:posOffset>1491615</wp:posOffset>
                </wp:positionH>
                <wp:positionV relativeFrom="paragraph">
                  <wp:posOffset>1491615</wp:posOffset>
                </wp:positionV>
                <wp:extent cx="3429000" cy="1089660"/>
                <wp:effectExtent l="0" t="0" r="19050" b="15240"/>
                <wp:wrapNone/>
                <wp:docPr id="89" name="Овал 89"/>
                <wp:cNvGraphicFramePr/>
                <a:graphic xmlns:a="http://schemas.openxmlformats.org/drawingml/2006/main">
                  <a:graphicData uri="http://schemas.microsoft.com/office/word/2010/wordprocessingShape">
                    <wps:wsp>
                      <wps:cNvSpPr/>
                      <wps:spPr>
                        <a:xfrm>
                          <a:off x="0" y="0"/>
                          <a:ext cx="3429000" cy="1089660"/>
                        </a:xfrm>
                        <a:prstGeom prst="ellipse">
                          <a:avLst/>
                        </a:prstGeom>
                        <a:solidFill>
                          <a:srgbClr val="FAD6FE"/>
                        </a:solidFill>
                        <a:ln>
                          <a:solidFill>
                            <a:srgbClr val="DA71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08FD" w:rsidRPr="008A08FD" w:rsidRDefault="008A08FD" w:rsidP="008A08FD">
                            <w:pPr>
                              <w:jc w:val="center"/>
                              <w:rPr>
                                <w:rFonts w:ascii="Times New Roman" w:hAnsi="Times New Roman"/>
                                <w:b/>
                                <w:bCs/>
                                <w:color w:val="000000" w:themeColor="text1"/>
                                <w:sz w:val="26"/>
                                <w:szCs w:val="26"/>
                                <w:lang w:val="uk-UA"/>
                              </w:rPr>
                            </w:pPr>
                            <w:r w:rsidRPr="008A08FD">
                              <w:rPr>
                                <w:rFonts w:ascii="Times New Roman" w:hAnsi="Times New Roman"/>
                                <w:b/>
                                <w:bCs/>
                                <w:color w:val="000000" w:themeColor="text1"/>
                                <w:sz w:val="26"/>
                                <w:szCs w:val="26"/>
                                <w:lang w:val="uk-UA"/>
                              </w:rPr>
                              <w:t xml:space="preserve">Соціальні послуги, </w:t>
                            </w:r>
                          </w:p>
                          <w:p w:rsidR="008A08FD" w:rsidRPr="008A08FD" w:rsidRDefault="008A08FD" w:rsidP="008A08FD">
                            <w:pPr>
                              <w:jc w:val="center"/>
                              <w:rPr>
                                <w:rFonts w:ascii="Times New Roman" w:hAnsi="Times New Roman"/>
                                <w:b/>
                                <w:bCs/>
                                <w:color w:val="000000" w:themeColor="text1"/>
                                <w:sz w:val="26"/>
                                <w:szCs w:val="26"/>
                                <w:lang w:val="uk-UA"/>
                              </w:rPr>
                            </w:pPr>
                            <w:r w:rsidRPr="008A08FD">
                              <w:rPr>
                                <w:rFonts w:ascii="Times New Roman" w:hAnsi="Times New Roman"/>
                                <w:b/>
                                <w:bCs/>
                                <w:color w:val="000000" w:themeColor="text1"/>
                                <w:sz w:val="26"/>
                                <w:szCs w:val="26"/>
                                <w:lang w:val="uk-UA"/>
                              </w:rPr>
                              <w:t>що надаються</w:t>
                            </w:r>
                          </w:p>
                          <w:p w:rsidR="008A08FD" w:rsidRPr="008A08FD" w:rsidRDefault="008A08FD" w:rsidP="008A08FD">
                            <w:pPr>
                              <w:jc w:val="center"/>
                              <w:rPr>
                                <w:rFonts w:ascii="Times New Roman" w:hAnsi="Times New Roman"/>
                                <w:color w:val="000000" w:themeColor="text1"/>
                                <w:sz w:val="26"/>
                                <w:szCs w:val="26"/>
                              </w:rPr>
                            </w:pPr>
                            <w:r w:rsidRPr="008A08FD">
                              <w:rPr>
                                <w:rFonts w:ascii="Times New Roman" w:hAnsi="Times New Roman"/>
                                <w:b/>
                                <w:bCs/>
                                <w:color w:val="000000" w:themeColor="text1"/>
                                <w:sz w:val="26"/>
                                <w:szCs w:val="26"/>
                                <w:lang w:val="uk-UA"/>
                              </w:rPr>
                              <w:t xml:space="preserve"> спеціалізованим відділенням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03E9FF" id="Овал 89" o:spid="_x0000_s1049" style="position:absolute;left:0;text-align:left;margin-left:117.45pt;margin-top:117.45pt;width:270pt;height:85.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" fillcolor="#fad6fe" strokecolor="#da71ff" strokeweight="1pt">
                <v:stroke joinstyle="miter"/>
                <v:textbox>
                  <w:txbxContent>
                    <w:p w:rsidR="008A08FD" w:rsidRPr="008A08FD" w:rsidRDefault="008A08FD" w:rsidP="008A08FD">
                      <w:pPr>
                        <w:jc w:val="center"/>
                        <w:rPr>
                          <w:rFonts w:ascii="Times New Roman" w:hAnsi="Times New Roman"/>
                          <w:b/>
                          <w:bCs/>
                          <w:color w:val="000000" w:themeColor="text1"/>
                          <w:sz w:val="26"/>
                          <w:szCs w:val="26"/>
                          <w:lang w:val="uk-UA"/>
                        </w:rPr>
                      </w:pPr>
                      <w:r w:rsidRPr="008A08FD">
                        <w:rPr>
                          <w:rFonts w:ascii="Times New Roman" w:hAnsi="Times New Roman"/>
                          <w:b/>
                          <w:bCs/>
                          <w:color w:val="000000" w:themeColor="text1"/>
                          <w:sz w:val="26"/>
                          <w:szCs w:val="26"/>
                          <w:lang w:val="uk-UA"/>
                        </w:rPr>
                        <w:t xml:space="preserve">Соціальні послуги, </w:t>
                      </w:r>
                    </w:p>
                    <w:p w:rsidR="008A08FD" w:rsidRPr="008A08FD" w:rsidRDefault="008A08FD" w:rsidP="008A08FD">
                      <w:pPr>
                        <w:jc w:val="center"/>
                        <w:rPr>
                          <w:rFonts w:ascii="Times New Roman" w:hAnsi="Times New Roman"/>
                          <w:b/>
                          <w:bCs/>
                          <w:color w:val="000000" w:themeColor="text1"/>
                          <w:sz w:val="26"/>
                          <w:szCs w:val="26"/>
                          <w:lang w:val="uk-UA"/>
                        </w:rPr>
                      </w:pPr>
                      <w:r w:rsidRPr="008A08FD">
                        <w:rPr>
                          <w:rFonts w:ascii="Times New Roman" w:hAnsi="Times New Roman"/>
                          <w:b/>
                          <w:bCs/>
                          <w:color w:val="000000" w:themeColor="text1"/>
                          <w:sz w:val="26"/>
                          <w:szCs w:val="26"/>
                          <w:lang w:val="uk-UA"/>
                        </w:rPr>
                        <w:t>що надаються</w:t>
                      </w:r>
                    </w:p>
                    <w:p w:rsidR="008A08FD" w:rsidRPr="008A08FD" w:rsidRDefault="008A08FD" w:rsidP="008A08FD">
                      <w:pPr>
                        <w:jc w:val="center"/>
                        <w:rPr>
                          <w:rFonts w:ascii="Times New Roman" w:hAnsi="Times New Roman"/>
                          <w:color w:val="000000" w:themeColor="text1"/>
                          <w:sz w:val="26"/>
                          <w:szCs w:val="26"/>
                        </w:rPr>
                      </w:pPr>
                      <w:r w:rsidRPr="008A08FD">
                        <w:rPr>
                          <w:rFonts w:ascii="Times New Roman" w:hAnsi="Times New Roman"/>
                          <w:b/>
                          <w:bCs/>
                          <w:color w:val="000000" w:themeColor="text1"/>
                          <w:sz w:val="26"/>
                          <w:szCs w:val="26"/>
                          <w:lang w:val="uk-UA"/>
                        </w:rPr>
                        <w:t xml:space="preserve"> спеціалізованим відділенням</w:t>
                      </w:r>
                    </w:p>
                  </w:txbxContent>
                </v:textbox>
              </v:oval>
            </w:pict>
          </mc:Fallback>
        </mc:AlternateContent>
      </w:r>
      <w:r w:rsidRPr="008A08FD">
        <w:rPr>
          <w:rFonts w:ascii="Times New Roman" w:hAnsi="Times New Roman"/>
          <w:noProof/>
          <w:sz w:val="28"/>
          <w:szCs w:val="24"/>
          <w:lang w:eastAsia="ru-RU"/>
        </w:rPr>
        <mc:AlternateContent>
          <mc:Choice Requires="wps">
            <w:drawing>
              <wp:anchor distT="0" distB="0" distL="114300" distR="114300" simplePos="0" relativeHeight="251718656" behindDoc="0" locked="0" layoutInCell="1" allowOverlap="1" wp14:anchorId="7506FB31" wp14:editId="27DF758C">
                <wp:simplePos x="0" y="0"/>
                <wp:positionH relativeFrom="column">
                  <wp:posOffset>32385</wp:posOffset>
                </wp:positionH>
                <wp:positionV relativeFrom="paragraph">
                  <wp:posOffset>855980</wp:posOffset>
                </wp:positionV>
                <wp:extent cx="1592580" cy="1104900"/>
                <wp:effectExtent l="0" t="0" r="26670" b="19050"/>
                <wp:wrapNone/>
                <wp:docPr id="102" name="Овал 102"/>
                <wp:cNvGraphicFramePr/>
                <a:graphic xmlns:a="http://schemas.openxmlformats.org/drawingml/2006/main">
                  <a:graphicData uri="http://schemas.microsoft.com/office/word/2010/wordprocessingShape">
                    <wps:wsp>
                      <wps:cNvSpPr/>
                      <wps:spPr>
                        <a:xfrm>
                          <a:off x="0" y="0"/>
                          <a:ext cx="1592580" cy="1104900"/>
                        </a:xfrm>
                        <a:prstGeom prst="ellipse">
                          <a:avLst/>
                        </a:prstGeom>
                        <a:solidFill>
                          <a:srgbClr val="C5DFFF"/>
                        </a:solidFill>
                        <a:ln>
                          <a:solidFill>
                            <a:srgbClr val="4487E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Догляд вдома</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511 осіб</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367 920 заходів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6FB31" id="Овал 102" o:spid="_x0000_s1050" style="position:absolute;left:0;text-align:left;margin-left:2.55pt;margin-top:67.4pt;width:125.4pt;height:8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" fillcolor="#c5dfff" strokecolor="#4487ea" strokeweight="1pt">
                <v:stroke joinstyle="miter"/>
                <v:textbox>
                  <w:txbxContent>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Догляд вдома</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511 осіб</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367 920 заходів</w:t>
                      </w:r>
                    </w:p>
                  </w:txbxContent>
                </v:textbox>
              </v:oval>
            </w:pict>
          </mc:Fallback>
        </mc:AlternateContent>
      </w:r>
      <w:r w:rsidRPr="008A08FD">
        <w:rPr>
          <w:rFonts w:ascii="Times New Roman" w:hAnsi="Times New Roman"/>
          <w:noProof/>
          <w:sz w:val="28"/>
          <w:szCs w:val="24"/>
          <w:lang w:eastAsia="ru-RU"/>
        </w:rPr>
        <mc:AlternateContent>
          <mc:Choice Requires="wps">
            <w:drawing>
              <wp:anchor distT="0" distB="0" distL="114300" distR="114300" simplePos="0" relativeHeight="251720704" behindDoc="0" locked="0" layoutInCell="1" allowOverlap="1" wp14:anchorId="55C32EDE" wp14:editId="3BE9E4D3">
                <wp:simplePos x="0" y="0"/>
                <wp:positionH relativeFrom="column">
                  <wp:posOffset>3251835</wp:posOffset>
                </wp:positionH>
                <wp:positionV relativeFrom="paragraph">
                  <wp:posOffset>0</wp:posOffset>
                </wp:positionV>
                <wp:extent cx="1744980" cy="1272540"/>
                <wp:effectExtent l="0" t="0" r="26670" b="22860"/>
                <wp:wrapNone/>
                <wp:docPr id="104" name="Овал 104"/>
                <wp:cNvGraphicFramePr/>
                <a:graphic xmlns:a="http://schemas.openxmlformats.org/drawingml/2006/main">
                  <a:graphicData uri="http://schemas.microsoft.com/office/word/2010/wordprocessingShape">
                    <wps:wsp>
                      <wps:cNvSpPr/>
                      <wps:spPr>
                        <a:xfrm>
                          <a:off x="0" y="0"/>
                          <a:ext cx="1744980" cy="1272540"/>
                        </a:xfrm>
                        <a:prstGeom prst="ellipse">
                          <a:avLst/>
                        </a:prstGeom>
                        <a:solidFill>
                          <a:srgbClr val="C5DFFF"/>
                        </a:solidFill>
                        <a:ln>
                          <a:solidFill>
                            <a:srgbClr val="4487E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Представництво інтересів</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289 осіб</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636 заходів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C32EDE" id="Овал 104" o:spid="_x0000_s1051" style="position:absolute;left:0;text-align:left;margin-left:256.05pt;margin-top:0;width:137.4pt;height:10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" fillcolor="#c5dfff" strokecolor="#4487ea" strokeweight="1pt">
                <v:stroke joinstyle="miter"/>
                <v:textbox>
                  <w:txbxContent>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Представництво інтересів</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289 осіб</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636 заходів</w:t>
                      </w:r>
                    </w:p>
                  </w:txbxContent>
                </v:textbox>
              </v:oval>
            </w:pict>
          </mc:Fallback>
        </mc:AlternateContent>
      </w:r>
      <w:r w:rsidRPr="008A08FD">
        <w:rPr>
          <w:rFonts w:ascii="Times New Roman" w:hAnsi="Times New Roman"/>
          <w:noProof/>
          <w:sz w:val="28"/>
          <w:szCs w:val="24"/>
          <w:lang w:eastAsia="ru-RU"/>
        </w:rPr>
        <mc:AlternateContent>
          <mc:Choice Requires="wps">
            <w:drawing>
              <wp:anchor distT="0" distB="0" distL="114300" distR="114300" simplePos="0" relativeHeight="251721728" behindDoc="0" locked="0" layoutInCell="1" allowOverlap="1" wp14:anchorId="16FC4BE5" wp14:editId="67F8507A">
                <wp:simplePos x="0" y="0"/>
                <wp:positionH relativeFrom="column">
                  <wp:posOffset>1423035</wp:posOffset>
                </wp:positionH>
                <wp:positionV relativeFrom="paragraph">
                  <wp:posOffset>15240</wp:posOffset>
                </wp:positionV>
                <wp:extent cx="1744980" cy="1272540"/>
                <wp:effectExtent l="0" t="0" r="26670" b="22860"/>
                <wp:wrapNone/>
                <wp:docPr id="105" name="Овал 105"/>
                <wp:cNvGraphicFramePr/>
                <a:graphic xmlns:a="http://schemas.openxmlformats.org/drawingml/2006/main">
                  <a:graphicData uri="http://schemas.microsoft.com/office/word/2010/wordprocessingShape">
                    <wps:wsp>
                      <wps:cNvSpPr/>
                      <wps:spPr>
                        <a:xfrm>
                          <a:off x="0" y="0"/>
                          <a:ext cx="1744980" cy="1272540"/>
                        </a:xfrm>
                        <a:prstGeom prst="ellipse">
                          <a:avLst/>
                        </a:prstGeom>
                        <a:solidFill>
                          <a:srgbClr val="C5DFFF"/>
                        </a:solidFill>
                        <a:ln>
                          <a:solidFill>
                            <a:srgbClr val="4487E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Паліативний догляд</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51 особа</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89 964 заходи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C4BE5" id="Овал 105" o:spid="_x0000_s1052" style="position:absolute;left:0;text-align:left;margin-left:112.05pt;margin-top:1.2pt;width:137.4pt;height:10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" fillcolor="#c5dfff" strokecolor="#4487ea" strokeweight="1pt">
                <v:stroke joinstyle="miter"/>
                <v:textbox>
                  <w:txbxContent>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Паліативний догляд</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51 особа</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89 964 заходи</w:t>
                      </w:r>
                    </w:p>
                  </w:txbxContent>
                </v:textbox>
              </v:oval>
            </w:pict>
          </mc:Fallback>
        </mc:AlternateContent>
      </w:r>
    </w:p>
    <w:p w:rsidR="008A08FD" w:rsidRDefault="008A08FD" w:rsidP="002A61FD">
      <w:pPr>
        <w:ind w:firstLine="567"/>
        <w:rPr>
          <w:rFonts w:ascii="Times New Roman" w:hAnsi="Times New Roman"/>
          <w:sz w:val="28"/>
          <w:szCs w:val="24"/>
          <w:lang w:val="uk-UA" w:eastAsia="ru-RU"/>
        </w:rPr>
      </w:pPr>
    </w:p>
    <w:p w:rsidR="008A08FD" w:rsidRDefault="008A08FD" w:rsidP="002A61FD">
      <w:pPr>
        <w:ind w:firstLine="567"/>
        <w:rPr>
          <w:rFonts w:ascii="Times New Roman" w:hAnsi="Times New Roman"/>
          <w:sz w:val="28"/>
          <w:szCs w:val="24"/>
          <w:lang w:val="uk-UA" w:eastAsia="ru-RU"/>
        </w:rPr>
      </w:pPr>
    </w:p>
    <w:p w:rsidR="008A08FD" w:rsidRDefault="008A08FD" w:rsidP="002A61FD">
      <w:pPr>
        <w:ind w:firstLine="567"/>
        <w:rPr>
          <w:rFonts w:ascii="Times New Roman" w:hAnsi="Times New Roman"/>
          <w:sz w:val="28"/>
          <w:szCs w:val="24"/>
          <w:lang w:val="uk-UA" w:eastAsia="ru-RU"/>
        </w:rPr>
      </w:pPr>
    </w:p>
    <w:p w:rsidR="008A08FD" w:rsidRDefault="008A08FD" w:rsidP="002A61FD">
      <w:pPr>
        <w:ind w:firstLine="567"/>
        <w:rPr>
          <w:rFonts w:ascii="Times New Roman" w:hAnsi="Times New Roman"/>
          <w:sz w:val="28"/>
          <w:szCs w:val="24"/>
          <w:lang w:val="uk-UA" w:eastAsia="ru-RU"/>
        </w:rPr>
      </w:pPr>
      <w:r w:rsidRPr="008A08FD">
        <w:rPr>
          <w:rFonts w:ascii="Times New Roman" w:hAnsi="Times New Roman"/>
          <w:noProof/>
          <w:sz w:val="28"/>
          <w:szCs w:val="24"/>
          <w:lang w:eastAsia="ru-RU"/>
        </w:rPr>
        <mc:AlternateContent>
          <mc:Choice Requires="wps">
            <w:drawing>
              <wp:anchor distT="0" distB="0" distL="114300" distR="114300" simplePos="0" relativeHeight="251719680" behindDoc="0" locked="0" layoutInCell="1" allowOverlap="1" wp14:anchorId="5A280148" wp14:editId="4BC61A65">
                <wp:simplePos x="0" y="0"/>
                <wp:positionH relativeFrom="column">
                  <wp:posOffset>4848225</wp:posOffset>
                </wp:positionH>
                <wp:positionV relativeFrom="paragraph">
                  <wp:posOffset>38100</wp:posOffset>
                </wp:positionV>
                <wp:extent cx="1493520" cy="1104900"/>
                <wp:effectExtent l="0" t="0" r="11430" b="19050"/>
                <wp:wrapNone/>
                <wp:docPr id="103" name="Овал 103"/>
                <wp:cNvGraphicFramePr/>
                <a:graphic xmlns:a="http://schemas.openxmlformats.org/drawingml/2006/main">
                  <a:graphicData uri="http://schemas.microsoft.com/office/word/2010/wordprocessingShape">
                    <wps:wsp>
                      <wps:cNvSpPr/>
                      <wps:spPr>
                        <a:xfrm>
                          <a:off x="0" y="0"/>
                          <a:ext cx="1493520" cy="1104900"/>
                        </a:xfrm>
                        <a:prstGeom prst="ellipse">
                          <a:avLst/>
                        </a:prstGeom>
                        <a:solidFill>
                          <a:srgbClr val="C5DFFF"/>
                        </a:solidFill>
                        <a:ln>
                          <a:solidFill>
                            <a:srgbClr val="4487E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Інформування</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58 осіб</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58 заходів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80148" id="Овал 103" o:spid="_x0000_s1053" style="position:absolute;left:0;text-align:left;margin-left:381.75pt;margin-top:3pt;width:117.6pt;height:8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" fillcolor="#c5dfff" strokecolor="#4487ea" strokeweight="1pt">
                <v:stroke joinstyle="miter"/>
                <v:textbox>
                  <w:txbxContent>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Інформування</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58 осіб</w:t>
                      </w:r>
                    </w:p>
                    <w:p w:rsidR="008A08FD" w:rsidRPr="008A08FD" w:rsidRDefault="008A08FD" w:rsidP="008A08FD">
                      <w:pPr>
                        <w:ind w:left="-142" w:right="-225"/>
                        <w:jc w:val="center"/>
                        <w:rPr>
                          <w:rFonts w:ascii="Times New Roman" w:hAnsi="Times New Roman"/>
                          <w:color w:val="000000" w:themeColor="text1"/>
                          <w:sz w:val="26"/>
                          <w:szCs w:val="26"/>
                          <w:lang w:val="uk-UA"/>
                        </w:rPr>
                      </w:pPr>
                      <w:r w:rsidRPr="008A08FD">
                        <w:rPr>
                          <w:rFonts w:ascii="Times New Roman" w:hAnsi="Times New Roman"/>
                          <w:color w:val="000000" w:themeColor="text1"/>
                          <w:sz w:val="26"/>
                          <w:szCs w:val="26"/>
                          <w:lang w:val="uk-UA"/>
                        </w:rPr>
                        <w:t>58 заходів</w:t>
                      </w:r>
                    </w:p>
                  </w:txbxContent>
                </v:textbox>
              </v:oval>
            </w:pict>
          </mc:Fallback>
        </mc:AlternateContent>
      </w:r>
    </w:p>
    <w:p w:rsidR="008A08FD" w:rsidRDefault="008A08FD" w:rsidP="002A61FD">
      <w:pPr>
        <w:ind w:firstLine="567"/>
        <w:rPr>
          <w:rFonts w:ascii="Times New Roman" w:hAnsi="Times New Roman"/>
          <w:sz w:val="28"/>
          <w:szCs w:val="24"/>
          <w:lang w:val="uk-UA" w:eastAsia="ru-RU"/>
        </w:rPr>
      </w:pPr>
    </w:p>
    <w:p w:rsidR="008A08FD" w:rsidRDefault="008A08FD" w:rsidP="002A61FD">
      <w:pPr>
        <w:ind w:firstLine="567"/>
        <w:rPr>
          <w:rFonts w:ascii="Times New Roman" w:hAnsi="Times New Roman"/>
          <w:sz w:val="28"/>
          <w:szCs w:val="24"/>
          <w:lang w:val="uk-UA" w:eastAsia="ru-RU"/>
        </w:rPr>
      </w:pPr>
    </w:p>
    <w:p w:rsidR="008A08FD" w:rsidRDefault="008A08FD" w:rsidP="002A61FD">
      <w:pPr>
        <w:ind w:firstLine="567"/>
        <w:rPr>
          <w:rFonts w:ascii="Times New Roman" w:hAnsi="Times New Roman"/>
          <w:sz w:val="28"/>
          <w:szCs w:val="24"/>
          <w:lang w:val="uk-UA" w:eastAsia="ru-RU"/>
        </w:rPr>
      </w:pPr>
    </w:p>
    <w:p w:rsidR="008A08FD" w:rsidRDefault="008A08FD" w:rsidP="002A61FD">
      <w:pPr>
        <w:ind w:firstLine="567"/>
        <w:rPr>
          <w:rFonts w:ascii="Times New Roman" w:hAnsi="Times New Roman"/>
          <w:sz w:val="28"/>
          <w:szCs w:val="24"/>
          <w:lang w:val="uk-UA" w:eastAsia="ru-RU"/>
        </w:rPr>
      </w:pPr>
    </w:p>
    <w:p w:rsidR="008A08FD" w:rsidRDefault="008A08FD" w:rsidP="002A61FD">
      <w:pPr>
        <w:ind w:firstLine="567"/>
        <w:rPr>
          <w:rFonts w:ascii="Times New Roman" w:hAnsi="Times New Roman"/>
          <w:sz w:val="28"/>
          <w:szCs w:val="24"/>
          <w:lang w:val="uk-UA" w:eastAsia="ru-RU"/>
        </w:rPr>
      </w:pPr>
    </w:p>
    <w:p w:rsidR="008A08FD" w:rsidRDefault="008A08FD" w:rsidP="002A61FD">
      <w:pPr>
        <w:ind w:firstLine="567"/>
        <w:rPr>
          <w:rFonts w:ascii="Times New Roman" w:hAnsi="Times New Roman"/>
          <w:sz w:val="28"/>
          <w:szCs w:val="24"/>
          <w:lang w:val="uk-UA" w:eastAsia="ru-RU"/>
        </w:rPr>
      </w:pPr>
    </w:p>
    <w:p w:rsidR="008A08FD" w:rsidRDefault="008A08FD" w:rsidP="002A61FD">
      <w:pPr>
        <w:ind w:firstLine="567"/>
        <w:rPr>
          <w:rFonts w:ascii="Times New Roman" w:hAnsi="Times New Roman"/>
          <w:sz w:val="28"/>
          <w:szCs w:val="24"/>
          <w:lang w:val="uk-UA" w:eastAsia="ru-RU"/>
        </w:rPr>
      </w:pPr>
    </w:p>
    <w:p w:rsidR="008A08FD" w:rsidRPr="004B6A61" w:rsidRDefault="004B6A61" w:rsidP="004B6A61">
      <w:pPr>
        <w:ind w:firstLine="567"/>
        <w:rPr>
          <w:rFonts w:ascii="Times New Roman" w:hAnsi="Times New Roman"/>
          <w:sz w:val="28"/>
          <w:szCs w:val="28"/>
          <w:lang w:val="uk-UA" w:eastAsia="ru-RU"/>
        </w:rPr>
      </w:pPr>
      <w:r>
        <w:rPr>
          <w:rFonts w:ascii="Times New Roman" w:hAnsi="Times New Roman"/>
          <w:sz w:val="28"/>
          <w:szCs w:val="24"/>
          <w:lang w:val="uk-UA" w:eastAsia="ru-RU"/>
        </w:rPr>
        <w:t xml:space="preserve">Відповідно до потреб громадян та їх індивідуальних планів надання соціальних послуг соціальне обслуговування здійснюють </w:t>
      </w:r>
      <w:r>
        <w:rPr>
          <w:rFonts w:ascii="Times New Roman" w:hAnsi="Times New Roman"/>
          <w:b/>
          <w:sz w:val="28"/>
          <w:szCs w:val="24"/>
          <w:lang w:val="uk-UA" w:eastAsia="ru-RU"/>
        </w:rPr>
        <w:t>61</w:t>
      </w:r>
      <w:r w:rsidRPr="00314EBE">
        <w:rPr>
          <w:rFonts w:ascii="Times New Roman" w:hAnsi="Times New Roman"/>
          <w:b/>
          <w:sz w:val="28"/>
          <w:szCs w:val="24"/>
          <w:lang w:val="uk-UA" w:eastAsia="ru-RU"/>
        </w:rPr>
        <w:t xml:space="preserve"> соціальн</w:t>
      </w:r>
      <w:r>
        <w:rPr>
          <w:rFonts w:ascii="Times New Roman" w:hAnsi="Times New Roman"/>
          <w:b/>
          <w:sz w:val="28"/>
          <w:szCs w:val="24"/>
          <w:lang w:val="uk-UA" w:eastAsia="ru-RU"/>
        </w:rPr>
        <w:t xml:space="preserve">ий </w:t>
      </w:r>
      <w:r w:rsidRPr="00314EBE">
        <w:rPr>
          <w:rFonts w:ascii="Times New Roman" w:hAnsi="Times New Roman"/>
          <w:b/>
          <w:sz w:val="28"/>
          <w:szCs w:val="24"/>
          <w:lang w:val="uk-UA" w:eastAsia="ru-RU"/>
        </w:rPr>
        <w:t>робітник</w:t>
      </w:r>
      <w:r>
        <w:rPr>
          <w:rFonts w:ascii="Times New Roman" w:hAnsi="Times New Roman"/>
          <w:sz w:val="28"/>
          <w:szCs w:val="24"/>
          <w:lang w:val="uk-UA" w:eastAsia="ru-RU"/>
        </w:rPr>
        <w:t xml:space="preserve">. </w:t>
      </w:r>
      <w:r w:rsidRPr="002864FA">
        <w:rPr>
          <w:rFonts w:ascii="Times New Roman" w:hAnsi="Times New Roman"/>
          <w:sz w:val="28"/>
          <w:szCs w:val="28"/>
          <w:lang w:val="uk-UA" w:eastAsia="ru-RU"/>
        </w:rPr>
        <w:t>Протягом звітного періоду соціальні робітники спеціалізованого відділення були забезпечені гумовими медичними рукавичкам, одноразовими масками, засобами індивідуального захисту та смарт-картами для проїзду в громадському транспорті.</w:t>
      </w:r>
    </w:p>
    <w:p w:rsidR="008A08FD" w:rsidRDefault="008E6E5A" w:rsidP="002A61FD">
      <w:pPr>
        <w:ind w:firstLine="567"/>
        <w:rPr>
          <w:rFonts w:ascii="Times New Roman" w:hAnsi="Times New Roman"/>
          <w:sz w:val="28"/>
          <w:szCs w:val="24"/>
          <w:lang w:val="uk-UA" w:eastAsia="ru-RU"/>
        </w:rPr>
      </w:pPr>
      <w:r w:rsidRPr="008E6E5A">
        <w:rPr>
          <w:rFonts w:ascii="Times New Roman" w:hAnsi="Times New Roman"/>
          <w:sz w:val="28"/>
          <w:szCs w:val="24"/>
          <w:lang w:val="uk-UA" w:eastAsia="ru-RU"/>
        </w:rPr>
        <w:t>Соціальна послуга догляду вдома надається відповідно до Державного стандарту, затвердженого наказом Міністерства соціальної політики України від 13.11.2013  № 760, та передбачає надання допомоги в самообслуговуванні особам, які частково або повністю втратили здатність до самообслуговування за місцем проживання (вдома) отримувача.</w:t>
      </w:r>
    </w:p>
    <w:p w:rsidR="008E6E5A" w:rsidRPr="008E6E5A" w:rsidRDefault="008E6E5A" w:rsidP="008E6E5A">
      <w:pPr>
        <w:ind w:firstLine="567"/>
        <w:rPr>
          <w:rFonts w:ascii="Times New Roman" w:eastAsia="Times New Roman" w:hAnsi="Times New Roman"/>
          <w:sz w:val="28"/>
          <w:szCs w:val="28"/>
          <w:lang w:val="uk-UA" w:eastAsia="ru-RU"/>
        </w:rPr>
      </w:pPr>
      <w:r w:rsidRPr="008E6E5A">
        <w:rPr>
          <w:rFonts w:ascii="Times New Roman" w:eastAsia="Times New Roman" w:hAnsi="Times New Roman"/>
          <w:sz w:val="28"/>
          <w:szCs w:val="28"/>
          <w:lang w:val="uk-UA" w:eastAsia="ru-RU"/>
        </w:rPr>
        <w:t xml:space="preserve">У зв’язку із запровадженням на території України обмежувальних протиепідемічних заходів з метою запобігання поширення </w:t>
      </w:r>
      <w:proofErr w:type="spellStart"/>
      <w:r w:rsidRPr="008E6E5A">
        <w:rPr>
          <w:rFonts w:ascii="Times New Roman" w:eastAsia="Times New Roman" w:hAnsi="Times New Roman"/>
          <w:sz w:val="28"/>
          <w:szCs w:val="28"/>
          <w:lang w:val="uk-UA" w:eastAsia="ru-RU"/>
        </w:rPr>
        <w:t>коронавірусної</w:t>
      </w:r>
      <w:proofErr w:type="spellEnd"/>
      <w:r w:rsidRPr="008E6E5A">
        <w:rPr>
          <w:rFonts w:ascii="Times New Roman" w:eastAsia="Times New Roman" w:hAnsi="Times New Roman"/>
          <w:sz w:val="28"/>
          <w:szCs w:val="28"/>
          <w:lang w:val="uk-UA" w:eastAsia="ru-RU"/>
        </w:rPr>
        <w:t xml:space="preserve"> інфекції (COVID-19) та небажанням вакцинуватися багато отримувачів соціальних послуг через страх перед хворобою переважно не виходять з квартир, тому потребують отримання додаткових заходів, в </w:t>
      </w:r>
      <w:proofErr w:type="spellStart"/>
      <w:r w:rsidRPr="008E6E5A">
        <w:rPr>
          <w:rFonts w:ascii="Times New Roman" w:eastAsia="Times New Roman" w:hAnsi="Times New Roman"/>
          <w:sz w:val="28"/>
          <w:szCs w:val="28"/>
          <w:lang w:val="uk-UA" w:eastAsia="ru-RU"/>
        </w:rPr>
        <w:t>т.ч</w:t>
      </w:r>
      <w:proofErr w:type="spellEnd"/>
      <w:r w:rsidRPr="008E6E5A">
        <w:rPr>
          <w:rFonts w:ascii="Times New Roman" w:eastAsia="Times New Roman" w:hAnsi="Times New Roman"/>
          <w:sz w:val="28"/>
          <w:szCs w:val="28"/>
          <w:lang w:val="uk-UA" w:eastAsia="ru-RU"/>
        </w:rPr>
        <w:t xml:space="preserve">. закупівлі та доставці продовольчих товарів та медикаментів, також і не в дні свого обслуговування. </w:t>
      </w:r>
      <w:r w:rsidRPr="008E6E5A">
        <w:rPr>
          <w:rFonts w:ascii="Times New Roman" w:hAnsi="Times New Roman"/>
          <w:sz w:val="28"/>
          <w:szCs w:val="28"/>
          <w:lang w:val="uk-UA" w:eastAsia="ru-RU"/>
        </w:rPr>
        <w:t>Під час відвідування</w:t>
      </w:r>
      <w:r w:rsidRPr="008E6E5A">
        <w:rPr>
          <w:rFonts w:ascii="Times New Roman" w:eastAsia="Times New Roman" w:hAnsi="Times New Roman"/>
          <w:noProof/>
          <w:sz w:val="28"/>
          <w:szCs w:val="28"/>
          <w:lang w:val="uk-UA" w:eastAsia="ru-RU"/>
        </w:rPr>
        <w:t xml:space="preserve"> </w:t>
      </w:r>
      <w:r w:rsidRPr="008E6E5A">
        <w:rPr>
          <w:rFonts w:ascii="Times New Roman" w:hAnsi="Times New Roman"/>
          <w:sz w:val="28"/>
          <w:szCs w:val="28"/>
          <w:lang w:val="uk-UA" w:eastAsia="ru-RU"/>
        </w:rPr>
        <w:t>соціальні робітники приділяють особливу увагу стану здоров’я отримувачів, цікавляться щодо наявності симптомів респіраторних захворювань, проводять вологе прибирання у помешканнях з використанням дезінфікуючих засобів,  протирають дверні ручки, а у дні коли незаплановані відвідування, опитування проходить у телефонному режимі. У разі виявлення симптомів захворювання у отримувачів соціальні робітники негайно повідомляють про це сімейних лікарів.</w:t>
      </w:r>
    </w:p>
    <w:p w:rsidR="008E6E5A" w:rsidRPr="008E6E5A" w:rsidRDefault="008E6E5A" w:rsidP="008E6E5A">
      <w:pPr>
        <w:ind w:firstLine="567"/>
        <w:rPr>
          <w:rFonts w:ascii="Times New Roman" w:eastAsia="Times New Roman" w:hAnsi="Times New Roman"/>
          <w:b/>
          <w:sz w:val="28"/>
          <w:szCs w:val="28"/>
          <w:lang w:val="uk-UA" w:eastAsia="ru-RU"/>
        </w:rPr>
      </w:pPr>
      <w:r w:rsidRPr="008E6E5A">
        <w:rPr>
          <w:rFonts w:ascii="Times New Roman" w:eastAsia="Times New Roman" w:hAnsi="Times New Roman"/>
          <w:sz w:val="28"/>
          <w:szCs w:val="28"/>
          <w:lang w:val="uk-UA" w:eastAsia="ru-RU"/>
        </w:rPr>
        <w:t xml:space="preserve">Протягом звітного періоду соціальну послугу догляду вдома отримали </w:t>
      </w:r>
      <w:r w:rsidRPr="008E6E5A">
        <w:rPr>
          <w:rFonts w:ascii="Times New Roman" w:eastAsia="Times New Roman" w:hAnsi="Times New Roman"/>
          <w:b/>
          <w:sz w:val="28"/>
          <w:szCs w:val="28"/>
          <w:lang w:val="uk-UA" w:eastAsia="ru-RU"/>
        </w:rPr>
        <w:t xml:space="preserve">511 осіб, </w:t>
      </w:r>
      <w:r w:rsidRPr="008E6E5A">
        <w:rPr>
          <w:rFonts w:ascii="Times New Roman" w:eastAsia="Times New Roman" w:hAnsi="Times New Roman"/>
          <w:sz w:val="28"/>
          <w:szCs w:val="28"/>
          <w:lang w:val="uk-UA" w:eastAsia="ru-RU"/>
        </w:rPr>
        <w:t>яким надано</w:t>
      </w:r>
      <w:r w:rsidRPr="008E6E5A">
        <w:rPr>
          <w:rFonts w:ascii="Times New Roman" w:eastAsia="Times New Roman" w:hAnsi="Times New Roman"/>
          <w:b/>
          <w:sz w:val="28"/>
          <w:szCs w:val="28"/>
          <w:lang w:val="uk-UA" w:eastAsia="ru-RU"/>
        </w:rPr>
        <w:t xml:space="preserve"> 367 920 заходів.</w:t>
      </w:r>
    </w:p>
    <w:p w:rsidR="008E6E5A" w:rsidRPr="008E6E5A" w:rsidRDefault="008E6E5A" w:rsidP="008E6E5A">
      <w:pPr>
        <w:rPr>
          <w:rFonts w:ascii="Times New Roman" w:eastAsia="Times New Roman" w:hAnsi="Times New Roman"/>
          <w:sz w:val="28"/>
          <w:szCs w:val="28"/>
          <w:lang w:val="uk-UA" w:eastAsia="ru-RU"/>
        </w:rPr>
      </w:pPr>
      <w:r w:rsidRPr="008E6E5A">
        <w:rPr>
          <w:rFonts w:ascii="Times New Roman" w:eastAsia="Times New Roman" w:hAnsi="Times New Roman"/>
          <w:noProof/>
          <w:sz w:val="24"/>
          <w:szCs w:val="24"/>
          <w:lang w:eastAsia="ru-RU"/>
        </w:rPr>
        <w:drawing>
          <wp:inline distT="0" distB="0" distL="0" distR="0" wp14:anchorId="295A5E7E" wp14:editId="0AE7CFDC">
            <wp:extent cx="6120765" cy="303276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6E5A" w:rsidRDefault="008E6E5A" w:rsidP="002A61FD">
      <w:pPr>
        <w:ind w:firstLine="567"/>
        <w:rPr>
          <w:rFonts w:ascii="Times New Roman" w:hAnsi="Times New Roman"/>
          <w:sz w:val="28"/>
          <w:szCs w:val="24"/>
          <w:lang w:val="uk-UA" w:eastAsia="ru-RU"/>
        </w:rPr>
      </w:pPr>
      <w:r>
        <w:rPr>
          <w:rFonts w:ascii="Times New Roman" w:hAnsi="Times New Roman"/>
          <w:sz w:val="28"/>
          <w:szCs w:val="24"/>
          <w:lang w:val="uk-UA" w:eastAsia="ru-RU"/>
        </w:rPr>
        <w:t xml:space="preserve">Також </w:t>
      </w:r>
      <w:r w:rsidRPr="003D39E2">
        <w:rPr>
          <w:rFonts w:ascii="Times New Roman" w:hAnsi="Times New Roman"/>
          <w:sz w:val="28"/>
          <w:szCs w:val="24"/>
          <w:lang w:val="uk-UA" w:eastAsia="ru-RU"/>
        </w:rPr>
        <w:t xml:space="preserve">з </w:t>
      </w:r>
      <w:r>
        <w:rPr>
          <w:rFonts w:ascii="Times New Roman" w:hAnsi="Times New Roman"/>
          <w:sz w:val="28"/>
          <w:szCs w:val="24"/>
          <w:lang w:val="uk-UA" w:eastAsia="ru-RU"/>
        </w:rPr>
        <w:t>квітня</w:t>
      </w:r>
      <w:r w:rsidRPr="003D39E2">
        <w:rPr>
          <w:rFonts w:ascii="Times New Roman" w:hAnsi="Times New Roman"/>
          <w:sz w:val="28"/>
          <w:szCs w:val="24"/>
          <w:lang w:val="uk-UA" w:eastAsia="ru-RU"/>
        </w:rPr>
        <w:t xml:space="preserve"> 2021 року у спеціалізованому відділенні були запроваджені </w:t>
      </w:r>
      <w:r>
        <w:rPr>
          <w:rFonts w:ascii="Times New Roman" w:hAnsi="Times New Roman"/>
          <w:sz w:val="28"/>
          <w:szCs w:val="24"/>
          <w:lang w:val="uk-UA" w:eastAsia="ru-RU"/>
        </w:rPr>
        <w:t>додаткові</w:t>
      </w:r>
      <w:r w:rsidRPr="003D39E2">
        <w:rPr>
          <w:rFonts w:ascii="Times New Roman" w:hAnsi="Times New Roman"/>
          <w:sz w:val="28"/>
          <w:szCs w:val="24"/>
          <w:lang w:val="uk-UA" w:eastAsia="ru-RU"/>
        </w:rPr>
        <w:t xml:space="preserve"> соціальні послуги </w:t>
      </w:r>
      <w:r>
        <w:rPr>
          <w:rFonts w:ascii="Times New Roman" w:hAnsi="Times New Roman"/>
          <w:sz w:val="28"/>
          <w:szCs w:val="24"/>
          <w:lang w:val="uk-UA" w:eastAsia="ru-RU"/>
        </w:rPr>
        <w:t>–</w:t>
      </w:r>
      <w:r w:rsidRPr="003D39E2">
        <w:rPr>
          <w:rFonts w:ascii="Times New Roman" w:hAnsi="Times New Roman"/>
          <w:sz w:val="28"/>
          <w:szCs w:val="24"/>
          <w:lang w:val="uk-UA" w:eastAsia="ru-RU"/>
        </w:rPr>
        <w:t xml:space="preserve"> паліативн</w:t>
      </w:r>
      <w:r>
        <w:rPr>
          <w:rFonts w:ascii="Times New Roman" w:hAnsi="Times New Roman"/>
          <w:sz w:val="28"/>
          <w:szCs w:val="24"/>
          <w:lang w:val="uk-UA" w:eastAsia="ru-RU"/>
        </w:rPr>
        <w:t>ий</w:t>
      </w:r>
      <w:r w:rsidRPr="003D39E2">
        <w:rPr>
          <w:rFonts w:ascii="Times New Roman" w:hAnsi="Times New Roman"/>
          <w:sz w:val="28"/>
          <w:szCs w:val="24"/>
          <w:lang w:val="uk-UA" w:eastAsia="ru-RU"/>
        </w:rPr>
        <w:t xml:space="preserve"> до</w:t>
      </w:r>
      <w:r>
        <w:rPr>
          <w:rFonts w:ascii="Times New Roman" w:hAnsi="Times New Roman"/>
          <w:sz w:val="28"/>
          <w:szCs w:val="24"/>
          <w:lang w:val="uk-UA" w:eastAsia="ru-RU"/>
        </w:rPr>
        <w:t>гляд,</w:t>
      </w:r>
      <w:r w:rsidRPr="003D39E2">
        <w:rPr>
          <w:rFonts w:ascii="Times New Roman" w:hAnsi="Times New Roman"/>
          <w:sz w:val="28"/>
          <w:szCs w:val="24"/>
          <w:lang w:val="uk-UA" w:eastAsia="ru-RU"/>
        </w:rPr>
        <w:t xml:space="preserve"> представництво інтересів</w:t>
      </w:r>
      <w:r>
        <w:rPr>
          <w:rFonts w:ascii="Times New Roman" w:hAnsi="Times New Roman"/>
          <w:sz w:val="28"/>
          <w:szCs w:val="24"/>
          <w:lang w:val="uk-UA" w:eastAsia="ru-RU"/>
        </w:rPr>
        <w:t xml:space="preserve"> та інформування.</w:t>
      </w:r>
    </w:p>
    <w:p w:rsidR="00E3125C" w:rsidRDefault="00E3125C" w:rsidP="00E3125C">
      <w:pPr>
        <w:pStyle w:val="a3"/>
        <w:shd w:val="clear" w:color="auto" w:fill="FFFFFF"/>
        <w:spacing w:before="0" w:beforeAutospacing="0" w:after="0" w:afterAutospacing="0"/>
        <w:ind w:firstLine="567"/>
        <w:contextualSpacing/>
        <w:jc w:val="both"/>
        <w:rPr>
          <w:color w:val="000000" w:themeColor="text1"/>
          <w:sz w:val="28"/>
          <w:szCs w:val="28"/>
          <w:lang w:val="uk-UA"/>
        </w:rPr>
      </w:pPr>
      <w:r>
        <w:rPr>
          <w:color w:val="000000" w:themeColor="text1"/>
          <w:sz w:val="28"/>
          <w:szCs w:val="28"/>
          <w:lang w:val="uk-UA"/>
        </w:rPr>
        <w:lastRenderedPageBreak/>
        <w:t xml:space="preserve">Для осіб, які потребували отримання соціальної послуги паліативного догляду працівниками спеціалізованого відділення було проведено чергове </w:t>
      </w:r>
      <w:r w:rsidRPr="008C1FC5">
        <w:rPr>
          <w:b/>
          <w:color w:val="000000" w:themeColor="text1"/>
          <w:sz w:val="28"/>
          <w:szCs w:val="28"/>
          <w:lang w:val="uk-UA"/>
        </w:rPr>
        <w:t>комплексне визначення індивідуальних потреб</w:t>
      </w:r>
      <w:r>
        <w:rPr>
          <w:color w:val="000000" w:themeColor="text1"/>
          <w:sz w:val="28"/>
          <w:szCs w:val="28"/>
          <w:lang w:val="uk-UA"/>
        </w:rPr>
        <w:t xml:space="preserve">, відповідно до яких на кожного отримувача був </w:t>
      </w:r>
      <w:r w:rsidRPr="008C1FC5">
        <w:rPr>
          <w:b/>
          <w:color w:val="000000" w:themeColor="text1"/>
          <w:sz w:val="28"/>
          <w:szCs w:val="28"/>
          <w:lang w:val="uk-UA"/>
        </w:rPr>
        <w:t>складений індивідуальний план</w:t>
      </w:r>
      <w:r>
        <w:rPr>
          <w:color w:val="000000" w:themeColor="text1"/>
          <w:sz w:val="28"/>
          <w:szCs w:val="28"/>
          <w:lang w:val="uk-UA"/>
        </w:rPr>
        <w:t xml:space="preserve"> надання соціальної послуги паліативного догляду. З метою  забезпечення якісного надання соціальних послуг та з урахуванням принципу </w:t>
      </w:r>
      <w:r w:rsidRPr="00FC3F91">
        <w:rPr>
          <w:sz w:val="28"/>
          <w:szCs w:val="28"/>
          <w:lang w:val="uk-UA"/>
        </w:rPr>
        <w:t>індивідуального підходу</w:t>
      </w:r>
      <w:r>
        <w:rPr>
          <w:sz w:val="28"/>
          <w:szCs w:val="28"/>
          <w:lang w:val="uk-UA"/>
        </w:rPr>
        <w:t xml:space="preserve"> до кожного отримувача здійснено </w:t>
      </w:r>
      <w:r w:rsidRPr="008C1FC5">
        <w:rPr>
          <w:b/>
          <w:sz w:val="28"/>
          <w:szCs w:val="28"/>
          <w:lang w:val="uk-UA"/>
        </w:rPr>
        <w:t>розмежування надавачів соціальної послуги догляду вдома та надавачів  соціальної послуги паліативного догляду</w:t>
      </w:r>
      <w:r>
        <w:rPr>
          <w:sz w:val="28"/>
          <w:szCs w:val="28"/>
          <w:lang w:val="uk-UA"/>
        </w:rPr>
        <w:t>. Тобто частина соціальних робітників надає громадянам соціальну послугу догляду вдома, а частина соціальних робітників надає громадянам соціальну послугу паліативного догляду.</w:t>
      </w:r>
    </w:p>
    <w:p w:rsidR="00E3125C" w:rsidRDefault="00E3125C" w:rsidP="00E3125C">
      <w:pPr>
        <w:pStyle w:val="a3"/>
        <w:shd w:val="clear" w:color="auto" w:fill="FFFFFF"/>
        <w:spacing w:before="0" w:beforeAutospacing="0" w:after="0" w:afterAutospacing="0"/>
        <w:ind w:firstLine="567"/>
        <w:contextualSpacing/>
        <w:jc w:val="both"/>
        <w:rPr>
          <w:color w:val="000000" w:themeColor="text1"/>
          <w:sz w:val="28"/>
          <w:szCs w:val="28"/>
          <w:lang w:val="uk-UA"/>
        </w:rPr>
      </w:pPr>
      <w:r>
        <w:rPr>
          <w:color w:val="000000" w:themeColor="text1"/>
          <w:sz w:val="28"/>
          <w:szCs w:val="28"/>
          <w:lang w:val="uk-UA"/>
        </w:rPr>
        <w:t xml:space="preserve">Протягом 2021 року у спеціалізованому відділенні </w:t>
      </w:r>
      <w:r w:rsidRPr="008C1FC5">
        <w:rPr>
          <w:b/>
          <w:color w:val="000000" w:themeColor="text1"/>
          <w:sz w:val="28"/>
          <w:szCs w:val="28"/>
          <w:lang w:val="uk-UA"/>
        </w:rPr>
        <w:t>51 особа</w:t>
      </w:r>
      <w:r>
        <w:rPr>
          <w:color w:val="000000" w:themeColor="text1"/>
          <w:sz w:val="28"/>
          <w:szCs w:val="28"/>
          <w:lang w:val="uk-UA"/>
        </w:rPr>
        <w:t xml:space="preserve"> отримала </w:t>
      </w:r>
      <w:r w:rsidRPr="008C1FC5">
        <w:rPr>
          <w:b/>
          <w:color w:val="000000" w:themeColor="text1"/>
          <w:sz w:val="28"/>
          <w:szCs w:val="28"/>
          <w:lang w:val="uk-UA"/>
        </w:rPr>
        <w:t>89 964 заходи</w:t>
      </w:r>
      <w:r>
        <w:rPr>
          <w:color w:val="000000" w:themeColor="text1"/>
          <w:sz w:val="28"/>
          <w:szCs w:val="28"/>
          <w:lang w:val="uk-UA"/>
        </w:rPr>
        <w:t xml:space="preserve"> </w:t>
      </w:r>
      <w:r>
        <w:rPr>
          <w:sz w:val="28"/>
          <w:szCs w:val="28"/>
          <w:lang w:val="uk-UA"/>
        </w:rPr>
        <w:t>соціальної послуги паліативного догляду.</w:t>
      </w:r>
    </w:p>
    <w:p w:rsidR="00E3125C" w:rsidRDefault="00E3125C" w:rsidP="00E3125C">
      <w:pPr>
        <w:rPr>
          <w:sz w:val="28"/>
          <w:szCs w:val="28"/>
          <w:lang w:val="uk-UA"/>
        </w:rPr>
      </w:pPr>
      <w:r w:rsidRPr="00314EBE">
        <w:rPr>
          <w:noProof/>
          <w:lang w:eastAsia="ru-RU"/>
        </w:rPr>
        <w:drawing>
          <wp:inline distT="0" distB="0" distL="0" distR="0" wp14:anchorId="75667179" wp14:editId="761C36F3">
            <wp:extent cx="6120765" cy="2743200"/>
            <wp:effectExtent l="0" t="0" r="0" b="0"/>
            <wp:docPr id="111" name="Диаграмма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6E5A" w:rsidRDefault="008E6E5A" w:rsidP="00854195">
      <w:pPr>
        <w:rPr>
          <w:rFonts w:ascii="Times New Roman" w:hAnsi="Times New Roman"/>
          <w:sz w:val="28"/>
          <w:szCs w:val="24"/>
          <w:lang w:val="uk-UA" w:eastAsia="ru-RU"/>
        </w:rPr>
      </w:pPr>
    </w:p>
    <w:p w:rsidR="00ED4109" w:rsidRPr="00841D4E" w:rsidRDefault="003D39E2" w:rsidP="002A61FD">
      <w:pPr>
        <w:ind w:firstLine="567"/>
        <w:rPr>
          <w:rFonts w:ascii="Times New Roman" w:hAnsi="Times New Roman"/>
          <w:sz w:val="28"/>
          <w:szCs w:val="24"/>
          <w:lang w:val="uk-UA" w:eastAsia="ru-RU"/>
        </w:rPr>
      </w:pPr>
      <w:r>
        <w:rPr>
          <w:rFonts w:ascii="Times New Roman" w:hAnsi="Times New Roman"/>
          <w:sz w:val="28"/>
          <w:szCs w:val="24"/>
          <w:lang w:val="uk-UA" w:eastAsia="ru-RU"/>
        </w:rPr>
        <w:t xml:space="preserve">Також </w:t>
      </w:r>
      <w:r w:rsidR="00854195">
        <w:rPr>
          <w:rFonts w:ascii="Times New Roman" w:hAnsi="Times New Roman"/>
          <w:sz w:val="28"/>
          <w:szCs w:val="24"/>
          <w:lang w:val="uk-UA" w:eastAsia="ru-RU"/>
        </w:rPr>
        <w:t>з</w:t>
      </w:r>
      <w:r>
        <w:rPr>
          <w:rFonts w:ascii="Times New Roman" w:hAnsi="Times New Roman"/>
          <w:sz w:val="28"/>
          <w:szCs w:val="24"/>
          <w:lang w:val="uk-UA" w:eastAsia="ru-RU"/>
        </w:rPr>
        <w:t xml:space="preserve">а звітний період </w:t>
      </w:r>
      <w:r w:rsidRPr="003D39E2">
        <w:rPr>
          <w:rFonts w:ascii="Times New Roman" w:hAnsi="Times New Roman"/>
          <w:sz w:val="28"/>
          <w:szCs w:val="24"/>
          <w:lang w:val="uk-UA" w:eastAsia="ru-RU"/>
        </w:rPr>
        <w:t>спеціалізован</w:t>
      </w:r>
      <w:r>
        <w:rPr>
          <w:rFonts w:ascii="Times New Roman" w:hAnsi="Times New Roman"/>
          <w:sz w:val="28"/>
          <w:szCs w:val="24"/>
          <w:lang w:val="uk-UA" w:eastAsia="ru-RU"/>
        </w:rPr>
        <w:t>им</w:t>
      </w:r>
      <w:r w:rsidRPr="003D39E2">
        <w:rPr>
          <w:rFonts w:ascii="Times New Roman" w:hAnsi="Times New Roman"/>
          <w:sz w:val="28"/>
          <w:szCs w:val="24"/>
          <w:lang w:val="uk-UA" w:eastAsia="ru-RU"/>
        </w:rPr>
        <w:t xml:space="preserve"> </w:t>
      </w:r>
      <w:r>
        <w:rPr>
          <w:rFonts w:ascii="Times New Roman" w:hAnsi="Times New Roman"/>
          <w:sz w:val="28"/>
          <w:szCs w:val="24"/>
          <w:lang w:val="uk-UA" w:eastAsia="ru-RU"/>
        </w:rPr>
        <w:t xml:space="preserve">відділенням надано </w:t>
      </w:r>
      <w:r w:rsidR="002B2248">
        <w:rPr>
          <w:rFonts w:ascii="Times New Roman" w:hAnsi="Times New Roman"/>
          <w:b/>
          <w:sz w:val="28"/>
          <w:szCs w:val="24"/>
          <w:lang w:val="uk-UA" w:eastAsia="ru-RU"/>
        </w:rPr>
        <w:t>636</w:t>
      </w:r>
      <w:r w:rsidR="00380FA2" w:rsidRPr="00380FA2">
        <w:rPr>
          <w:rFonts w:ascii="Times New Roman" w:hAnsi="Times New Roman"/>
          <w:b/>
          <w:sz w:val="28"/>
          <w:szCs w:val="24"/>
          <w:lang w:val="uk-UA" w:eastAsia="ru-RU"/>
        </w:rPr>
        <w:t xml:space="preserve"> заходів</w:t>
      </w:r>
      <w:r w:rsidR="00380FA2" w:rsidRPr="00380FA2">
        <w:rPr>
          <w:rFonts w:ascii="Times New Roman" w:hAnsi="Times New Roman"/>
          <w:sz w:val="28"/>
          <w:szCs w:val="24"/>
          <w:lang w:val="uk-UA" w:eastAsia="ru-RU"/>
        </w:rPr>
        <w:t xml:space="preserve"> послуги представництво інтересів для </w:t>
      </w:r>
      <w:r w:rsidR="002B2248">
        <w:rPr>
          <w:rFonts w:ascii="Times New Roman" w:hAnsi="Times New Roman"/>
          <w:b/>
          <w:sz w:val="28"/>
          <w:szCs w:val="24"/>
          <w:lang w:val="uk-UA" w:eastAsia="ru-RU"/>
        </w:rPr>
        <w:t>289</w:t>
      </w:r>
      <w:r w:rsidR="00380FA2" w:rsidRPr="00380FA2">
        <w:rPr>
          <w:rFonts w:ascii="Times New Roman" w:hAnsi="Times New Roman"/>
          <w:b/>
          <w:sz w:val="28"/>
          <w:szCs w:val="24"/>
          <w:lang w:val="uk-UA" w:eastAsia="ru-RU"/>
        </w:rPr>
        <w:t xml:space="preserve"> ос</w:t>
      </w:r>
      <w:r w:rsidR="002B2248">
        <w:rPr>
          <w:rFonts w:ascii="Times New Roman" w:hAnsi="Times New Roman"/>
          <w:b/>
          <w:sz w:val="28"/>
          <w:szCs w:val="24"/>
          <w:lang w:val="uk-UA" w:eastAsia="ru-RU"/>
        </w:rPr>
        <w:t>іб</w:t>
      </w:r>
      <w:r w:rsidR="00380FA2">
        <w:rPr>
          <w:rFonts w:ascii="Times New Roman" w:hAnsi="Times New Roman"/>
          <w:b/>
          <w:sz w:val="28"/>
          <w:szCs w:val="24"/>
          <w:lang w:val="uk-UA" w:eastAsia="ru-RU"/>
        </w:rPr>
        <w:t xml:space="preserve">, </w:t>
      </w:r>
      <w:r w:rsidR="00841D4E">
        <w:rPr>
          <w:rFonts w:ascii="Times New Roman" w:hAnsi="Times New Roman"/>
          <w:sz w:val="28"/>
          <w:szCs w:val="24"/>
          <w:lang w:val="uk-UA" w:eastAsia="ru-RU"/>
        </w:rPr>
        <w:t xml:space="preserve">та </w:t>
      </w:r>
      <w:r w:rsidR="00021DAB">
        <w:rPr>
          <w:rFonts w:ascii="Times New Roman" w:hAnsi="Times New Roman"/>
          <w:b/>
          <w:sz w:val="28"/>
          <w:szCs w:val="24"/>
          <w:lang w:val="uk-UA" w:eastAsia="ru-RU"/>
        </w:rPr>
        <w:t xml:space="preserve">58 </w:t>
      </w:r>
      <w:r w:rsidR="00157853">
        <w:rPr>
          <w:lang w:val="uk-UA"/>
        </w:rPr>
        <w:t> </w:t>
      </w:r>
      <w:r w:rsidR="00841D4E" w:rsidRPr="00841D4E">
        <w:rPr>
          <w:rFonts w:ascii="Times New Roman" w:hAnsi="Times New Roman"/>
          <w:b/>
          <w:sz w:val="28"/>
          <w:szCs w:val="24"/>
          <w:lang w:val="uk-UA" w:eastAsia="ru-RU"/>
        </w:rPr>
        <w:t>заходів</w:t>
      </w:r>
      <w:r w:rsidR="00841D4E">
        <w:rPr>
          <w:rFonts w:ascii="Times New Roman" w:hAnsi="Times New Roman"/>
          <w:sz w:val="28"/>
          <w:szCs w:val="24"/>
          <w:lang w:val="uk-UA" w:eastAsia="ru-RU"/>
        </w:rPr>
        <w:t xml:space="preserve"> послуги інформування для </w:t>
      </w:r>
      <w:r w:rsidR="00021DAB">
        <w:rPr>
          <w:rFonts w:ascii="Times New Roman" w:hAnsi="Times New Roman"/>
          <w:b/>
          <w:sz w:val="28"/>
          <w:szCs w:val="24"/>
          <w:lang w:val="uk-UA" w:eastAsia="ru-RU"/>
        </w:rPr>
        <w:t>58</w:t>
      </w:r>
      <w:r w:rsidR="00841D4E" w:rsidRPr="00841D4E">
        <w:rPr>
          <w:rFonts w:ascii="Times New Roman" w:hAnsi="Times New Roman"/>
          <w:b/>
          <w:sz w:val="28"/>
          <w:szCs w:val="24"/>
          <w:lang w:val="uk-UA" w:eastAsia="ru-RU"/>
        </w:rPr>
        <w:t xml:space="preserve"> осіб</w:t>
      </w:r>
      <w:r w:rsidR="00841D4E">
        <w:rPr>
          <w:rFonts w:ascii="Times New Roman" w:hAnsi="Times New Roman"/>
          <w:sz w:val="28"/>
          <w:szCs w:val="24"/>
          <w:lang w:val="uk-UA" w:eastAsia="ru-RU"/>
        </w:rPr>
        <w:t>.</w:t>
      </w:r>
    </w:p>
    <w:p w:rsidR="00ED4109" w:rsidRDefault="00CB1EB8" w:rsidP="002A61FD">
      <w:pPr>
        <w:ind w:firstLine="567"/>
        <w:rPr>
          <w:rFonts w:ascii="Times New Roman" w:hAnsi="Times New Roman"/>
          <w:sz w:val="28"/>
          <w:szCs w:val="24"/>
          <w:lang w:val="uk-UA" w:eastAsia="ru-RU"/>
        </w:rPr>
      </w:pPr>
      <w:r>
        <w:rPr>
          <w:rFonts w:ascii="Times New Roman" w:hAnsi="Times New Roman"/>
          <w:sz w:val="28"/>
          <w:szCs w:val="24"/>
          <w:lang w:val="uk-UA" w:eastAsia="ru-RU"/>
        </w:rPr>
        <w:t>Платні соціальні послуги спеціалізованим відділенням за звітний період не надавалися.</w:t>
      </w:r>
    </w:p>
    <w:p w:rsidR="00C72E71" w:rsidRPr="00314EBE" w:rsidRDefault="00C72E71" w:rsidP="002A61FD">
      <w:pPr>
        <w:ind w:firstLine="567"/>
        <w:rPr>
          <w:rFonts w:ascii="Times New Roman" w:hAnsi="Times New Roman"/>
          <w:sz w:val="28"/>
          <w:szCs w:val="24"/>
          <w:lang w:val="uk-UA" w:eastAsia="ru-RU"/>
        </w:rPr>
      </w:pPr>
      <w:r w:rsidRPr="00E071F3">
        <w:rPr>
          <w:rFonts w:ascii="Times New Roman" w:hAnsi="Times New Roman"/>
          <w:sz w:val="28"/>
          <w:szCs w:val="24"/>
          <w:lang w:val="uk-UA" w:eastAsia="ru-RU"/>
        </w:rPr>
        <w:t xml:space="preserve">Відвідування підопічних здійснювалися соціальними робітниками відповідно до затверджених графіків від 1 до 5 разів на тиждень. </w:t>
      </w:r>
      <w:r w:rsidR="00F456AF" w:rsidRPr="00E071F3">
        <w:rPr>
          <w:rFonts w:ascii="Times New Roman" w:hAnsi="Times New Roman"/>
          <w:sz w:val="28"/>
          <w:szCs w:val="24"/>
          <w:lang w:val="uk-UA" w:eastAsia="ru-RU"/>
        </w:rPr>
        <w:t xml:space="preserve">Всього за звітний період здійснено </w:t>
      </w:r>
      <w:r w:rsidR="00F22BE7">
        <w:rPr>
          <w:rFonts w:ascii="Times New Roman" w:hAnsi="Times New Roman"/>
          <w:b/>
          <w:sz w:val="28"/>
          <w:szCs w:val="24"/>
          <w:lang w:val="uk-UA" w:eastAsia="ru-RU"/>
        </w:rPr>
        <w:t xml:space="preserve">64 982 </w:t>
      </w:r>
      <w:r w:rsidRPr="00E071F3">
        <w:rPr>
          <w:rFonts w:ascii="Times New Roman" w:hAnsi="Times New Roman"/>
          <w:b/>
          <w:sz w:val="28"/>
          <w:szCs w:val="24"/>
          <w:lang w:val="uk-UA" w:eastAsia="ru-RU"/>
        </w:rPr>
        <w:t>відвідуван</w:t>
      </w:r>
      <w:r w:rsidR="00F22BE7">
        <w:rPr>
          <w:rFonts w:ascii="Times New Roman" w:hAnsi="Times New Roman"/>
          <w:b/>
          <w:sz w:val="28"/>
          <w:szCs w:val="24"/>
          <w:lang w:val="uk-UA" w:eastAsia="ru-RU"/>
        </w:rPr>
        <w:t>ня</w:t>
      </w:r>
      <w:r w:rsidRPr="00E071F3">
        <w:rPr>
          <w:rFonts w:ascii="Times New Roman" w:hAnsi="Times New Roman"/>
          <w:sz w:val="28"/>
          <w:szCs w:val="24"/>
          <w:lang w:val="uk-UA" w:eastAsia="ru-RU"/>
        </w:rPr>
        <w:t>.</w:t>
      </w:r>
    </w:p>
    <w:p w:rsidR="00625D15" w:rsidRDefault="00F22BE7" w:rsidP="00F22BE7">
      <w:pPr>
        <w:ind w:firstLine="567"/>
        <w:rPr>
          <w:rFonts w:ascii="Times New Roman" w:eastAsia="Times New Roman" w:hAnsi="Times New Roman"/>
          <w:i/>
          <w:sz w:val="28"/>
          <w:szCs w:val="24"/>
          <w:lang w:val="uk-UA" w:eastAsia="ru-RU"/>
        </w:rPr>
      </w:pPr>
      <w:r w:rsidRPr="00F22BE7">
        <w:rPr>
          <w:rFonts w:ascii="Times New Roman" w:eastAsia="Times New Roman" w:hAnsi="Times New Roman"/>
          <w:i/>
          <w:sz w:val="28"/>
          <w:szCs w:val="24"/>
          <w:lang w:val="uk-UA" w:eastAsia="ru-RU"/>
        </w:rPr>
        <w:t xml:space="preserve">3. Надання </w:t>
      </w:r>
      <w:r w:rsidR="00625D15">
        <w:rPr>
          <w:rFonts w:ascii="Times New Roman" w:eastAsia="Times New Roman" w:hAnsi="Times New Roman"/>
          <w:i/>
          <w:sz w:val="28"/>
          <w:szCs w:val="24"/>
          <w:lang w:val="uk-UA" w:eastAsia="ru-RU"/>
        </w:rPr>
        <w:t>натуральної допомоги за місцем проживання</w:t>
      </w:r>
    </w:p>
    <w:p w:rsidR="00F22BE7" w:rsidRPr="00F04DF9" w:rsidRDefault="00F22BE7" w:rsidP="00F22BE7">
      <w:pPr>
        <w:ind w:firstLine="567"/>
        <w:rPr>
          <w:rFonts w:ascii="Times New Roman" w:eastAsia="Times New Roman" w:hAnsi="Times New Roman"/>
          <w:sz w:val="28"/>
          <w:szCs w:val="24"/>
          <w:lang w:val="uk-UA" w:eastAsia="ru-RU"/>
        </w:rPr>
      </w:pPr>
      <w:r w:rsidRPr="00F22BE7">
        <w:rPr>
          <w:rFonts w:ascii="Times New Roman" w:eastAsia="Times New Roman" w:hAnsi="Times New Roman"/>
          <w:sz w:val="28"/>
          <w:szCs w:val="24"/>
          <w:lang w:val="uk-UA" w:eastAsia="ru-RU"/>
        </w:rPr>
        <w:t>На виконання міської цільової програми «Турбота. Назустріч киянам» на 2019-2021 роки малозабезпеченим громадянам, що перебувають на обслуговуванні у спеціалізованому відділенні, соціальні робітники доставляють за місцем їх проживання продуктові набори (щоквартальні та святкові), засоби особистої гігієни (</w:t>
      </w:r>
      <w:proofErr w:type="spellStart"/>
      <w:r w:rsidRPr="00F22BE7">
        <w:rPr>
          <w:rFonts w:ascii="Times New Roman" w:eastAsia="Times New Roman" w:hAnsi="Times New Roman"/>
          <w:sz w:val="28"/>
          <w:szCs w:val="24"/>
          <w:lang w:val="uk-UA" w:eastAsia="ru-RU"/>
        </w:rPr>
        <w:t>памперси</w:t>
      </w:r>
      <w:proofErr w:type="spellEnd"/>
      <w:r w:rsidRPr="00F22BE7">
        <w:rPr>
          <w:rFonts w:ascii="Times New Roman" w:eastAsia="Times New Roman" w:hAnsi="Times New Roman"/>
          <w:sz w:val="28"/>
          <w:szCs w:val="24"/>
          <w:lang w:val="uk-UA" w:eastAsia="ru-RU"/>
        </w:rPr>
        <w:t xml:space="preserve">, пелюшки і прокладки), комплекти постільної білизни, набори миючих засобів тощо.  </w:t>
      </w:r>
    </w:p>
    <w:p w:rsidR="00B36F0E" w:rsidRDefault="00F04DF9" w:rsidP="00F04DF9">
      <w:pPr>
        <w:ind w:firstLine="567"/>
        <w:rPr>
          <w:rFonts w:ascii="Times New Roman" w:eastAsia="Times New Roman" w:hAnsi="Times New Roman"/>
          <w:sz w:val="28"/>
          <w:szCs w:val="24"/>
          <w:lang w:val="uk-UA" w:eastAsia="ru-RU"/>
        </w:rPr>
      </w:pPr>
      <w:r>
        <w:rPr>
          <w:rFonts w:ascii="Times New Roman" w:eastAsia="Times New Roman" w:hAnsi="Times New Roman"/>
          <w:sz w:val="28"/>
          <w:szCs w:val="24"/>
          <w:lang w:val="uk-UA" w:eastAsia="ru-RU"/>
        </w:rPr>
        <w:t>Зокрема</w:t>
      </w:r>
      <w:r w:rsidRPr="00B36F0E">
        <w:rPr>
          <w:rFonts w:ascii="Times New Roman" w:eastAsia="Times New Roman" w:hAnsi="Times New Roman"/>
          <w:sz w:val="28"/>
          <w:szCs w:val="24"/>
          <w:lang w:val="uk-UA" w:eastAsia="ru-RU"/>
        </w:rPr>
        <w:t xml:space="preserve"> </w:t>
      </w:r>
      <w:r w:rsidRPr="00B36F0E">
        <w:rPr>
          <w:rFonts w:ascii="Times New Roman" w:eastAsia="Times New Roman" w:hAnsi="Times New Roman"/>
          <w:b/>
          <w:sz w:val="28"/>
          <w:szCs w:val="24"/>
          <w:lang w:val="uk-UA" w:eastAsia="ru-RU"/>
        </w:rPr>
        <w:t>4</w:t>
      </w:r>
      <w:r w:rsidR="00B91476">
        <w:rPr>
          <w:rFonts w:ascii="Times New Roman" w:eastAsia="Times New Roman" w:hAnsi="Times New Roman"/>
          <w:b/>
          <w:sz w:val="28"/>
          <w:szCs w:val="24"/>
          <w:lang w:val="uk-UA" w:eastAsia="ru-RU"/>
        </w:rPr>
        <w:t xml:space="preserve">86 </w:t>
      </w:r>
      <w:r w:rsidRPr="00B36F0E">
        <w:rPr>
          <w:rFonts w:ascii="Times New Roman" w:eastAsia="Times New Roman" w:hAnsi="Times New Roman"/>
          <w:b/>
          <w:sz w:val="28"/>
          <w:szCs w:val="24"/>
          <w:lang w:val="uk-UA" w:eastAsia="ru-RU"/>
        </w:rPr>
        <w:t>отримувач</w:t>
      </w:r>
      <w:r w:rsidRPr="00F04DF9">
        <w:rPr>
          <w:rFonts w:ascii="Times New Roman" w:eastAsia="Times New Roman" w:hAnsi="Times New Roman"/>
          <w:b/>
          <w:sz w:val="28"/>
          <w:szCs w:val="24"/>
          <w:lang w:val="uk-UA" w:eastAsia="ru-RU"/>
        </w:rPr>
        <w:t>ам</w:t>
      </w:r>
      <w:r w:rsidRPr="00B36F0E">
        <w:rPr>
          <w:rFonts w:ascii="Times New Roman" w:eastAsia="Times New Roman" w:hAnsi="Times New Roman"/>
          <w:sz w:val="28"/>
          <w:szCs w:val="24"/>
          <w:lang w:val="uk-UA" w:eastAsia="ru-RU"/>
        </w:rPr>
        <w:t xml:space="preserve"> соціальних послуг </w:t>
      </w:r>
      <w:r>
        <w:rPr>
          <w:rFonts w:ascii="Times New Roman" w:eastAsia="Times New Roman" w:hAnsi="Times New Roman"/>
          <w:sz w:val="28"/>
          <w:szCs w:val="24"/>
          <w:lang w:val="uk-UA" w:eastAsia="ru-RU"/>
        </w:rPr>
        <w:t>доставлялися</w:t>
      </w:r>
      <w:r w:rsidRPr="00B36F0E">
        <w:rPr>
          <w:rFonts w:ascii="Times New Roman" w:eastAsia="Times New Roman" w:hAnsi="Times New Roman"/>
          <w:sz w:val="28"/>
          <w:szCs w:val="24"/>
          <w:lang w:val="uk-UA" w:eastAsia="ru-RU"/>
        </w:rPr>
        <w:t xml:space="preserve"> щоквартальн</w:t>
      </w:r>
      <w:r>
        <w:rPr>
          <w:rFonts w:ascii="Times New Roman" w:eastAsia="Times New Roman" w:hAnsi="Times New Roman"/>
          <w:sz w:val="28"/>
          <w:szCs w:val="24"/>
          <w:lang w:val="uk-UA" w:eastAsia="ru-RU"/>
        </w:rPr>
        <w:t>о</w:t>
      </w:r>
      <w:r w:rsidRPr="00B36F0E">
        <w:rPr>
          <w:rFonts w:ascii="Times New Roman" w:eastAsia="Times New Roman" w:hAnsi="Times New Roman"/>
          <w:sz w:val="28"/>
          <w:szCs w:val="24"/>
          <w:lang w:val="uk-UA" w:eastAsia="ru-RU"/>
        </w:rPr>
        <w:t xml:space="preserve"> продуктов</w:t>
      </w:r>
      <w:r>
        <w:rPr>
          <w:rFonts w:ascii="Times New Roman" w:eastAsia="Times New Roman" w:hAnsi="Times New Roman"/>
          <w:sz w:val="28"/>
          <w:szCs w:val="24"/>
          <w:lang w:val="uk-UA" w:eastAsia="ru-RU"/>
        </w:rPr>
        <w:t>і</w:t>
      </w:r>
      <w:r w:rsidRPr="00B36F0E">
        <w:rPr>
          <w:rFonts w:ascii="Times New Roman" w:eastAsia="Times New Roman" w:hAnsi="Times New Roman"/>
          <w:sz w:val="28"/>
          <w:szCs w:val="24"/>
          <w:lang w:val="uk-UA" w:eastAsia="ru-RU"/>
        </w:rPr>
        <w:t xml:space="preserve"> набори</w:t>
      </w:r>
      <w:r w:rsidR="00B36F0E">
        <w:rPr>
          <w:rFonts w:ascii="Times New Roman" w:eastAsia="Times New Roman" w:hAnsi="Times New Roman"/>
          <w:sz w:val="28"/>
          <w:szCs w:val="24"/>
          <w:lang w:val="uk-UA" w:eastAsia="ru-RU"/>
        </w:rPr>
        <w:t xml:space="preserve">. </w:t>
      </w:r>
      <w:r w:rsidR="008D3442">
        <w:rPr>
          <w:rFonts w:ascii="Times New Roman" w:eastAsia="Times New Roman" w:hAnsi="Times New Roman"/>
          <w:sz w:val="28"/>
          <w:szCs w:val="24"/>
          <w:lang w:val="uk-UA" w:eastAsia="ru-RU"/>
        </w:rPr>
        <w:t xml:space="preserve">Щомісячно доставлялися </w:t>
      </w:r>
      <w:r w:rsidR="008D3442" w:rsidRPr="00B36F0E">
        <w:rPr>
          <w:rFonts w:ascii="Times New Roman" w:eastAsia="Times New Roman" w:hAnsi="Times New Roman"/>
          <w:sz w:val="28"/>
          <w:szCs w:val="24"/>
          <w:lang w:val="uk-UA" w:eastAsia="ru-RU"/>
        </w:rPr>
        <w:t>засоб</w:t>
      </w:r>
      <w:r w:rsidR="008D3442">
        <w:rPr>
          <w:rFonts w:ascii="Times New Roman" w:eastAsia="Times New Roman" w:hAnsi="Times New Roman"/>
          <w:sz w:val="28"/>
          <w:szCs w:val="24"/>
          <w:lang w:val="uk-UA" w:eastAsia="ru-RU"/>
        </w:rPr>
        <w:t xml:space="preserve">и особистої гігієни </w:t>
      </w:r>
      <w:r w:rsidR="00B91476">
        <w:rPr>
          <w:rFonts w:ascii="Times New Roman" w:eastAsia="Times New Roman" w:hAnsi="Times New Roman"/>
          <w:b/>
          <w:sz w:val="28"/>
          <w:szCs w:val="24"/>
          <w:lang w:val="uk-UA" w:eastAsia="ru-RU"/>
        </w:rPr>
        <w:lastRenderedPageBreak/>
        <w:t>56 </w:t>
      </w:r>
      <w:r w:rsidR="00B36F0E" w:rsidRPr="008D3442">
        <w:rPr>
          <w:rFonts w:ascii="Times New Roman" w:eastAsia="Times New Roman" w:hAnsi="Times New Roman"/>
          <w:b/>
          <w:sz w:val="28"/>
          <w:szCs w:val="24"/>
          <w:lang w:val="uk-UA" w:eastAsia="ru-RU"/>
        </w:rPr>
        <w:t>громадян</w:t>
      </w:r>
      <w:r w:rsidR="008D3442" w:rsidRPr="008D3442">
        <w:rPr>
          <w:rFonts w:ascii="Times New Roman" w:eastAsia="Times New Roman" w:hAnsi="Times New Roman"/>
          <w:b/>
          <w:sz w:val="28"/>
          <w:szCs w:val="24"/>
          <w:lang w:val="uk-UA" w:eastAsia="ru-RU"/>
        </w:rPr>
        <w:t>ам</w:t>
      </w:r>
      <w:r w:rsidR="00B36F0E">
        <w:rPr>
          <w:rFonts w:ascii="Times New Roman" w:eastAsia="Times New Roman" w:hAnsi="Times New Roman"/>
          <w:sz w:val="28"/>
          <w:szCs w:val="24"/>
          <w:lang w:val="uk-UA" w:eastAsia="ru-RU"/>
        </w:rPr>
        <w:t xml:space="preserve">, </w:t>
      </w:r>
      <w:r w:rsidR="00B36F0E" w:rsidRPr="00B36F0E">
        <w:rPr>
          <w:rFonts w:ascii="Times New Roman" w:eastAsia="Times New Roman" w:hAnsi="Times New Roman"/>
          <w:sz w:val="28"/>
          <w:szCs w:val="24"/>
          <w:lang w:val="uk-UA" w:eastAsia="ru-RU"/>
        </w:rPr>
        <w:t xml:space="preserve">які за станом здоров’я та висновком лікарської комісії мають потребу в </w:t>
      </w:r>
      <w:r w:rsidR="008D3442">
        <w:rPr>
          <w:rFonts w:ascii="Times New Roman" w:eastAsia="Times New Roman" w:hAnsi="Times New Roman"/>
          <w:sz w:val="28"/>
          <w:szCs w:val="24"/>
          <w:lang w:val="uk-UA" w:eastAsia="ru-RU"/>
        </w:rPr>
        <w:t xml:space="preserve">отриманні такої допомоги. Також </w:t>
      </w:r>
      <w:r w:rsidR="00B91476">
        <w:rPr>
          <w:rFonts w:ascii="Times New Roman" w:eastAsia="Times New Roman" w:hAnsi="Times New Roman"/>
          <w:b/>
          <w:sz w:val="28"/>
          <w:szCs w:val="24"/>
          <w:lang w:val="uk-UA" w:eastAsia="ru-RU"/>
        </w:rPr>
        <w:t>88</w:t>
      </w:r>
      <w:r w:rsidR="008D3442" w:rsidRPr="00053943">
        <w:rPr>
          <w:rFonts w:ascii="Times New Roman" w:eastAsia="Times New Roman" w:hAnsi="Times New Roman"/>
          <w:b/>
          <w:sz w:val="28"/>
          <w:szCs w:val="24"/>
          <w:lang w:val="uk-UA" w:eastAsia="ru-RU"/>
        </w:rPr>
        <w:t xml:space="preserve"> осіб</w:t>
      </w:r>
      <w:r w:rsidR="008D3442">
        <w:rPr>
          <w:rFonts w:ascii="Times New Roman" w:eastAsia="Times New Roman" w:hAnsi="Times New Roman"/>
          <w:sz w:val="28"/>
          <w:szCs w:val="24"/>
          <w:lang w:val="uk-UA" w:eastAsia="ru-RU"/>
        </w:rPr>
        <w:t xml:space="preserve"> були забезпечені щоквартальними наборами миючих засобів, а </w:t>
      </w:r>
      <w:r w:rsidR="008D3442" w:rsidRPr="00053943">
        <w:rPr>
          <w:rFonts w:ascii="Times New Roman" w:eastAsia="Times New Roman" w:hAnsi="Times New Roman"/>
          <w:b/>
          <w:sz w:val="28"/>
          <w:szCs w:val="24"/>
          <w:lang w:val="uk-UA" w:eastAsia="ru-RU"/>
        </w:rPr>
        <w:t xml:space="preserve">28 </w:t>
      </w:r>
      <w:proofErr w:type="spellStart"/>
      <w:r w:rsidR="008D3442" w:rsidRPr="00053943">
        <w:rPr>
          <w:rFonts w:ascii="Times New Roman" w:eastAsia="Times New Roman" w:hAnsi="Times New Roman"/>
          <w:b/>
          <w:sz w:val="28"/>
          <w:szCs w:val="24"/>
          <w:lang w:val="uk-UA" w:eastAsia="ru-RU"/>
        </w:rPr>
        <w:t>ліжково</w:t>
      </w:r>
      <w:proofErr w:type="spellEnd"/>
      <w:r w:rsidR="008D3442" w:rsidRPr="00053943">
        <w:rPr>
          <w:rFonts w:ascii="Times New Roman" w:eastAsia="Times New Roman" w:hAnsi="Times New Roman"/>
          <w:b/>
          <w:sz w:val="28"/>
          <w:szCs w:val="24"/>
          <w:lang w:val="uk-UA" w:eastAsia="ru-RU"/>
        </w:rPr>
        <w:t xml:space="preserve"> хворих громадян</w:t>
      </w:r>
      <w:r w:rsidR="008D3442">
        <w:rPr>
          <w:rFonts w:ascii="Times New Roman" w:eastAsia="Times New Roman" w:hAnsi="Times New Roman"/>
          <w:sz w:val="28"/>
          <w:szCs w:val="24"/>
          <w:lang w:val="uk-UA" w:eastAsia="ru-RU"/>
        </w:rPr>
        <w:t xml:space="preserve"> одноразово отримали комплекти постільної білизни.</w:t>
      </w:r>
    </w:p>
    <w:p w:rsidR="00625D15" w:rsidRPr="00625D15" w:rsidRDefault="00625D15" w:rsidP="00625D15">
      <w:pPr>
        <w:ind w:firstLine="567"/>
        <w:rPr>
          <w:rFonts w:ascii="Times New Roman" w:hAnsi="Times New Roman"/>
          <w:sz w:val="28"/>
          <w:szCs w:val="28"/>
          <w:lang w:val="uk-UA" w:eastAsia="ru-RU"/>
        </w:rPr>
      </w:pPr>
      <w:r w:rsidRPr="002C0C6F">
        <w:rPr>
          <w:rFonts w:ascii="Times New Roman" w:hAnsi="Times New Roman"/>
          <w:sz w:val="28"/>
          <w:szCs w:val="24"/>
          <w:lang w:val="uk-UA" w:eastAsia="ru-RU"/>
        </w:rPr>
        <w:t xml:space="preserve">За період карантину, у зв’язку з запобіганням поширення </w:t>
      </w:r>
      <w:proofErr w:type="spellStart"/>
      <w:r w:rsidRPr="002C0C6F">
        <w:rPr>
          <w:rFonts w:ascii="Times New Roman" w:hAnsi="Times New Roman"/>
          <w:sz w:val="28"/>
          <w:szCs w:val="24"/>
          <w:lang w:val="uk-UA" w:eastAsia="ru-RU"/>
        </w:rPr>
        <w:t>коронавірусної</w:t>
      </w:r>
      <w:proofErr w:type="spellEnd"/>
      <w:r w:rsidRPr="002C0C6F">
        <w:rPr>
          <w:rFonts w:ascii="Times New Roman" w:hAnsi="Times New Roman"/>
          <w:sz w:val="28"/>
          <w:szCs w:val="24"/>
          <w:lang w:val="uk-UA" w:eastAsia="ru-RU"/>
        </w:rPr>
        <w:t xml:space="preserve"> інфекції «Covid-19», </w:t>
      </w:r>
      <w:r w:rsidRPr="00053943">
        <w:rPr>
          <w:rFonts w:ascii="Times New Roman" w:hAnsi="Times New Roman"/>
          <w:b/>
          <w:sz w:val="28"/>
          <w:szCs w:val="28"/>
          <w:lang w:val="uk-UA" w:eastAsia="ru-RU"/>
        </w:rPr>
        <w:t>100 отримувачів</w:t>
      </w:r>
      <w:r w:rsidRPr="002C0C6F">
        <w:rPr>
          <w:rFonts w:ascii="Times New Roman" w:hAnsi="Times New Roman"/>
          <w:sz w:val="28"/>
          <w:szCs w:val="28"/>
          <w:lang w:val="uk-UA" w:eastAsia="ru-RU"/>
        </w:rPr>
        <w:t xml:space="preserve"> соціальних послуг спеціалізованого  відділення були забезпечені безкоштовними гарячими обідами від волонтерів з доставкою додому.</w:t>
      </w:r>
    </w:p>
    <w:p w:rsidR="007F3911" w:rsidRPr="007F3911" w:rsidRDefault="007F3911" w:rsidP="00F22BE7">
      <w:pPr>
        <w:ind w:firstLine="567"/>
        <w:rPr>
          <w:rFonts w:ascii="Times New Roman" w:eastAsia="Times New Roman" w:hAnsi="Times New Roman"/>
          <w:i/>
          <w:sz w:val="28"/>
          <w:szCs w:val="28"/>
          <w:lang w:val="uk-UA" w:eastAsia="ru-RU"/>
        </w:rPr>
      </w:pPr>
      <w:r w:rsidRPr="007F3911">
        <w:rPr>
          <w:rFonts w:ascii="Times New Roman" w:eastAsia="Times New Roman" w:hAnsi="Times New Roman"/>
          <w:i/>
          <w:sz w:val="28"/>
          <w:szCs w:val="28"/>
          <w:lang w:val="uk-UA" w:eastAsia="ru-RU"/>
        </w:rPr>
        <w:t>4. Робота з документацією</w:t>
      </w:r>
    </w:p>
    <w:p w:rsidR="007F5F2D" w:rsidRPr="001E337E" w:rsidRDefault="007F5F2D" w:rsidP="007F5F2D">
      <w:pPr>
        <w:ind w:firstLine="567"/>
        <w:rPr>
          <w:rFonts w:ascii="Times New Roman" w:hAnsi="Times New Roman"/>
          <w:sz w:val="28"/>
          <w:szCs w:val="24"/>
          <w:lang w:val="uk-UA" w:eastAsia="ru-RU"/>
        </w:rPr>
      </w:pPr>
      <w:r w:rsidRPr="00314EBE">
        <w:rPr>
          <w:rFonts w:ascii="Times New Roman" w:hAnsi="Times New Roman"/>
          <w:sz w:val="28"/>
          <w:szCs w:val="24"/>
          <w:lang w:val="uk-UA" w:eastAsia="ru-RU"/>
        </w:rPr>
        <w:t xml:space="preserve">На кожного громадянина, що перебуває на обслуговуванні у </w:t>
      </w:r>
      <w:r w:rsidRPr="00314EBE">
        <w:rPr>
          <w:rFonts w:ascii="Times New Roman" w:hAnsi="Times New Roman"/>
          <w:sz w:val="28"/>
          <w:szCs w:val="28"/>
          <w:lang w:val="uk-UA"/>
        </w:rPr>
        <w:t>спеціалізовано</w:t>
      </w:r>
      <w:r>
        <w:rPr>
          <w:rFonts w:ascii="Times New Roman" w:hAnsi="Times New Roman"/>
          <w:sz w:val="28"/>
          <w:szCs w:val="28"/>
          <w:lang w:val="uk-UA"/>
        </w:rPr>
        <w:t>му</w:t>
      </w:r>
      <w:r w:rsidRPr="00314EBE">
        <w:rPr>
          <w:rFonts w:ascii="Times New Roman" w:hAnsi="Times New Roman"/>
          <w:sz w:val="28"/>
          <w:szCs w:val="28"/>
          <w:lang w:val="uk-UA"/>
        </w:rPr>
        <w:t xml:space="preserve"> </w:t>
      </w:r>
      <w:r w:rsidRPr="00314EBE">
        <w:rPr>
          <w:rFonts w:ascii="Times New Roman" w:hAnsi="Times New Roman"/>
          <w:sz w:val="28"/>
          <w:szCs w:val="24"/>
          <w:lang w:val="uk-UA" w:eastAsia="ru-RU"/>
        </w:rPr>
        <w:t xml:space="preserve">відділенні, ведеться особова справа, в якій відповідно до </w:t>
      </w:r>
      <w:r>
        <w:rPr>
          <w:rFonts w:ascii="Times New Roman" w:hAnsi="Times New Roman"/>
          <w:sz w:val="28"/>
          <w:szCs w:val="28"/>
          <w:lang w:val="uk-UA"/>
        </w:rPr>
        <w:t xml:space="preserve">Закону України «Про соціальні послуги», </w:t>
      </w:r>
      <w:r w:rsidRPr="00314EBE">
        <w:rPr>
          <w:rFonts w:ascii="Times New Roman" w:hAnsi="Times New Roman"/>
          <w:sz w:val="28"/>
          <w:szCs w:val="24"/>
          <w:lang w:val="uk-UA" w:eastAsia="ru-RU"/>
        </w:rPr>
        <w:t xml:space="preserve">Постанови </w:t>
      </w:r>
      <w:r>
        <w:rPr>
          <w:rFonts w:ascii="Times New Roman" w:hAnsi="Times New Roman"/>
          <w:sz w:val="28"/>
          <w:szCs w:val="24"/>
          <w:lang w:val="uk-UA" w:eastAsia="ru-RU"/>
        </w:rPr>
        <w:t xml:space="preserve">№ 1417 </w:t>
      </w:r>
      <w:r w:rsidRPr="00314EBE">
        <w:rPr>
          <w:rFonts w:ascii="Times New Roman" w:hAnsi="Times New Roman"/>
          <w:sz w:val="28"/>
          <w:szCs w:val="24"/>
          <w:lang w:val="uk-UA" w:eastAsia="ru-RU"/>
        </w:rPr>
        <w:t>та Державн</w:t>
      </w:r>
      <w:r>
        <w:rPr>
          <w:rFonts w:ascii="Times New Roman" w:hAnsi="Times New Roman"/>
          <w:sz w:val="28"/>
          <w:szCs w:val="24"/>
          <w:lang w:val="uk-UA" w:eastAsia="ru-RU"/>
        </w:rPr>
        <w:t>их</w:t>
      </w:r>
      <w:r w:rsidRPr="00314EBE">
        <w:rPr>
          <w:rFonts w:ascii="Times New Roman" w:hAnsi="Times New Roman"/>
          <w:sz w:val="28"/>
          <w:szCs w:val="24"/>
          <w:lang w:val="uk-UA" w:eastAsia="ru-RU"/>
        </w:rPr>
        <w:t xml:space="preserve"> стандарт</w:t>
      </w:r>
      <w:r>
        <w:rPr>
          <w:rFonts w:ascii="Times New Roman" w:hAnsi="Times New Roman"/>
          <w:sz w:val="28"/>
          <w:szCs w:val="24"/>
          <w:lang w:val="uk-UA" w:eastAsia="ru-RU"/>
        </w:rPr>
        <w:t>ів</w:t>
      </w:r>
      <w:r w:rsidRPr="00314EBE">
        <w:rPr>
          <w:rFonts w:ascii="Times New Roman" w:hAnsi="Times New Roman"/>
          <w:sz w:val="28"/>
          <w:szCs w:val="24"/>
          <w:lang w:val="uk-UA" w:eastAsia="ru-RU"/>
        </w:rPr>
        <w:t xml:space="preserve"> містяться документи, що підтверджують його право на отримання соціальних послуг. </w:t>
      </w:r>
    </w:p>
    <w:p w:rsidR="00F22BE7" w:rsidRPr="00F22BE7" w:rsidRDefault="00F22BE7" w:rsidP="00F22BE7">
      <w:pPr>
        <w:ind w:firstLine="567"/>
        <w:rPr>
          <w:rFonts w:ascii="Times New Roman" w:eastAsia="Times New Roman" w:hAnsi="Times New Roman"/>
          <w:sz w:val="28"/>
          <w:szCs w:val="28"/>
          <w:lang w:val="uk-UA" w:eastAsia="ru-RU"/>
        </w:rPr>
      </w:pPr>
      <w:r w:rsidRPr="00F22BE7">
        <w:rPr>
          <w:rFonts w:ascii="Times New Roman" w:eastAsia="Times New Roman" w:hAnsi="Times New Roman"/>
          <w:sz w:val="28"/>
          <w:szCs w:val="28"/>
          <w:lang w:val="uk-UA" w:eastAsia="ru-RU"/>
        </w:rPr>
        <w:t xml:space="preserve">Також відповідно до законодавства фахівцями спеціалізованого відділення вчасно поновлюються документи, а саме: </w:t>
      </w:r>
    </w:p>
    <w:p w:rsidR="00F22BE7" w:rsidRPr="00F22BE7" w:rsidRDefault="00F22BE7" w:rsidP="00F22BE7">
      <w:pPr>
        <w:ind w:firstLine="567"/>
        <w:rPr>
          <w:rFonts w:ascii="Times New Roman" w:eastAsia="Times New Roman" w:hAnsi="Times New Roman"/>
          <w:sz w:val="28"/>
          <w:szCs w:val="28"/>
          <w:lang w:val="uk-UA" w:eastAsia="ru-RU"/>
        </w:rPr>
      </w:pPr>
      <w:r w:rsidRPr="00F22BE7">
        <w:rPr>
          <w:rFonts w:ascii="Times New Roman" w:eastAsia="Times New Roman" w:hAnsi="Times New Roman"/>
          <w:sz w:val="28"/>
          <w:szCs w:val="28"/>
          <w:lang w:val="uk-UA" w:eastAsia="ru-RU"/>
        </w:rPr>
        <w:t xml:space="preserve">- подання про ступінь обмеження життєдіяльності та необхідності сторонньої допомоги громадянина, який потребує надання соціальних послуг – у психоневрологічному диспансері (щороку); </w:t>
      </w:r>
    </w:p>
    <w:p w:rsidR="00F22BE7" w:rsidRPr="00F22BE7" w:rsidRDefault="00F22BE7" w:rsidP="00F22BE7">
      <w:pPr>
        <w:ind w:firstLine="567"/>
        <w:rPr>
          <w:rFonts w:ascii="Times New Roman" w:eastAsia="Times New Roman" w:hAnsi="Times New Roman"/>
          <w:sz w:val="28"/>
          <w:szCs w:val="28"/>
          <w:lang w:val="uk-UA" w:eastAsia="ru-RU"/>
        </w:rPr>
      </w:pPr>
      <w:r w:rsidRPr="00F22BE7">
        <w:rPr>
          <w:rFonts w:ascii="Times New Roman" w:eastAsia="Times New Roman" w:hAnsi="Times New Roman"/>
          <w:sz w:val="28"/>
          <w:szCs w:val="28"/>
          <w:lang w:val="uk-UA" w:eastAsia="ru-RU"/>
        </w:rPr>
        <w:t xml:space="preserve">- медичний висновок про здатність до самообслуговування та потребу в сторонній допомозі – у сімейного лікаря (щороку);  </w:t>
      </w:r>
    </w:p>
    <w:p w:rsidR="00F22BE7" w:rsidRPr="00F22BE7" w:rsidRDefault="00F22BE7" w:rsidP="00F22BE7">
      <w:pPr>
        <w:ind w:firstLine="567"/>
        <w:rPr>
          <w:rFonts w:ascii="Times New Roman" w:eastAsia="Times New Roman" w:hAnsi="Times New Roman"/>
          <w:sz w:val="28"/>
          <w:szCs w:val="28"/>
          <w:lang w:val="uk-UA" w:eastAsia="ru-RU"/>
        </w:rPr>
      </w:pPr>
      <w:r w:rsidRPr="00F22BE7">
        <w:rPr>
          <w:rFonts w:ascii="Times New Roman" w:eastAsia="Times New Roman" w:hAnsi="Times New Roman"/>
          <w:sz w:val="28"/>
          <w:szCs w:val="28"/>
          <w:lang w:val="uk-UA" w:eastAsia="ru-RU"/>
        </w:rPr>
        <w:t>- довідки про доходи шляхом підготовки та направлення відповідних запитів до ДПС, Пенсійного фонду України, фондів загальнообов’язкового державного соціального страхування (кожні 6 місяців);</w:t>
      </w:r>
    </w:p>
    <w:p w:rsidR="00F22BE7" w:rsidRPr="00F22BE7" w:rsidRDefault="00F22BE7" w:rsidP="00F22BE7">
      <w:pPr>
        <w:ind w:firstLine="567"/>
        <w:rPr>
          <w:rFonts w:ascii="Times New Roman" w:eastAsia="Times New Roman" w:hAnsi="Times New Roman"/>
          <w:sz w:val="28"/>
          <w:szCs w:val="28"/>
          <w:lang w:val="uk-UA" w:eastAsia="ru-RU"/>
        </w:rPr>
      </w:pPr>
      <w:r w:rsidRPr="00F22BE7">
        <w:rPr>
          <w:rFonts w:ascii="Times New Roman" w:eastAsia="Times New Roman" w:hAnsi="Times New Roman"/>
          <w:sz w:val="28"/>
          <w:szCs w:val="28"/>
          <w:lang w:val="uk-UA" w:eastAsia="ru-RU"/>
        </w:rPr>
        <w:t xml:space="preserve">- акт оцінки потреб </w:t>
      </w:r>
      <w:r w:rsidRPr="00F22BE7">
        <w:rPr>
          <w:rFonts w:ascii="Times New Roman" w:eastAsia="Times New Roman" w:hAnsi="Times New Roman"/>
          <w:color w:val="000000"/>
          <w:sz w:val="28"/>
          <w:szCs w:val="28"/>
          <w:lang w:val="uk-UA" w:eastAsia="ru-RU"/>
        </w:rPr>
        <w:t xml:space="preserve">особи в соціальних послугах та висновок до нього </w:t>
      </w:r>
      <w:r w:rsidRPr="00F22BE7">
        <w:rPr>
          <w:rFonts w:ascii="Times New Roman" w:eastAsia="Times New Roman" w:hAnsi="Times New Roman"/>
          <w:sz w:val="28"/>
          <w:szCs w:val="28"/>
          <w:lang w:val="uk-UA" w:eastAsia="ru-RU"/>
        </w:rPr>
        <w:t xml:space="preserve">(щороку); </w:t>
      </w:r>
    </w:p>
    <w:p w:rsidR="00F22BE7" w:rsidRPr="00F22BE7" w:rsidRDefault="00F22BE7" w:rsidP="00F22BE7">
      <w:pPr>
        <w:ind w:firstLine="567"/>
        <w:rPr>
          <w:rFonts w:ascii="Times New Roman" w:eastAsia="Times New Roman" w:hAnsi="Times New Roman"/>
          <w:sz w:val="28"/>
          <w:szCs w:val="28"/>
          <w:lang w:val="uk-UA" w:eastAsia="ru-RU"/>
        </w:rPr>
      </w:pPr>
      <w:r w:rsidRPr="00F22BE7">
        <w:rPr>
          <w:rFonts w:ascii="Times New Roman" w:eastAsia="Times New Roman" w:hAnsi="Times New Roman"/>
          <w:sz w:val="28"/>
          <w:szCs w:val="28"/>
          <w:lang w:val="uk-UA" w:eastAsia="ru-RU"/>
        </w:rPr>
        <w:t>- перегляд індивідуальних планів надання соціальних послуг (в разі необхідності або щороку).</w:t>
      </w:r>
    </w:p>
    <w:p w:rsidR="00F22BE7" w:rsidRPr="00F22BE7" w:rsidRDefault="00F22BE7" w:rsidP="00F22BE7">
      <w:pPr>
        <w:ind w:firstLine="567"/>
        <w:rPr>
          <w:rFonts w:ascii="Times New Roman" w:eastAsia="Times New Roman" w:hAnsi="Times New Roman"/>
          <w:sz w:val="28"/>
          <w:szCs w:val="28"/>
          <w:lang w:val="uk-UA" w:eastAsia="ru-RU"/>
        </w:rPr>
      </w:pPr>
      <w:r w:rsidRPr="00F22BE7">
        <w:rPr>
          <w:rFonts w:ascii="Times New Roman" w:eastAsia="Times New Roman" w:hAnsi="Times New Roman"/>
          <w:sz w:val="28"/>
          <w:szCs w:val="28"/>
          <w:lang w:val="uk-UA" w:eastAsia="ru-RU"/>
        </w:rPr>
        <w:t xml:space="preserve">Також з громадянами, у яких закінчується термін дії договору про надання соціальних послуг, укладаються договори за новою формою, затвердженою </w:t>
      </w:r>
      <w:r w:rsidRPr="00F22BE7">
        <w:rPr>
          <w:rFonts w:ascii="Times New Roman" w:eastAsia="Times New Roman" w:hAnsi="Times New Roman"/>
          <w:color w:val="000000"/>
          <w:sz w:val="28"/>
          <w:szCs w:val="28"/>
          <w:lang w:val="uk-UA" w:eastAsia="ru-RU"/>
        </w:rPr>
        <w:t>Міністерством соціальної політики України</w:t>
      </w:r>
      <w:r w:rsidRPr="00F22BE7">
        <w:rPr>
          <w:rFonts w:ascii="Times New Roman" w:eastAsia="Times New Roman" w:hAnsi="Times New Roman"/>
          <w:sz w:val="28"/>
          <w:szCs w:val="28"/>
          <w:lang w:val="uk-UA" w:eastAsia="ru-RU"/>
        </w:rPr>
        <w:t xml:space="preserve">. </w:t>
      </w:r>
    </w:p>
    <w:p w:rsidR="00F22BE7" w:rsidRDefault="00F22BE7" w:rsidP="00F22BE7">
      <w:pPr>
        <w:ind w:firstLine="567"/>
        <w:contextualSpacing/>
        <w:rPr>
          <w:rFonts w:ascii="Times New Roman" w:eastAsia="Times New Roman" w:hAnsi="Times New Roman"/>
          <w:color w:val="000000"/>
          <w:sz w:val="28"/>
          <w:szCs w:val="28"/>
          <w:lang w:val="uk-UA" w:eastAsia="ru-RU"/>
        </w:rPr>
      </w:pPr>
      <w:r w:rsidRPr="00F22BE7">
        <w:rPr>
          <w:rFonts w:ascii="Times New Roman" w:eastAsia="Times New Roman" w:hAnsi="Times New Roman"/>
          <w:sz w:val="28"/>
          <w:szCs w:val="28"/>
          <w:lang w:val="uk-UA" w:eastAsia="ru-RU"/>
        </w:rPr>
        <w:t xml:space="preserve">Крім цього відповідно до змін, внесених до Державного стандарту догляду вдома, наказом </w:t>
      </w:r>
      <w:r w:rsidRPr="00F22BE7">
        <w:rPr>
          <w:rFonts w:ascii="Times New Roman" w:eastAsia="Times New Roman" w:hAnsi="Times New Roman"/>
          <w:color w:val="000000"/>
          <w:sz w:val="28"/>
          <w:szCs w:val="28"/>
          <w:lang w:val="uk-UA" w:eastAsia="ru-RU"/>
        </w:rPr>
        <w:t xml:space="preserve">Міністерства соціальної політики України від 16.06.2021 № 335, </w:t>
      </w:r>
      <w:r w:rsidRPr="00F22BE7">
        <w:rPr>
          <w:rFonts w:ascii="Times New Roman" w:eastAsia="Times New Roman" w:hAnsi="Times New Roman"/>
          <w:b/>
          <w:color w:val="000000"/>
          <w:sz w:val="28"/>
          <w:szCs w:val="28"/>
          <w:lang w:val="uk-UA" w:eastAsia="ru-RU"/>
        </w:rPr>
        <w:t>соціальними робітниками здійснюється щомісячний моніторинг</w:t>
      </w:r>
      <w:r w:rsidRPr="00F22BE7">
        <w:rPr>
          <w:rFonts w:ascii="Times New Roman" w:eastAsia="Times New Roman" w:hAnsi="Times New Roman"/>
          <w:color w:val="000000"/>
          <w:sz w:val="28"/>
          <w:szCs w:val="28"/>
          <w:lang w:val="uk-UA" w:eastAsia="ru-RU"/>
        </w:rPr>
        <w:t xml:space="preserve"> / поточне оцінювання результатів надання соціальної послуги догляду вдома відповідно до встановленої форми.</w:t>
      </w:r>
    </w:p>
    <w:p w:rsidR="00190B1D" w:rsidRPr="007F3911" w:rsidRDefault="00190B1D" w:rsidP="00190B1D">
      <w:pPr>
        <w:ind w:firstLine="567"/>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5</w:t>
      </w:r>
      <w:r w:rsidRPr="007F3911">
        <w:rPr>
          <w:rFonts w:ascii="Times New Roman" w:eastAsia="Times New Roman" w:hAnsi="Times New Roman"/>
          <w:i/>
          <w:sz w:val="28"/>
          <w:szCs w:val="28"/>
          <w:lang w:val="uk-UA" w:eastAsia="ru-RU"/>
        </w:rPr>
        <w:t xml:space="preserve">. </w:t>
      </w:r>
      <w:r>
        <w:rPr>
          <w:rFonts w:ascii="Times New Roman" w:eastAsia="Times New Roman" w:hAnsi="Times New Roman"/>
          <w:i/>
          <w:sz w:val="28"/>
          <w:szCs w:val="28"/>
          <w:lang w:val="uk-UA" w:eastAsia="ru-RU"/>
        </w:rPr>
        <w:t xml:space="preserve">Підвищення </w:t>
      </w:r>
      <w:r w:rsidRPr="00323AFF">
        <w:rPr>
          <w:rFonts w:ascii="Times New Roman" w:hAnsi="Times New Roman"/>
          <w:i/>
          <w:sz w:val="28"/>
          <w:szCs w:val="28"/>
          <w:lang w:val="uk-UA"/>
        </w:rPr>
        <w:t>професійної компетентності</w:t>
      </w:r>
    </w:p>
    <w:p w:rsidR="00190B1D" w:rsidRPr="00CC57A4" w:rsidRDefault="00190B1D" w:rsidP="00190B1D">
      <w:pPr>
        <w:ind w:firstLine="567"/>
        <w:contextualSpacing/>
        <w:rPr>
          <w:rFonts w:ascii="Times New Roman" w:hAnsi="Times New Roman"/>
          <w:sz w:val="28"/>
          <w:szCs w:val="28"/>
          <w:lang w:val="uk-UA"/>
        </w:rPr>
      </w:pPr>
      <w:r>
        <w:rPr>
          <w:rFonts w:ascii="Times New Roman" w:hAnsi="Times New Roman"/>
          <w:sz w:val="28"/>
          <w:szCs w:val="28"/>
          <w:lang w:val="uk-UA"/>
        </w:rPr>
        <w:t xml:space="preserve">Протягом 2021 року працівники </w:t>
      </w:r>
      <w:r w:rsidRPr="00F22BE7">
        <w:rPr>
          <w:rFonts w:ascii="Times New Roman" w:eastAsia="Times New Roman" w:hAnsi="Times New Roman"/>
          <w:sz w:val="28"/>
          <w:szCs w:val="28"/>
          <w:lang w:val="uk-UA" w:eastAsia="ru-RU"/>
        </w:rPr>
        <w:t>спеціалізованого відділення</w:t>
      </w:r>
      <w:r>
        <w:rPr>
          <w:rFonts w:ascii="Times New Roman" w:hAnsi="Times New Roman"/>
          <w:sz w:val="28"/>
          <w:szCs w:val="28"/>
          <w:lang w:val="uk-UA"/>
        </w:rPr>
        <w:t xml:space="preserve"> пройшли підвищення професійної компетентності, </w:t>
      </w:r>
      <w:r w:rsidR="00742E59">
        <w:rPr>
          <w:rFonts w:ascii="Times New Roman" w:hAnsi="Times New Roman"/>
          <w:sz w:val="28"/>
          <w:szCs w:val="28"/>
          <w:lang w:val="uk-UA"/>
        </w:rPr>
        <w:t xml:space="preserve">організоване Київським міським центром соціальних служб, </w:t>
      </w:r>
      <w:r>
        <w:rPr>
          <w:rFonts w:ascii="Times New Roman" w:hAnsi="Times New Roman"/>
          <w:sz w:val="28"/>
          <w:szCs w:val="28"/>
          <w:lang w:val="uk-UA"/>
        </w:rPr>
        <w:t>а саме:</w:t>
      </w:r>
    </w:p>
    <w:p w:rsidR="00BD6177" w:rsidRDefault="00BD6177" w:rsidP="00BD6177">
      <w:pPr>
        <w:ind w:firstLine="567"/>
        <w:contextualSpacing/>
        <w:rPr>
          <w:rFonts w:ascii="Times New Roman" w:hAnsi="Times New Roman"/>
          <w:sz w:val="28"/>
          <w:szCs w:val="28"/>
          <w:lang w:val="uk-UA"/>
        </w:rPr>
      </w:pPr>
      <w:r>
        <w:rPr>
          <w:rFonts w:ascii="Times New Roman" w:hAnsi="Times New Roman"/>
          <w:sz w:val="28"/>
          <w:szCs w:val="28"/>
          <w:lang w:val="uk-UA"/>
        </w:rPr>
        <w:t>- 2 соціальних робітники</w:t>
      </w:r>
      <w:r w:rsidRPr="00323AFF">
        <w:rPr>
          <w:rFonts w:ascii="Times New Roman" w:hAnsi="Times New Roman"/>
          <w:sz w:val="28"/>
          <w:szCs w:val="28"/>
          <w:lang w:val="uk-UA"/>
        </w:rPr>
        <w:t xml:space="preserve"> </w:t>
      </w:r>
      <w:r>
        <w:rPr>
          <w:rFonts w:ascii="Times New Roman" w:hAnsi="Times New Roman"/>
          <w:sz w:val="28"/>
          <w:szCs w:val="28"/>
          <w:lang w:val="uk-UA"/>
        </w:rPr>
        <w:t xml:space="preserve">пройшли </w:t>
      </w:r>
      <w:r w:rsidRPr="00323AFF">
        <w:rPr>
          <w:rFonts w:ascii="Times New Roman" w:hAnsi="Times New Roman"/>
          <w:sz w:val="28"/>
          <w:szCs w:val="28"/>
          <w:lang w:val="uk-UA"/>
        </w:rPr>
        <w:t xml:space="preserve">навчання за темою: </w:t>
      </w:r>
      <w:r>
        <w:rPr>
          <w:rFonts w:ascii="Times New Roman" w:hAnsi="Times New Roman"/>
          <w:sz w:val="28"/>
          <w:szCs w:val="28"/>
          <w:lang w:val="uk-UA"/>
        </w:rPr>
        <w:t>«Особливості</w:t>
      </w:r>
      <w:r w:rsidR="00742E59">
        <w:rPr>
          <w:rFonts w:ascii="Times New Roman" w:hAnsi="Times New Roman"/>
          <w:sz w:val="28"/>
          <w:szCs w:val="28"/>
          <w:lang w:val="uk-UA"/>
        </w:rPr>
        <w:t xml:space="preserve"> роботи з людьми похилого віку»</w:t>
      </w:r>
      <w:r>
        <w:rPr>
          <w:rFonts w:ascii="Times New Roman" w:hAnsi="Times New Roman"/>
          <w:sz w:val="28"/>
          <w:szCs w:val="28"/>
          <w:lang w:val="uk-UA"/>
        </w:rPr>
        <w:t>;</w:t>
      </w:r>
    </w:p>
    <w:p w:rsidR="00BD6177" w:rsidRDefault="00BD6177" w:rsidP="00BD6177">
      <w:pPr>
        <w:ind w:firstLine="567"/>
        <w:contextualSpacing/>
        <w:rPr>
          <w:rFonts w:ascii="Times New Roman" w:hAnsi="Times New Roman"/>
          <w:sz w:val="28"/>
          <w:szCs w:val="28"/>
          <w:lang w:val="uk-UA"/>
        </w:rPr>
      </w:pPr>
      <w:r>
        <w:rPr>
          <w:rFonts w:ascii="Times New Roman" w:hAnsi="Times New Roman"/>
          <w:sz w:val="28"/>
          <w:szCs w:val="28"/>
          <w:lang w:val="uk-UA"/>
        </w:rPr>
        <w:t>- 1 працівник</w:t>
      </w:r>
      <w:r w:rsidRPr="00CC57A4">
        <w:rPr>
          <w:rFonts w:ascii="Times New Roman" w:hAnsi="Times New Roman"/>
          <w:sz w:val="28"/>
          <w:szCs w:val="28"/>
          <w:lang w:val="uk-UA"/>
        </w:rPr>
        <w:t xml:space="preserve"> </w:t>
      </w:r>
      <w:r>
        <w:rPr>
          <w:rFonts w:ascii="Times New Roman" w:hAnsi="Times New Roman"/>
          <w:sz w:val="28"/>
          <w:szCs w:val="28"/>
          <w:lang w:val="uk-UA"/>
        </w:rPr>
        <w:t xml:space="preserve">пройшла </w:t>
      </w:r>
      <w:r w:rsidRPr="00323AFF">
        <w:rPr>
          <w:rFonts w:ascii="Times New Roman" w:hAnsi="Times New Roman"/>
          <w:sz w:val="28"/>
          <w:szCs w:val="28"/>
          <w:lang w:val="uk-UA"/>
        </w:rPr>
        <w:t>навчання за темою: «Оцінка та оцінювання потреб/сімей, які перебувають в складних життєвих обставинах»</w:t>
      </w:r>
      <w:r>
        <w:rPr>
          <w:rFonts w:ascii="Times New Roman" w:hAnsi="Times New Roman"/>
          <w:sz w:val="28"/>
          <w:szCs w:val="28"/>
          <w:lang w:val="uk-UA"/>
        </w:rPr>
        <w:t>;</w:t>
      </w:r>
    </w:p>
    <w:p w:rsidR="00BD6177" w:rsidRDefault="00053943" w:rsidP="00BD6177">
      <w:pPr>
        <w:ind w:firstLine="567"/>
        <w:contextualSpacing/>
        <w:rPr>
          <w:rFonts w:ascii="Times New Roman" w:hAnsi="Times New Roman"/>
          <w:sz w:val="28"/>
          <w:szCs w:val="28"/>
          <w:lang w:val="uk-UA"/>
        </w:rPr>
      </w:pPr>
      <w:r>
        <w:rPr>
          <w:rFonts w:ascii="Times New Roman" w:hAnsi="Times New Roman"/>
          <w:sz w:val="28"/>
          <w:szCs w:val="28"/>
          <w:lang w:val="uk-UA"/>
        </w:rPr>
        <w:t xml:space="preserve">- 3 працівники </w:t>
      </w:r>
      <w:r w:rsidR="00BD6177" w:rsidRPr="00BD6177">
        <w:rPr>
          <w:rFonts w:ascii="Times New Roman" w:hAnsi="Times New Roman"/>
          <w:sz w:val="28"/>
          <w:szCs w:val="28"/>
          <w:lang w:val="uk-UA"/>
        </w:rPr>
        <w:t>пройшли навчання «АРТ-ПРАКТИК</w:t>
      </w:r>
      <w:r w:rsidR="00742E59">
        <w:rPr>
          <w:rFonts w:ascii="Times New Roman" w:hAnsi="Times New Roman"/>
          <w:sz w:val="28"/>
          <w:szCs w:val="28"/>
          <w:lang w:val="uk-UA"/>
        </w:rPr>
        <w:t>»</w:t>
      </w:r>
      <w:r w:rsidR="00BD6177">
        <w:rPr>
          <w:rFonts w:ascii="Times New Roman" w:hAnsi="Times New Roman"/>
          <w:sz w:val="28"/>
          <w:szCs w:val="28"/>
          <w:lang w:val="uk-UA"/>
        </w:rPr>
        <w:t>;</w:t>
      </w:r>
    </w:p>
    <w:p w:rsidR="00BB2993" w:rsidRPr="00742E59" w:rsidRDefault="00BD6177" w:rsidP="00742E59">
      <w:pPr>
        <w:ind w:firstLine="567"/>
        <w:contextualSpacing/>
        <w:rPr>
          <w:rFonts w:ascii="Times New Roman" w:eastAsia="Times New Roman" w:hAnsi="Times New Roman"/>
          <w:sz w:val="28"/>
          <w:szCs w:val="28"/>
          <w:lang w:val="uk-UA" w:eastAsia="ru-RU"/>
        </w:rPr>
      </w:pPr>
      <w:r>
        <w:rPr>
          <w:rFonts w:ascii="Times New Roman" w:hAnsi="Times New Roman"/>
          <w:sz w:val="28"/>
          <w:szCs w:val="28"/>
          <w:lang w:val="uk-UA"/>
        </w:rPr>
        <w:lastRenderedPageBreak/>
        <w:t>- 7 соціальних робітників</w:t>
      </w:r>
      <w:r w:rsidRPr="00323AFF">
        <w:rPr>
          <w:rFonts w:ascii="Times New Roman" w:hAnsi="Times New Roman"/>
          <w:sz w:val="28"/>
          <w:szCs w:val="28"/>
          <w:lang w:val="uk-UA"/>
        </w:rPr>
        <w:t xml:space="preserve"> </w:t>
      </w:r>
      <w:r>
        <w:rPr>
          <w:rFonts w:ascii="Times New Roman" w:hAnsi="Times New Roman"/>
          <w:sz w:val="28"/>
          <w:szCs w:val="28"/>
          <w:lang w:val="uk-UA"/>
        </w:rPr>
        <w:t xml:space="preserve">пройшли </w:t>
      </w:r>
      <w:r w:rsidRPr="00323AFF">
        <w:rPr>
          <w:rFonts w:ascii="Times New Roman" w:hAnsi="Times New Roman"/>
          <w:sz w:val="28"/>
          <w:szCs w:val="28"/>
          <w:lang w:val="uk-UA"/>
        </w:rPr>
        <w:t xml:space="preserve">навчання за темою: </w:t>
      </w:r>
      <w:r w:rsidRPr="00BD6177">
        <w:rPr>
          <w:rFonts w:ascii="Times New Roman" w:eastAsia="Times New Roman" w:hAnsi="Times New Roman"/>
          <w:sz w:val="28"/>
          <w:szCs w:val="28"/>
          <w:lang w:val="uk-UA" w:eastAsia="ru-RU"/>
        </w:rPr>
        <w:t>«Догляд за людьми, які перебувають в складних життєвих обставинах та п</w:t>
      </w:r>
      <w:r w:rsidR="00742E59">
        <w:rPr>
          <w:rFonts w:ascii="Times New Roman" w:eastAsia="Times New Roman" w:hAnsi="Times New Roman"/>
          <w:sz w:val="28"/>
          <w:szCs w:val="28"/>
          <w:lang w:val="uk-UA" w:eastAsia="ru-RU"/>
        </w:rPr>
        <w:t>отребують паліативного догляду».</w:t>
      </w:r>
    </w:p>
    <w:p w:rsidR="006A311B" w:rsidRPr="00314EBE" w:rsidRDefault="006A311B" w:rsidP="00625D15">
      <w:pPr>
        <w:rPr>
          <w:rFonts w:ascii="Times New Roman" w:hAnsi="Times New Roman"/>
          <w:sz w:val="28"/>
          <w:szCs w:val="28"/>
          <w:lang w:val="uk-UA"/>
        </w:rPr>
      </w:pPr>
    </w:p>
    <w:p w:rsidR="003116F1" w:rsidRPr="00314EBE" w:rsidRDefault="003116F1" w:rsidP="002A61FD">
      <w:pPr>
        <w:ind w:firstLine="567"/>
        <w:rPr>
          <w:rFonts w:ascii="Times New Roman" w:hAnsi="Times New Roman"/>
          <w:sz w:val="28"/>
          <w:szCs w:val="28"/>
          <w:lang w:val="uk-UA"/>
        </w:rPr>
      </w:pPr>
      <w:r w:rsidRPr="00314EBE">
        <w:rPr>
          <w:rFonts w:ascii="Times New Roman" w:eastAsia="Times New Roman" w:hAnsi="Times New Roman"/>
          <w:b/>
          <w:i/>
          <w:sz w:val="28"/>
          <w:szCs w:val="28"/>
          <w:lang w:val="uk-UA" w:eastAsia="ru-RU"/>
        </w:rPr>
        <w:t xml:space="preserve">Відділення </w:t>
      </w:r>
      <w:r w:rsidR="009B4205" w:rsidRPr="00314EBE">
        <w:rPr>
          <w:rFonts w:ascii="Times New Roman" w:eastAsia="Times New Roman" w:hAnsi="Times New Roman"/>
          <w:b/>
          <w:i/>
          <w:sz w:val="28"/>
          <w:szCs w:val="28"/>
          <w:lang w:val="uk-UA" w:eastAsia="ru-RU"/>
        </w:rPr>
        <w:t xml:space="preserve">надання транспортних послуг </w:t>
      </w:r>
      <w:r w:rsidRPr="00314EBE">
        <w:rPr>
          <w:rFonts w:ascii="Times New Roman" w:hAnsi="Times New Roman"/>
          <w:sz w:val="28"/>
          <w:szCs w:val="28"/>
          <w:lang w:val="uk-UA"/>
        </w:rPr>
        <w:t xml:space="preserve">надає соціальні послуги </w:t>
      </w:r>
      <w:r w:rsidR="00597282" w:rsidRPr="00314EBE">
        <w:rPr>
          <w:rFonts w:ascii="Times New Roman" w:hAnsi="Times New Roman"/>
          <w:sz w:val="28"/>
          <w:szCs w:val="28"/>
          <w:lang w:val="uk-UA"/>
        </w:rPr>
        <w:t xml:space="preserve">з перевезення </w:t>
      </w:r>
      <w:r w:rsidRPr="00314EBE">
        <w:rPr>
          <w:rFonts w:ascii="Times New Roman" w:hAnsi="Times New Roman"/>
          <w:sz w:val="28"/>
          <w:szCs w:val="28"/>
          <w:lang w:val="uk-UA"/>
        </w:rPr>
        <w:t>мешканцям м</w:t>
      </w:r>
      <w:r w:rsidR="00597282" w:rsidRPr="00314EBE">
        <w:rPr>
          <w:rFonts w:ascii="Times New Roman" w:hAnsi="Times New Roman"/>
          <w:sz w:val="28"/>
          <w:szCs w:val="28"/>
          <w:lang w:val="uk-UA"/>
        </w:rPr>
        <w:t xml:space="preserve">іста </w:t>
      </w:r>
      <w:r w:rsidRPr="00314EBE">
        <w:rPr>
          <w:rFonts w:ascii="Times New Roman" w:hAnsi="Times New Roman"/>
          <w:sz w:val="28"/>
          <w:szCs w:val="28"/>
          <w:lang w:val="uk-UA"/>
        </w:rPr>
        <w:t>Києва, які не здатні до самообслуговуванн</w:t>
      </w:r>
      <w:r w:rsidR="0083047B">
        <w:rPr>
          <w:rFonts w:ascii="Times New Roman" w:hAnsi="Times New Roman"/>
          <w:sz w:val="28"/>
          <w:szCs w:val="28"/>
          <w:lang w:val="uk-UA"/>
        </w:rPr>
        <w:t>я</w:t>
      </w:r>
      <w:r w:rsidRPr="00314EBE">
        <w:rPr>
          <w:rFonts w:ascii="Times New Roman" w:hAnsi="Times New Roman"/>
          <w:sz w:val="28"/>
          <w:szCs w:val="28"/>
          <w:lang w:val="uk-UA"/>
        </w:rPr>
        <w:t xml:space="preserve"> у зв’язку з захворюванням опорно-рухового апарату, пересуваються на візках або милицях і згідно з медичним висновком</w:t>
      </w:r>
      <w:r w:rsidR="009C63E8" w:rsidRPr="00314EBE">
        <w:rPr>
          <w:rFonts w:ascii="Times New Roman" w:hAnsi="Times New Roman"/>
          <w:sz w:val="28"/>
          <w:szCs w:val="28"/>
          <w:lang w:val="uk-UA"/>
        </w:rPr>
        <w:t xml:space="preserve"> </w:t>
      </w:r>
      <w:r w:rsidRPr="00314EBE">
        <w:rPr>
          <w:rFonts w:ascii="Times New Roman" w:hAnsi="Times New Roman"/>
          <w:sz w:val="28"/>
          <w:szCs w:val="28"/>
          <w:lang w:val="uk-UA"/>
        </w:rPr>
        <w:t>мають ΙΙΙ, ΙV або V групу рухової активності.</w:t>
      </w:r>
    </w:p>
    <w:p w:rsidR="00D22BC4" w:rsidRPr="00314EBE" w:rsidRDefault="003116F1" w:rsidP="002A61FD">
      <w:pPr>
        <w:ind w:firstLine="567"/>
        <w:rPr>
          <w:rFonts w:ascii="Times New Roman" w:hAnsi="Times New Roman"/>
          <w:sz w:val="28"/>
          <w:szCs w:val="28"/>
          <w:lang w:val="uk-UA"/>
        </w:rPr>
      </w:pPr>
      <w:r w:rsidRPr="00314EBE">
        <w:rPr>
          <w:rFonts w:ascii="Times New Roman" w:hAnsi="Times New Roman"/>
          <w:sz w:val="28"/>
          <w:szCs w:val="28"/>
          <w:lang w:val="uk-UA"/>
        </w:rPr>
        <w:t xml:space="preserve">За звітний період у відділенні </w:t>
      </w:r>
      <w:r w:rsidR="00E23EAF" w:rsidRPr="00E23EAF">
        <w:rPr>
          <w:rFonts w:ascii="Times New Roman" w:eastAsia="Times New Roman" w:hAnsi="Times New Roman"/>
          <w:sz w:val="28"/>
          <w:szCs w:val="28"/>
          <w:lang w:val="uk-UA" w:eastAsia="ru-RU"/>
        </w:rPr>
        <w:t xml:space="preserve">надання транспортних послуг </w:t>
      </w:r>
      <w:r w:rsidRPr="00314EBE">
        <w:rPr>
          <w:rFonts w:ascii="Times New Roman" w:hAnsi="Times New Roman"/>
          <w:sz w:val="28"/>
          <w:szCs w:val="28"/>
          <w:lang w:val="uk-UA"/>
        </w:rPr>
        <w:t xml:space="preserve">проводилась </w:t>
      </w:r>
      <w:r w:rsidR="00597282" w:rsidRPr="00314EBE">
        <w:rPr>
          <w:rFonts w:ascii="Times New Roman" w:hAnsi="Times New Roman"/>
          <w:sz w:val="28"/>
          <w:szCs w:val="28"/>
          <w:lang w:val="uk-UA"/>
        </w:rPr>
        <w:t xml:space="preserve">робота </w:t>
      </w:r>
      <w:r w:rsidRPr="00314EBE">
        <w:rPr>
          <w:rFonts w:ascii="Times New Roman" w:hAnsi="Times New Roman"/>
          <w:sz w:val="28"/>
          <w:szCs w:val="28"/>
          <w:lang w:val="uk-UA"/>
        </w:rPr>
        <w:t>з наступних напрямків:</w:t>
      </w:r>
    </w:p>
    <w:p w:rsidR="00597282" w:rsidRPr="00314EBE" w:rsidRDefault="00D22BC4" w:rsidP="002A61FD">
      <w:pPr>
        <w:ind w:firstLine="567"/>
        <w:rPr>
          <w:rFonts w:ascii="Times New Roman" w:hAnsi="Times New Roman"/>
          <w:sz w:val="28"/>
          <w:szCs w:val="28"/>
          <w:lang w:val="uk-UA"/>
        </w:rPr>
      </w:pPr>
      <w:r w:rsidRPr="0083047B">
        <w:rPr>
          <w:rFonts w:ascii="Times New Roman" w:hAnsi="Times New Roman"/>
          <w:i/>
          <w:sz w:val="28"/>
          <w:szCs w:val="28"/>
          <w:lang w:val="uk-UA"/>
        </w:rPr>
        <w:t xml:space="preserve">1. </w:t>
      </w:r>
      <w:r w:rsidR="00597282" w:rsidRPr="0083047B">
        <w:rPr>
          <w:rFonts w:ascii="Times New Roman" w:hAnsi="Times New Roman"/>
          <w:i/>
          <w:sz w:val="28"/>
          <w:szCs w:val="28"/>
          <w:lang w:val="uk-UA"/>
        </w:rPr>
        <w:t>Надання транспортних послуг громадянам з обмеженими фізичними можливостями.</w:t>
      </w:r>
    </w:p>
    <w:p w:rsidR="009D3086" w:rsidRDefault="005E3B1C" w:rsidP="002A61FD">
      <w:pPr>
        <w:pStyle w:val="a5"/>
        <w:ind w:left="0" w:firstLine="567"/>
        <w:rPr>
          <w:rFonts w:ascii="Times New Roman" w:hAnsi="Times New Roman"/>
          <w:sz w:val="28"/>
          <w:szCs w:val="28"/>
          <w:lang w:val="uk-UA"/>
        </w:rPr>
      </w:pPr>
      <w:r>
        <w:rPr>
          <w:rFonts w:ascii="Times New Roman" w:eastAsia="Times New Roman" w:hAnsi="Times New Roman"/>
          <w:sz w:val="28"/>
          <w:szCs w:val="28"/>
          <w:lang w:val="uk-UA" w:eastAsia="ru-RU"/>
        </w:rPr>
        <w:t>Протя</w:t>
      </w:r>
      <w:r w:rsidR="000C3194">
        <w:rPr>
          <w:rFonts w:ascii="Times New Roman" w:eastAsia="Times New Roman" w:hAnsi="Times New Roman"/>
          <w:sz w:val="28"/>
          <w:szCs w:val="28"/>
          <w:lang w:val="uk-UA" w:eastAsia="ru-RU"/>
        </w:rPr>
        <w:t>гом звітного періоду</w:t>
      </w:r>
      <w:r w:rsidR="00B57A8C">
        <w:rPr>
          <w:rFonts w:ascii="Times New Roman" w:eastAsia="Times New Roman" w:hAnsi="Times New Roman"/>
          <w:sz w:val="28"/>
          <w:szCs w:val="28"/>
          <w:lang w:val="uk-UA" w:eastAsia="ru-RU"/>
        </w:rPr>
        <w:t xml:space="preserve"> </w:t>
      </w:r>
      <w:r w:rsidR="009D3086" w:rsidRPr="00314EBE">
        <w:rPr>
          <w:rFonts w:ascii="Times New Roman" w:eastAsia="Times New Roman" w:hAnsi="Times New Roman"/>
          <w:sz w:val="28"/>
          <w:szCs w:val="28"/>
          <w:lang w:val="uk-UA" w:eastAsia="ru-RU"/>
        </w:rPr>
        <w:t>на обліку у відділенн</w:t>
      </w:r>
      <w:r w:rsidR="009B4205" w:rsidRPr="00314EBE">
        <w:rPr>
          <w:rFonts w:ascii="Times New Roman" w:eastAsia="Times New Roman" w:hAnsi="Times New Roman"/>
          <w:sz w:val="28"/>
          <w:szCs w:val="28"/>
          <w:lang w:val="uk-UA" w:eastAsia="ru-RU"/>
        </w:rPr>
        <w:t>і</w:t>
      </w:r>
      <w:r w:rsidR="009D3086" w:rsidRPr="00314EBE">
        <w:rPr>
          <w:rFonts w:ascii="Times New Roman" w:eastAsia="Times New Roman" w:hAnsi="Times New Roman"/>
          <w:sz w:val="28"/>
          <w:szCs w:val="28"/>
          <w:lang w:val="uk-UA" w:eastAsia="ru-RU"/>
        </w:rPr>
        <w:t xml:space="preserve"> </w:t>
      </w:r>
      <w:r w:rsidR="009B4205" w:rsidRPr="00314EBE">
        <w:rPr>
          <w:rFonts w:ascii="Times New Roman" w:eastAsia="Times New Roman" w:hAnsi="Times New Roman"/>
          <w:sz w:val="28"/>
          <w:szCs w:val="28"/>
          <w:lang w:val="uk-UA" w:eastAsia="ru-RU"/>
        </w:rPr>
        <w:t>надання транспортних послуг</w:t>
      </w:r>
      <w:r w:rsidR="009D3086" w:rsidRPr="00314EBE">
        <w:rPr>
          <w:rFonts w:ascii="Times New Roman" w:eastAsia="Times New Roman" w:hAnsi="Times New Roman"/>
          <w:sz w:val="28"/>
          <w:szCs w:val="28"/>
          <w:lang w:val="uk-UA" w:eastAsia="ru-RU"/>
        </w:rPr>
        <w:t xml:space="preserve"> </w:t>
      </w:r>
      <w:r w:rsidR="009D3086" w:rsidRPr="008915E4">
        <w:rPr>
          <w:rFonts w:ascii="Times New Roman" w:eastAsia="Times New Roman" w:hAnsi="Times New Roman"/>
          <w:sz w:val="28"/>
          <w:szCs w:val="28"/>
          <w:lang w:val="uk-UA" w:eastAsia="ru-RU"/>
        </w:rPr>
        <w:t>перебува</w:t>
      </w:r>
      <w:r w:rsidR="000C3194">
        <w:rPr>
          <w:rFonts w:ascii="Times New Roman" w:eastAsia="Times New Roman" w:hAnsi="Times New Roman"/>
          <w:sz w:val="28"/>
          <w:szCs w:val="28"/>
          <w:lang w:val="uk-UA" w:eastAsia="ru-RU"/>
        </w:rPr>
        <w:t>ло</w:t>
      </w:r>
      <w:r w:rsidR="009D3086" w:rsidRPr="008915E4">
        <w:rPr>
          <w:rFonts w:ascii="Times New Roman" w:eastAsia="Times New Roman" w:hAnsi="Times New Roman"/>
          <w:sz w:val="28"/>
          <w:szCs w:val="28"/>
          <w:lang w:val="uk-UA" w:eastAsia="ru-RU"/>
        </w:rPr>
        <w:t xml:space="preserve"> </w:t>
      </w:r>
      <w:r w:rsidR="00900B8A" w:rsidRPr="008915E4">
        <w:rPr>
          <w:rFonts w:ascii="Times New Roman" w:hAnsi="Times New Roman"/>
          <w:b/>
          <w:sz w:val="28"/>
          <w:szCs w:val="28"/>
          <w:lang w:val="uk-UA"/>
        </w:rPr>
        <w:t>1 </w:t>
      </w:r>
      <w:r w:rsidR="0079261A">
        <w:rPr>
          <w:rFonts w:ascii="Times New Roman" w:hAnsi="Times New Roman"/>
          <w:b/>
          <w:sz w:val="28"/>
          <w:szCs w:val="28"/>
          <w:lang w:val="uk-UA"/>
        </w:rPr>
        <w:t>4</w:t>
      </w:r>
      <w:r w:rsidR="008C7BEF">
        <w:rPr>
          <w:rFonts w:ascii="Times New Roman" w:hAnsi="Times New Roman"/>
          <w:b/>
          <w:sz w:val="28"/>
          <w:szCs w:val="28"/>
          <w:lang w:val="uk-UA"/>
        </w:rPr>
        <w:t>54</w:t>
      </w:r>
      <w:r w:rsidR="00900B8A" w:rsidRPr="008915E4">
        <w:rPr>
          <w:rFonts w:ascii="Times New Roman" w:hAnsi="Times New Roman"/>
          <w:sz w:val="28"/>
          <w:szCs w:val="28"/>
          <w:lang w:val="uk-UA"/>
        </w:rPr>
        <w:t xml:space="preserve"> </w:t>
      </w:r>
      <w:r w:rsidR="009D3086" w:rsidRPr="008915E4">
        <w:rPr>
          <w:rFonts w:ascii="Times New Roman" w:eastAsia="Times New Roman" w:hAnsi="Times New Roman"/>
          <w:b/>
          <w:sz w:val="28"/>
          <w:szCs w:val="28"/>
          <w:lang w:val="uk-UA" w:eastAsia="ru-RU"/>
        </w:rPr>
        <w:t>ос</w:t>
      </w:r>
      <w:r w:rsidR="00877416">
        <w:rPr>
          <w:rFonts w:ascii="Times New Roman" w:eastAsia="Times New Roman" w:hAnsi="Times New Roman"/>
          <w:b/>
          <w:sz w:val="28"/>
          <w:szCs w:val="28"/>
          <w:lang w:val="uk-UA" w:eastAsia="ru-RU"/>
        </w:rPr>
        <w:t>іб</w:t>
      </w:r>
      <w:r w:rsidR="009D3086" w:rsidRPr="008915E4">
        <w:rPr>
          <w:rFonts w:ascii="Times New Roman" w:eastAsia="Times New Roman" w:hAnsi="Times New Roman"/>
          <w:sz w:val="28"/>
          <w:szCs w:val="28"/>
          <w:lang w:val="uk-UA" w:eastAsia="ru-RU"/>
        </w:rPr>
        <w:t xml:space="preserve"> </w:t>
      </w:r>
      <w:r w:rsidR="009D3086" w:rsidRPr="008915E4">
        <w:rPr>
          <w:rFonts w:ascii="Times New Roman" w:hAnsi="Times New Roman"/>
          <w:sz w:val="28"/>
          <w:szCs w:val="28"/>
          <w:lang w:val="uk-UA"/>
        </w:rPr>
        <w:t xml:space="preserve">з порушенням </w:t>
      </w:r>
      <w:r w:rsidR="009D3086" w:rsidRPr="00314EBE">
        <w:rPr>
          <w:rFonts w:ascii="Times New Roman" w:hAnsi="Times New Roman"/>
          <w:sz w:val="28"/>
          <w:szCs w:val="28"/>
          <w:lang w:val="uk-UA"/>
        </w:rPr>
        <w:t>опорно-рухового апарату.</w:t>
      </w:r>
      <w:r w:rsidR="009B4205" w:rsidRPr="00314EBE">
        <w:rPr>
          <w:rFonts w:ascii="Times New Roman" w:hAnsi="Times New Roman"/>
          <w:sz w:val="28"/>
          <w:szCs w:val="28"/>
          <w:lang w:val="uk-UA"/>
        </w:rPr>
        <w:t xml:space="preserve"> </w:t>
      </w:r>
    </w:p>
    <w:p w:rsidR="007F55A5" w:rsidRPr="0094352C" w:rsidRDefault="007F55A5" w:rsidP="002A61FD">
      <w:pPr>
        <w:pStyle w:val="a5"/>
        <w:ind w:left="0" w:firstLine="567"/>
        <w:rPr>
          <w:rFonts w:ascii="Times New Roman" w:hAnsi="Times New Roman"/>
          <w:sz w:val="28"/>
          <w:szCs w:val="28"/>
          <w:lang w:val="uk-UA"/>
        </w:rPr>
      </w:pPr>
      <w:r w:rsidRPr="0094352C">
        <w:rPr>
          <w:rFonts w:ascii="Times New Roman" w:hAnsi="Times New Roman"/>
          <w:sz w:val="28"/>
          <w:szCs w:val="28"/>
          <w:lang w:val="uk-UA"/>
        </w:rPr>
        <w:t xml:space="preserve">Протягом звітного періоду у відділенні </w:t>
      </w:r>
      <w:r w:rsidRPr="0094352C">
        <w:rPr>
          <w:rFonts w:ascii="Times New Roman" w:eastAsia="Times New Roman" w:hAnsi="Times New Roman"/>
          <w:sz w:val="28"/>
          <w:szCs w:val="28"/>
          <w:lang w:val="uk-UA" w:eastAsia="ru-RU"/>
        </w:rPr>
        <w:t xml:space="preserve">надання транспортних послуг </w:t>
      </w:r>
      <w:r w:rsidRPr="0094352C">
        <w:rPr>
          <w:rFonts w:ascii="Times New Roman" w:hAnsi="Times New Roman"/>
          <w:sz w:val="28"/>
          <w:szCs w:val="28"/>
          <w:lang w:val="uk-UA"/>
        </w:rPr>
        <w:t xml:space="preserve">знято з обслуговування </w:t>
      </w:r>
      <w:r w:rsidR="0094352C" w:rsidRPr="0094352C">
        <w:rPr>
          <w:rFonts w:ascii="Times New Roman" w:hAnsi="Times New Roman"/>
          <w:sz w:val="28"/>
          <w:szCs w:val="28"/>
          <w:lang w:val="uk-UA"/>
        </w:rPr>
        <w:t>93</w:t>
      </w:r>
      <w:r w:rsidRPr="0094352C">
        <w:rPr>
          <w:rFonts w:ascii="Times New Roman" w:hAnsi="Times New Roman"/>
          <w:sz w:val="28"/>
          <w:szCs w:val="28"/>
          <w:lang w:val="uk-UA"/>
        </w:rPr>
        <w:t xml:space="preserve"> ос</w:t>
      </w:r>
      <w:r w:rsidR="0079261A" w:rsidRPr="0094352C">
        <w:rPr>
          <w:rFonts w:ascii="Times New Roman" w:hAnsi="Times New Roman"/>
          <w:sz w:val="28"/>
          <w:szCs w:val="28"/>
          <w:lang w:val="uk-UA"/>
        </w:rPr>
        <w:t>об</w:t>
      </w:r>
      <w:r w:rsidR="0094352C" w:rsidRPr="0094352C">
        <w:rPr>
          <w:rFonts w:ascii="Times New Roman" w:hAnsi="Times New Roman"/>
          <w:sz w:val="28"/>
          <w:szCs w:val="28"/>
          <w:lang w:val="uk-UA"/>
        </w:rPr>
        <w:t>и</w:t>
      </w:r>
      <w:r w:rsidRPr="0094352C">
        <w:rPr>
          <w:rFonts w:ascii="Times New Roman" w:hAnsi="Times New Roman"/>
          <w:sz w:val="28"/>
          <w:szCs w:val="28"/>
          <w:lang w:val="uk-UA"/>
        </w:rPr>
        <w:t xml:space="preserve"> і прийнято </w:t>
      </w:r>
      <w:r w:rsidR="0094352C" w:rsidRPr="0094352C">
        <w:rPr>
          <w:rFonts w:ascii="Times New Roman" w:hAnsi="Times New Roman"/>
          <w:sz w:val="28"/>
          <w:szCs w:val="28"/>
          <w:lang w:val="uk-UA"/>
        </w:rPr>
        <w:t>62</w:t>
      </w:r>
      <w:r w:rsidRPr="0094352C">
        <w:rPr>
          <w:rFonts w:ascii="Times New Roman" w:hAnsi="Times New Roman"/>
          <w:sz w:val="28"/>
          <w:szCs w:val="28"/>
          <w:lang w:val="uk-UA"/>
        </w:rPr>
        <w:t xml:space="preserve"> о</w:t>
      </w:r>
      <w:r w:rsidR="0079261A" w:rsidRPr="0094352C">
        <w:rPr>
          <w:rFonts w:ascii="Times New Roman" w:hAnsi="Times New Roman"/>
          <w:sz w:val="28"/>
          <w:szCs w:val="28"/>
          <w:lang w:val="uk-UA"/>
        </w:rPr>
        <w:t>с</w:t>
      </w:r>
      <w:r w:rsidR="00AC2321" w:rsidRPr="0094352C">
        <w:rPr>
          <w:rFonts w:ascii="Times New Roman" w:hAnsi="Times New Roman"/>
          <w:sz w:val="28"/>
          <w:szCs w:val="28"/>
          <w:lang w:val="uk-UA"/>
        </w:rPr>
        <w:t>оби</w:t>
      </w:r>
      <w:r w:rsidRPr="0094352C">
        <w:rPr>
          <w:rFonts w:ascii="Times New Roman" w:hAnsi="Times New Roman"/>
          <w:sz w:val="28"/>
          <w:szCs w:val="28"/>
          <w:lang w:val="uk-UA"/>
        </w:rPr>
        <w:t xml:space="preserve"> з обмеженими фізичними можливостями. </w:t>
      </w:r>
    </w:p>
    <w:p w:rsidR="00F40A66" w:rsidRPr="006948F0" w:rsidRDefault="00B91E36" w:rsidP="006948F0">
      <w:pPr>
        <w:pStyle w:val="a5"/>
        <w:ind w:left="0"/>
        <w:rPr>
          <w:rFonts w:ascii="Times New Roman" w:hAnsi="Times New Roman"/>
          <w:sz w:val="28"/>
          <w:szCs w:val="28"/>
          <w:lang w:val="uk-UA"/>
        </w:rPr>
      </w:pPr>
      <w:r w:rsidRPr="00314EBE">
        <w:rPr>
          <w:rFonts w:ascii="Times New Roman" w:hAnsi="Times New Roman"/>
          <w:noProof/>
          <w:sz w:val="28"/>
          <w:szCs w:val="28"/>
          <w:lang w:eastAsia="ru-RU"/>
        </w:rPr>
        <w:drawing>
          <wp:inline distT="0" distB="0" distL="0" distR="0" wp14:anchorId="2C4B6CA4" wp14:editId="64939436">
            <wp:extent cx="5989320" cy="2072640"/>
            <wp:effectExtent l="0" t="0" r="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4CF9" w:rsidRPr="00314EBE" w:rsidRDefault="00464CF9" w:rsidP="002A61FD">
      <w:pPr>
        <w:ind w:firstLine="567"/>
        <w:rPr>
          <w:rFonts w:ascii="Times New Roman" w:eastAsia="Times New Roman" w:hAnsi="Times New Roman"/>
          <w:sz w:val="28"/>
          <w:szCs w:val="28"/>
          <w:lang w:eastAsia="ru-RU"/>
        </w:rPr>
      </w:pPr>
      <w:proofErr w:type="spellStart"/>
      <w:r w:rsidRPr="00314EBE">
        <w:rPr>
          <w:rFonts w:ascii="Times New Roman" w:eastAsia="Times New Roman" w:hAnsi="Times New Roman"/>
          <w:sz w:val="28"/>
          <w:szCs w:val="28"/>
          <w:lang w:eastAsia="ru-RU"/>
        </w:rPr>
        <w:t>Транспортні</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соціальні</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послуги</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надаються</w:t>
      </w:r>
      <w:proofErr w:type="spellEnd"/>
      <w:r w:rsidRPr="00314EBE">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2</w:t>
      </w:r>
      <w:r w:rsidR="00712003">
        <w:rPr>
          <w:rFonts w:ascii="Times New Roman" w:eastAsia="Times New Roman" w:hAnsi="Times New Roman"/>
          <w:b/>
          <w:sz w:val="28"/>
          <w:szCs w:val="28"/>
          <w:lang w:val="uk-UA" w:eastAsia="ru-RU"/>
        </w:rPr>
        <w:t>5</w:t>
      </w:r>
      <w:r w:rsidRPr="00314EBE">
        <w:rPr>
          <w:rFonts w:ascii="Times New Roman" w:eastAsia="Times New Roman" w:hAnsi="Times New Roman"/>
          <w:b/>
          <w:sz w:val="28"/>
          <w:szCs w:val="28"/>
          <w:lang w:eastAsia="ru-RU"/>
        </w:rPr>
        <w:t xml:space="preserve"> </w:t>
      </w:r>
      <w:proofErr w:type="spellStart"/>
      <w:r w:rsidRPr="00314EBE">
        <w:rPr>
          <w:rFonts w:ascii="Times New Roman" w:eastAsia="Times New Roman" w:hAnsi="Times New Roman"/>
          <w:b/>
          <w:sz w:val="28"/>
          <w:szCs w:val="28"/>
          <w:lang w:eastAsia="ru-RU"/>
        </w:rPr>
        <w:t>автомобіл</w:t>
      </w:r>
      <w:proofErr w:type="spellEnd"/>
      <w:r w:rsidR="00AF0A69">
        <w:rPr>
          <w:rFonts w:ascii="Times New Roman" w:eastAsia="Times New Roman" w:hAnsi="Times New Roman"/>
          <w:b/>
          <w:sz w:val="28"/>
          <w:szCs w:val="28"/>
          <w:lang w:val="uk-UA" w:eastAsia="ru-RU"/>
        </w:rPr>
        <w:t>ями</w:t>
      </w:r>
      <w:r w:rsidRPr="00314EBE">
        <w:rPr>
          <w:rFonts w:ascii="Times New Roman" w:eastAsia="Times New Roman" w:hAnsi="Times New Roman"/>
          <w:sz w:val="28"/>
          <w:szCs w:val="28"/>
          <w:lang w:eastAsia="ru-RU"/>
        </w:rPr>
        <w:t xml:space="preserve"> для </w:t>
      </w:r>
      <w:proofErr w:type="spellStart"/>
      <w:r w:rsidRPr="00314EBE">
        <w:rPr>
          <w:rFonts w:ascii="Times New Roman" w:eastAsia="Times New Roman" w:hAnsi="Times New Roman"/>
          <w:sz w:val="28"/>
          <w:szCs w:val="28"/>
          <w:lang w:eastAsia="ru-RU"/>
        </w:rPr>
        <w:t>перевезення</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осіб</w:t>
      </w:r>
      <w:proofErr w:type="spellEnd"/>
      <w:r w:rsidRPr="00314EBE">
        <w:rPr>
          <w:rFonts w:ascii="Times New Roman" w:eastAsia="Times New Roman" w:hAnsi="Times New Roman"/>
          <w:sz w:val="28"/>
          <w:szCs w:val="28"/>
          <w:lang w:eastAsia="ru-RU"/>
        </w:rPr>
        <w:t xml:space="preserve"> з </w:t>
      </w:r>
      <w:proofErr w:type="spellStart"/>
      <w:r w:rsidRPr="00314EBE">
        <w:rPr>
          <w:rFonts w:ascii="Times New Roman" w:eastAsia="Times New Roman" w:hAnsi="Times New Roman"/>
          <w:sz w:val="28"/>
          <w:szCs w:val="28"/>
          <w:lang w:eastAsia="ru-RU"/>
        </w:rPr>
        <w:t>інвалідністю</w:t>
      </w:r>
      <w:proofErr w:type="spellEnd"/>
      <w:r w:rsidRPr="00314EBE">
        <w:rPr>
          <w:rFonts w:ascii="Times New Roman" w:eastAsia="Times New Roman" w:hAnsi="Times New Roman"/>
          <w:sz w:val="28"/>
          <w:szCs w:val="28"/>
          <w:lang w:eastAsia="ru-RU"/>
        </w:rPr>
        <w:t xml:space="preserve"> з </w:t>
      </w:r>
      <w:proofErr w:type="spellStart"/>
      <w:r w:rsidRPr="00314EBE">
        <w:rPr>
          <w:rFonts w:ascii="Times New Roman" w:eastAsia="Times New Roman" w:hAnsi="Times New Roman"/>
          <w:sz w:val="28"/>
          <w:szCs w:val="28"/>
          <w:lang w:eastAsia="ru-RU"/>
        </w:rPr>
        <w:t>порушенням</w:t>
      </w:r>
      <w:proofErr w:type="spellEnd"/>
      <w:r w:rsidRPr="00314EBE">
        <w:rPr>
          <w:rFonts w:ascii="Times New Roman" w:eastAsia="Times New Roman" w:hAnsi="Times New Roman"/>
          <w:sz w:val="28"/>
          <w:szCs w:val="28"/>
          <w:lang w:eastAsia="ru-RU"/>
        </w:rPr>
        <w:t xml:space="preserve"> опорно-</w:t>
      </w:r>
      <w:proofErr w:type="spellStart"/>
      <w:r w:rsidRPr="00314EBE">
        <w:rPr>
          <w:rFonts w:ascii="Times New Roman" w:eastAsia="Times New Roman" w:hAnsi="Times New Roman"/>
          <w:sz w:val="28"/>
          <w:szCs w:val="28"/>
          <w:lang w:eastAsia="ru-RU"/>
        </w:rPr>
        <w:t>рухового</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апарату</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обладнаними</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підйомниками</w:t>
      </w:r>
      <w:proofErr w:type="spellEnd"/>
      <w:r w:rsidRPr="00314EBE">
        <w:rPr>
          <w:rFonts w:ascii="Times New Roman" w:eastAsia="Times New Roman" w:hAnsi="Times New Roman"/>
          <w:sz w:val="28"/>
          <w:szCs w:val="28"/>
          <w:lang w:eastAsia="ru-RU"/>
        </w:rPr>
        <w:t xml:space="preserve"> та пандусами.</w:t>
      </w:r>
    </w:p>
    <w:p w:rsidR="00D623B4" w:rsidRPr="00314EBE" w:rsidRDefault="003C72C9" w:rsidP="002A61FD">
      <w:pPr>
        <w:rPr>
          <w:rFonts w:ascii="Times New Roman" w:hAnsi="Times New Roman"/>
          <w:sz w:val="28"/>
          <w:szCs w:val="28"/>
          <w:lang w:val="uk-UA"/>
        </w:rPr>
      </w:pPr>
      <w:r w:rsidRPr="007F55A5">
        <w:rPr>
          <w:rFonts w:ascii="Times New Roman" w:hAnsi="Times New Roman"/>
          <w:i/>
          <w:noProof/>
          <w:sz w:val="28"/>
          <w:szCs w:val="28"/>
          <w:lang w:eastAsia="ru-RU"/>
        </w:rPr>
        <w:drawing>
          <wp:inline distT="0" distB="0" distL="0" distR="0" wp14:anchorId="0CA9C425" wp14:editId="67D681D3">
            <wp:extent cx="6019800" cy="2514600"/>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6614" w:rsidRDefault="00A76614" w:rsidP="002A61FD">
      <w:pPr>
        <w:autoSpaceDE w:val="0"/>
        <w:autoSpaceDN w:val="0"/>
        <w:adjustRightInd w:val="0"/>
        <w:ind w:firstLine="567"/>
        <w:rPr>
          <w:rFonts w:ascii="Times New Roman" w:eastAsia="Times New Roman" w:hAnsi="Times New Roman"/>
          <w:sz w:val="28"/>
          <w:szCs w:val="28"/>
          <w:lang w:val="uk-UA" w:eastAsia="ru-RU"/>
        </w:rPr>
      </w:pPr>
    </w:p>
    <w:p w:rsidR="007356E1" w:rsidRDefault="007356E1" w:rsidP="002A61FD">
      <w:pPr>
        <w:autoSpaceDE w:val="0"/>
        <w:autoSpaceDN w:val="0"/>
        <w:adjustRightInd w:val="0"/>
        <w:ind w:firstLine="567"/>
        <w:rPr>
          <w:rFonts w:ascii="Times New Roman" w:eastAsia="Times New Roman" w:hAnsi="Times New Roman"/>
          <w:sz w:val="28"/>
          <w:szCs w:val="28"/>
          <w:lang w:val="uk-UA" w:eastAsia="ru-RU"/>
        </w:rPr>
      </w:pPr>
      <w:r w:rsidRPr="00314EBE">
        <w:rPr>
          <w:rFonts w:ascii="Times New Roman" w:eastAsia="Times New Roman" w:hAnsi="Times New Roman"/>
          <w:sz w:val="28"/>
          <w:szCs w:val="28"/>
          <w:lang w:val="uk-UA" w:eastAsia="ru-RU"/>
        </w:rPr>
        <w:lastRenderedPageBreak/>
        <w:t>Протягом</w:t>
      </w:r>
      <w:r>
        <w:rPr>
          <w:rFonts w:ascii="Times New Roman" w:eastAsia="Times New Roman" w:hAnsi="Times New Roman"/>
          <w:sz w:val="28"/>
          <w:szCs w:val="28"/>
          <w:lang w:val="uk-UA" w:eastAsia="ru-RU"/>
        </w:rPr>
        <w:t xml:space="preserve"> </w:t>
      </w:r>
      <w:r w:rsidR="000800BE">
        <w:rPr>
          <w:rFonts w:ascii="Times New Roman" w:eastAsia="Times New Roman" w:hAnsi="Times New Roman"/>
          <w:sz w:val="28"/>
          <w:szCs w:val="28"/>
          <w:lang w:val="uk-UA" w:eastAsia="ru-RU"/>
        </w:rPr>
        <w:t>20</w:t>
      </w:r>
      <w:r w:rsidR="00A735A7">
        <w:rPr>
          <w:rFonts w:ascii="Times New Roman" w:eastAsia="Times New Roman" w:hAnsi="Times New Roman"/>
          <w:sz w:val="28"/>
          <w:szCs w:val="28"/>
          <w:lang w:val="uk-UA" w:eastAsia="ru-RU"/>
        </w:rPr>
        <w:t>2</w:t>
      </w:r>
      <w:r w:rsidR="00BE1C56">
        <w:rPr>
          <w:rFonts w:ascii="Times New Roman" w:eastAsia="Times New Roman" w:hAnsi="Times New Roman"/>
          <w:sz w:val="28"/>
          <w:szCs w:val="28"/>
          <w:lang w:val="uk-UA" w:eastAsia="ru-RU"/>
        </w:rPr>
        <w:t>1</w:t>
      </w:r>
      <w:r w:rsidR="00425E6A">
        <w:rPr>
          <w:rFonts w:ascii="Times New Roman" w:eastAsia="Times New Roman" w:hAnsi="Times New Roman"/>
          <w:sz w:val="28"/>
          <w:szCs w:val="28"/>
          <w:lang w:val="uk-UA" w:eastAsia="ru-RU"/>
        </w:rPr>
        <w:t xml:space="preserve"> </w:t>
      </w:r>
      <w:r w:rsidRPr="00314EBE">
        <w:rPr>
          <w:rFonts w:ascii="Times New Roman" w:eastAsia="Times New Roman" w:hAnsi="Times New Roman"/>
          <w:sz w:val="28"/>
          <w:szCs w:val="28"/>
          <w:lang w:val="uk-UA" w:eastAsia="ru-RU"/>
        </w:rPr>
        <w:t xml:space="preserve">року </w:t>
      </w:r>
      <w:r w:rsidR="00F42C2C" w:rsidRPr="0009293D">
        <w:rPr>
          <w:rFonts w:ascii="Times New Roman" w:eastAsia="Times New Roman" w:hAnsi="Times New Roman"/>
          <w:sz w:val="28"/>
          <w:szCs w:val="28"/>
          <w:lang w:val="uk-UA" w:eastAsia="ru-RU"/>
        </w:rPr>
        <w:t xml:space="preserve">здійснено </w:t>
      </w:r>
      <w:r w:rsidR="00F40A66">
        <w:rPr>
          <w:rFonts w:ascii="Times New Roman" w:eastAsia="Times New Roman" w:hAnsi="Times New Roman"/>
          <w:b/>
          <w:sz w:val="28"/>
          <w:szCs w:val="28"/>
          <w:lang w:val="uk-UA" w:eastAsia="ru-RU"/>
        </w:rPr>
        <w:t>26 250</w:t>
      </w:r>
      <w:r w:rsidR="00F42C2C" w:rsidRPr="0009293D">
        <w:rPr>
          <w:rFonts w:ascii="Times New Roman" w:eastAsia="Times New Roman" w:hAnsi="Times New Roman"/>
          <w:b/>
          <w:sz w:val="28"/>
          <w:szCs w:val="28"/>
          <w:lang w:val="uk-UA" w:eastAsia="ru-RU"/>
        </w:rPr>
        <w:t xml:space="preserve"> перевезен</w:t>
      </w:r>
      <w:r w:rsidR="00D664D3">
        <w:rPr>
          <w:rFonts w:ascii="Times New Roman" w:eastAsia="Times New Roman" w:hAnsi="Times New Roman"/>
          <w:b/>
          <w:sz w:val="28"/>
          <w:szCs w:val="28"/>
          <w:lang w:val="uk-UA" w:eastAsia="ru-RU"/>
        </w:rPr>
        <w:t>ь</w:t>
      </w:r>
      <w:r w:rsidR="00F42C2C" w:rsidRPr="00314EBE">
        <w:rPr>
          <w:rFonts w:ascii="Times New Roman" w:eastAsia="Times New Roman" w:hAnsi="Times New Roman"/>
          <w:sz w:val="28"/>
          <w:szCs w:val="28"/>
          <w:lang w:val="uk-UA" w:eastAsia="ru-RU"/>
        </w:rPr>
        <w:t xml:space="preserve"> </w:t>
      </w:r>
      <w:r w:rsidR="00F40A66">
        <w:rPr>
          <w:rFonts w:ascii="Times New Roman" w:eastAsia="Times New Roman" w:hAnsi="Times New Roman"/>
          <w:b/>
          <w:sz w:val="28"/>
          <w:szCs w:val="28"/>
          <w:lang w:val="uk-UA" w:eastAsia="ru-RU"/>
        </w:rPr>
        <w:t>1 061</w:t>
      </w:r>
      <w:r w:rsidR="000800BE">
        <w:rPr>
          <w:rFonts w:ascii="Times New Roman" w:eastAsia="Times New Roman" w:hAnsi="Times New Roman"/>
          <w:b/>
          <w:sz w:val="28"/>
          <w:szCs w:val="28"/>
          <w:lang w:val="uk-UA" w:eastAsia="ru-RU"/>
        </w:rPr>
        <w:t> </w:t>
      </w:r>
      <w:r w:rsidR="00F40A66">
        <w:rPr>
          <w:rFonts w:ascii="Times New Roman" w:eastAsia="Times New Roman" w:hAnsi="Times New Roman"/>
          <w:b/>
          <w:sz w:val="28"/>
          <w:szCs w:val="28"/>
          <w:lang w:val="uk-UA" w:eastAsia="ru-RU"/>
        </w:rPr>
        <w:t>особи</w:t>
      </w:r>
      <w:r w:rsidR="00F42C2C">
        <w:rPr>
          <w:rFonts w:ascii="Times New Roman" w:eastAsia="Times New Roman" w:hAnsi="Times New Roman"/>
          <w:sz w:val="28"/>
          <w:szCs w:val="28"/>
          <w:lang w:val="uk-UA" w:eastAsia="ru-RU"/>
        </w:rPr>
        <w:t xml:space="preserve"> з інвалідністю</w:t>
      </w:r>
      <w:r w:rsidRPr="0009293D">
        <w:rPr>
          <w:rFonts w:ascii="Times New Roman" w:eastAsia="Times New Roman" w:hAnsi="Times New Roman"/>
          <w:sz w:val="28"/>
          <w:szCs w:val="28"/>
          <w:lang w:val="uk-UA" w:eastAsia="ru-RU"/>
        </w:rPr>
        <w:t>.</w:t>
      </w:r>
      <w:r w:rsidRPr="00314EBE">
        <w:rPr>
          <w:rFonts w:ascii="Times New Roman" w:eastAsia="Times New Roman" w:hAnsi="Times New Roman"/>
          <w:sz w:val="28"/>
          <w:szCs w:val="28"/>
          <w:lang w:val="uk-UA" w:eastAsia="ru-RU"/>
        </w:rPr>
        <w:t xml:space="preserve"> </w:t>
      </w:r>
    </w:p>
    <w:p w:rsidR="002636F5" w:rsidRPr="00314EBE" w:rsidRDefault="002636F5" w:rsidP="002A61FD">
      <w:pPr>
        <w:autoSpaceDE w:val="0"/>
        <w:autoSpaceDN w:val="0"/>
        <w:adjustRightInd w:val="0"/>
        <w:ind w:firstLine="567"/>
        <w:rPr>
          <w:rFonts w:ascii="Times New Roman" w:eastAsia="Times New Roman" w:hAnsi="Times New Roman"/>
          <w:sz w:val="28"/>
          <w:szCs w:val="28"/>
          <w:lang w:val="uk-UA" w:eastAsia="ru-RU"/>
        </w:rPr>
      </w:pPr>
      <w:r w:rsidRPr="002636F5">
        <w:rPr>
          <w:rFonts w:ascii="Times New Roman" w:eastAsia="Times New Roman" w:hAnsi="Times New Roman"/>
          <w:sz w:val="28"/>
          <w:szCs w:val="28"/>
          <w:lang w:val="uk-UA" w:eastAsia="ru-RU"/>
        </w:rPr>
        <w:t>Оскільки, відділення єдине в м. Києві як таке, що надає транспортні послуги, постійно виникає нестача спеціалізованих автомобілів для забезпечення транспортною послугою усіх, хто потребує перевезення спеціалізованим автотранспортом. У порівнянні з попередніми роками збільшилася кількість перевезень, які здійснюються  на постійній основі, до лікувальних та навчальних закладів.</w:t>
      </w:r>
    </w:p>
    <w:p w:rsidR="00D22BC4" w:rsidRPr="00314EBE" w:rsidRDefault="00D22BC4" w:rsidP="002A61FD">
      <w:pPr>
        <w:ind w:firstLine="567"/>
        <w:rPr>
          <w:rFonts w:ascii="Times New Roman" w:hAnsi="Times New Roman"/>
          <w:i/>
          <w:sz w:val="28"/>
          <w:szCs w:val="28"/>
          <w:lang w:val="uk-UA"/>
        </w:rPr>
      </w:pPr>
      <w:r w:rsidRPr="00314EBE">
        <w:rPr>
          <w:rFonts w:ascii="Times New Roman" w:hAnsi="Times New Roman"/>
          <w:i/>
          <w:sz w:val="28"/>
          <w:szCs w:val="28"/>
          <w:lang w:val="uk-UA"/>
        </w:rPr>
        <w:t>2. Офо</w:t>
      </w:r>
      <w:r w:rsidR="003B2E51">
        <w:rPr>
          <w:rFonts w:ascii="Times New Roman" w:hAnsi="Times New Roman"/>
          <w:i/>
          <w:sz w:val="28"/>
          <w:szCs w:val="28"/>
          <w:lang w:val="uk-UA"/>
        </w:rPr>
        <w:t>рмлення нарядів на перевезення,</w:t>
      </w:r>
      <w:r w:rsidR="000E278E">
        <w:rPr>
          <w:rFonts w:ascii="Times New Roman" w:hAnsi="Times New Roman"/>
          <w:i/>
          <w:sz w:val="28"/>
          <w:szCs w:val="28"/>
          <w:lang w:val="uk-UA"/>
        </w:rPr>
        <w:t xml:space="preserve"> подорожніх листів</w:t>
      </w:r>
      <w:r w:rsidRPr="00314EBE">
        <w:rPr>
          <w:rFonts w:ascii="Times New Roman" w:hAnsi="Times New Roman"/>
          <w:i/>
          <w:sz w:val="28"/>
          <w:szCs w:val="28"/>
          <w:lang w:val="uk-UA"/>
        </w:rPr>
        <w:t>.</w:t>
      </w:r>
    </w:p>
    <w:p w:rsidR="00F20F1E" w:rsidRPr="003B2974" w:rsidRDefault="00BE1C56" w:rsidP="003B2974">
      <w:pPr>
        <w:ind w:firstLine="567"/>
        <w:rPr>
          <w:rFonts w:ascii="Times New Roman" w:hAnsi="Times New Roman"/>
          <w:sz w:val="28"/>
          <w:szCs w:val="28"/>
          <w:lang w:val="uk-UA"/>
        </w:rPr>
      </w:pPr>
      <w:r>
        <w:rPr>
          <w:rFonts w:ascii="Times New Roman" w:hAnsi="Times New Roman"/>
          <w:sz w:val="28"/>
          <w:szCs w:val="28"/>
          <w:lang w:val="uk-UA"/>
        </w:rPr>
        <w:t>За звітний період</w:t>
      </w:r>
      <w:r w:rsidR="00A76614" w:rsidRPr="00314EBE">
        <w:rPr>
          <w:rFonts w:ascii="Times New Roman" w:eastAsia="Times New Roman" w:hAnsi="Times New Roman"/>
          <w:sz w:val="28"/>
          <w:szCs w:val="28"/>
          <w:lang w:val="uk-UA" w:eastAsia="ru-RU"/>
        </w:rPr>
        <w:t xml:space="preserve"> </w:t>
      </w:r>
      <w:r w:rsidR="00D22BC4" w:rsidRPr="00314EBE">
        <w:rPr>
          <w:rFonts w:ascii="Times New Roman" w:hAnsi="Times New Roman"/>
          <w:sz w:val="28"/>
          <w:szCs w:val="28"/>
          <w:lang w:val="uk-UA"/>
        </w:rPr>
        <w:t xml:space="preserve">відділенням </w:t>
      </w:r>
      <w:r w:rsidR="00E91C54" w:rsidRPr="00314EBE">
        <w:rPr>
          <w:rFonts w:ascii="Times New Roman" w:eastAsia="Times New Roman" w:hAnsi="Times New Roman"/>
          <w:sz w:val="28"/>
          <w:szCs w:val="28"/>
          <w:lang w:val="uk-UA" w:eastAsia="ru-RU"/>
        </w:rPr>
        <w:t xml:space="preserve">надання транспортних послуг </w:t>
      </w:r>
      <w:r w:rsidR="00C82227" w:rsidRPr="00314EBE">
        <w:rPr>
          <w:rFonts w:ascii="Times New Roman" w:hAnsi="Times New Roman"/>
          <w:sz w:val="28"/>
          <w:szCs w:val="28"/>
          <w:lang w:val="uk-UA"/>
        </w:rPr>
        <w:t>оформлено</w:t>
      </w:r>
      <w:r w:rsidR="00E91C54" w:rsidRPr="00314EBE">
        <w:rPr>
          <w:rFonts w:ascii="Times New Roman" w:hAnsi="Times New Roman"/>
          <w:sz w:val="28"/>
          <w:szCs w:val="28"/>
          <w:lang w:val="uk-UA"/>
        </w:rPr>
        <w:t xml:space="preserve"> </w:t>
      </w:r>
      <w:r w:rsidR="00F94FC4">
        <w:rPr>
          <w:rFonts w:ascii="Times New Roman" w:hAnsi="Times New Roman"/>
          <w:b/>
          <w:sz w:val="28"/>
          <w:szCs w:val="28"/>
          <w:lang w:val="uk-UA"/>
        </w:rPr>
        <w:t>265</w:t>
      </w:r>
      <w:r w:rsidR="00CC57A4">
        <w:rPr>
          <w:rFonts w:ascii="Times New Roman" w:hAnsi="Times New Roman"/>
          <w:b/>
          <w:sz w:val="28"/>
          <w:szCs w:val="28"/>
          <w:lang w:val="uk-UA"/>
        </w:rPr>
        <w:t> </w:t>
      </w:r>
      <w:r w:rsidR="00A97EF7" w:rsidRPr="00497BD2">
        <w:rPr>
          <w:rFonts w:ascii="Times New Roman" w:hAnsi="Times New Roman"/>
          <w:b/>
          <w:sz w:val="28"/>
          <w:szCs w:val="28"/>
          <w:lang w:val="uk-UA"/>
        </w:rPr>
        <w:t>наряд</w:t>
      </w:r>
      <w:r w:rsidR="00422137">
        <w:rPr>
          <w:rFonts w:ascii="Times New Roman" w:hAnsi="Times New Roman"/>
          <w:b/>
          <w:sz w:val="28"/>
          <w:szCs w:val="28"/>
          <w:lang w:val="uk-UA"/>
        </w:rPr>
        <w:t xml:space="preserve">ів </w:t>
      </w:r>
      <w:r w:rsidR="00C82227" w:rsidRPr="00497BD2">
        <w:rPr>
          <w:rFonts w:ascii="Times New Roman" w:hAnsi="Times New Roman"/>
          <w:b/>
          <w:sz w:val="28"/>
          <w:szCs w:val="28"/>
          <w:lang w:val="uk-UA"/>
        </w:rPr>
        <w:t xml:space="preserve">і </w:t>
      </w:r>
      <w:r w:rsidR="00F94FC4">
        <w:rPr>
          <w:rFonts w:ascii="Times New Roman" w:hAnsi="Times New Roman"/>
          <w:b/>
          <w:sz w:val="28"/>
          <w:szCs w:val="28"/>
          <w:lang w:val="uk-UA"/>
        </w:rPr>
        <w:t>5 746</w:t>
      </w:r>
      <w:r w:rsidR="00A97EF7" w:rsidRPr="00497BD2">
        <w:rPr>
          <w:rFonts w:ascii="Times New Roman" w:hAnsi="Times New Roman"/>
          <w:b/>
          <w:sz w:val="28"/>
          <w:szCs w:val="28"/>
          <w:lang w:val="uk-UA"/>
        </w:rPr>
        <w:t xml:space="preserve"> подорожн</w:t>
      </w:r>
      <w:r w:rsidR="00F94FC4">
        <w:rPr>
          <w:rFonts w:ascii="Times New Roman" w:hAnsi="Times New Roman"/>
          <w:b/>
          <w:sz w:val="28"/>
          <w:szCs w:val="28"/>
          <w:lang w:val="uk-UA"/>
        </w:rPr>
        <w:t>их</w:t>
      </w:r>
      <w:r w:rsidR="00A97EF7" w:rsidRPr="00497BD2">
        <w:rPr>
          <w:rFonts w:ascii="Times New Roman" w:hAnsi="Times New Roman"/>
          <w:b/>
          <w:sz w:val="28"/>
          <w:szCs w:val="28"/>
          <w:lang w:val="uk-UA"/>
        </w:rPr>
        <w:t xml:space="preserve"> лист</w:t>
      </w:r>
      <w:r w:rsidR="00F94FC4">
        <w:rPr>
          <w:rFonts w:ascii="Times New Roman" w:hAnsi="Times New Roman"/>
          <w:b/>
          <w:sz w:val="28"/>
          <w:szCs w:val="28"/>
          <w:lang w:val="uk-UA"/>
        </w:rPr>
        <w:t>ів</w:t>
      </w:r>
      <w:r w:rsidR="00A97EF7">
        <w:rPr>
          <w:rFonts w:ascii="Times New Roman" w:hAnsi="Times New Roman"/>
          <w:sz w:val="28"/>
          <w:szCs w:val="28"/>
          <w:lang w:val="uk-UA"/>
        </w:rPr>
        <w:t xml:space="preserve"> </w:t>
      </w:r>
      <w:r w:rsidR="00E91C54" w:rsidRPr="00314EBE">
        <w:rPr>
          <w:rFonts w:ascii="Times New Roman" w:hAnsi="Times New Roman"/>
          <w:sz w:val="28"/>
          <w:szCs w:val="28"/>
          <w:lang w:val="uk-UA"/>
        </w:rPr>
        <w:t xml:space="preserve">на </w:t>
      </w:r>
      <w:r w:rsidR="000E278E">
        <w:rPr>
          <w:rFonts w:ascii="Times New Roman" w:hAnsi="Times New Roman"/>
          <w:sz w:val="28"/>
          <w:szCs w:val="28"/>
          <w:lang w:val="uk-UA"/>
        </w:rPr>
        <w:t>перевезення</w:t>
      </w:r>
      <w:r w:rsidR="00C82227" w:rsidRPr="00314EBE">
        <w:rPr>
          <w:rFonts w:ascii="Times New Roman" w:hAnsi="Times New Roman"/>
          <w:sz w:val="28"/>
          <w:szCs w:val="28"/>
          <w:lang w:val="uk-UA"/>
        </w:rPr>
        <w:t>.</w:t>
      </w:r>
    </w:p>
    <w:p w:rsidR="00F20F1E" w:rsidRPr="00D40FEE" w:rsidRDefault="0039228D" w:rsidP="00F20F1E">
      <w:pPr>
        <w:ind w:firstLine="567"/>
        <w:rPr>
          <w:rFonts w:ascii="Times New Roman" w:hAnsi="Times New Roman"/>
          <w:i/>
          <w:sz w:val="28"/>
          <w:szCs w:val="28"/>
          <w:lang w:val="uk-UA"/>
        </w:rPr>
      </w:pPr>
      <w:r w:rsidRPr="00D40FEE">
        <w:rPr>
          <w:rFonts w:ascii="Times New Roman" w:hAnsi="Times New Roman"/>
          <w:i/>
          <w:sz w:val="28"/>
          <w:szCs w:val="28"/>
          <w:lang w:val="uk-UA"/>
        </w:rPr>
        <w:t xml:space="preserve">3. </w:t>
      </w:r>
      <w:r w:rsidR="00F20F1E" w:rsidRPr="00D40FEE">
        <w:rPr>
          <w:rFonts w:ascii="Times New Roman" w:hAnsi="Times New Roman"/>
          <w:i/>
          <w:sz w:val="28"/>
          <w:szCs w:val="28"/>
          <w:lang w:val="uk-UA"/>
        </w:rPr>
        <w:t xml:space="preserve">Організація </w:t>
      </w:r>
      <w:r w:rsidR="00F20F1E" w:rsidRPr="00EC0EE0">
        <w:rPr>
          <w:rFonts w:ascii="Times New Roman" w:hAnsi="Times New Roman"/>
          <w:i/>
          <w:sz w:val="28"/>
          <w:szCs w:val="28"/>
          <w:lang w:val="uk-UA"/>
        </w:rPr>
        <w:t xml:space="preserve">транспортування </w:t>
      </w:r>
      <w:r w:rsidR="004B7353" w:rsidRPr="00EC0EE0">
        <w:rPr>
          <w:rFonts w:ascii="Times New Roman" w:hAnsi="Times New Roman"/>
          <w:i/>
          <w:sz w:val="28"/>
          <w:szCs w:val="28"/>
          <w:lang w:val="uk-UA"/>
        </w:rPr>
        <w:t xml:space="preserve">осіб з інвалідністю </w:t>
      </w:r>
      <w:r w:rsidR="00EC0EE0" w:rsidRPr="00EC0EE0">
        <w:rPr>
          <w:rFonts w:ascii="Times New Roman" w:hAnsi="Times New Roman"/>
          <w:i/>
          <w:sz w:val="28"/>
          <w:szCs w:val="28"/>
          <w:lang w:val="uk-UA"/>
        </w:rPr>
        <w:t>для</w:t>
      </w:r>
      <w:r w:rsidR="004B7353" w:rsidRPr="00EC0EE0">
        <w:rPr>
          <w:rFonts w:ascii="Times New Roman" w:hAnsi="Times New Roman"/>
          <w:i/>
          <w:sz w:val="28"/>
          <w:szCs w:val="28"/>
          <w:lang w:val="uk-UA"/>
        </w:rPr>
        <w:t xml:space="preserve"> учас</w:t>
      </w:r>
      <w:r w:rsidR="00EC0EE0" w:rsidRPr="00EC0EE0">
        <w:rPr>
          <w:rFonts w:ascii="Times New Roman" w:hAnsi="Times New Roman"/>
          <w:i/>
          <w:sz w:val="28"/>
          <w:szCs w:val="28"/>
          <w:lang w:val="uk-UA"/>
        </w:rPr>
        <w:t xml:space="preserve">ті у </w:t>
      </w:r>
      <w:r w:rsidR="00EC0EE0" w:rsidRPr="004B7353">
        <w:rPr>
          <w:rFonts w:ascii="Times New Roman" w:eastAsia="Times New Roman" w:hAnsi="Times New Roman"/>
          <w:i/>
          <w:sz w:val="28"/>
          <w:szCs w:val="28"/>
          <w:lang w:val="uk-UA" w:eastAsia="ru-RU"/>
        </w:rPr>
        <w:t>соціальних, культурно-масових та</w:t>
      </w:r>
      <w:r w:rsidR="004B7353" w:rsidRPr="00EC0EE0">
        <w:rPr>
          <w:rFonts w:ascii="Times New Roman" w:hAnsi="Times New Roman"/>
          <w:i/>
          <w:sz w:val="28"/>
          <w:szCs w:val="28"/>
          <w:lang w:val="uk-UA"/>
        </w:rPr>
        <w:t xml:space="preserve"> спортивних </w:t>
      </w:r>
      <w:r w:rsidR="00EC0EE0" w:rsidRPr="00EC0EE0">
        <w:rPr>
          <w:rFonts w:ascii="Times New Roman" w:hAnsi="Times New Roman"/>
          <w:i/>
          <w:sz w:val="28"/>
          <w:szCs w:val="28"/>
          <w:lang w:val="uk-UA"/>
        </w:rPr>
        <w:t>масових</w:t>
      </w:r>
      <w:r w:rsidR="00EC0EE0">
        <w:rPr>
          <w:rFonts w:ascii="Times New Roman" w:hAnsi="Times New Roman"/>
          <w:i/>
          <w:sz w:val="28"/>
          <w:szCs w:val="28"/>
          <w:lang w:val="uk-UA"/>
        </w:rPr>
        <w:t xml:space="preserve"> заходах</w:t>
      </w:r>
      <w:r w:rsidR="00F20F1E" w:rsidRPr="00D40FEE">
        <w:rPr>
          <w:rFonts w:ascii="Times New Roman" w:hAnsi="Times New Roman"/>
          <w:i/>
          <w:sz w:val="28"/>
          <w:szCs w:val="28"/>
          <w:lang w:val="uk-UA"/>
        </w:rPr>
        <w:t>.</w:t>
      </w:r>
    </w:p>
    <w:p w:rsidR="004B7353" w:rsidRPr="004B7353" w:rsidRDefault="004B7353" w:rsidP="004B7353">
      <w:pPr>
        <w:ind w:firstLine="567"/>
        <w:rPr>
          <w:rFonts w:ascii="Times New Roman" w:eastAsia="Times New Roman" w:hAnsi="Times New Roman"/>
          <w:sz w:val="28"/>
          <w:szCs w:val="28"/>
          <w:lang w:val="uk-UA" w:eastAsia="ru-RU"/>
        </w:rPr>
      </w:pPr>
      <w:r w:rsidRPr="004B7353">
        <w:rPr>
          <w:rFonts w:ascii="Times New Roman" w:eastAsia="Times New Roman" w:hAnsi="Times New Roman"/>
          <w:sz w:val="28"/>
          <w:szCs w:val="28"/>
          <w:lang w:val="uk-UA" w:eastAsia="ru-RU"/>
        </w:rPr>
        <w:t xml:space="preserve">Також з метою забезпечення участі людей з інвалідністю, які пересуваються у візках чи за допомогою милиць, палиць, ціпків в </w:t>
      </w:r>
      <w:proofErr w:type="spellStart"/>
      <w:r w:rsidRPr="004B7353">
        <w:rPr>
          <w:rFonts w:ascii="Times New Roman" w:eastAsia="Times New Roman" w:hAnsi="Times New Roman"/>
          <w:sz w:val="28"/>
          <w:szCs w:val="28"/>
          <w:lang w:val="uk-UA" w:eastAsia="ru-RU"/>
        </w:rPr>
        <w:t>т.ч</w:t>
      </w:r>
      <w:proofErr w:type="spellEnd"/>
      <w:r w:rsidRPr="004B7353">
        <w:rPr>
          <w:rFonts w:ascii="Times New Roman" w:eastAsia="Times New Roman" w:hAnsi="Times New Roman"/>
          <w:sz w:val="28"/>
          <w:szCs w:val="28"/>
          <w:lang w:val="uk-UA" w:eastAsia="ru-RU"/>
        </w:rPr>
        <w:t xml:space="preserve">. учасників АТО/ООС у масових спортивних та культурних міських заходах перевезення осіб з інвалідністю здійснюються у вихідні та святкові дні. </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pacing w:val="-4"/>
          <w:sz w:val="28"/>
          <w:szCs w:val="28"/>
          <w:lang w:val="uk-UA" w:eastAsia="ru-RU"/>
        </w:rPr>
        <w:t>Зокрема, відповідно до листів Київського міського центру з фізичної культури і спорту інвалідів «</w:t>
      </w:r>
      <w:proofErr w:type="spellStart"/>
      <w:r w:rsidRPr="004B7353">
        <w:rPr>
          <w:rFonts w:ascii="Times New Roman" w:eastAsia="Times New Roman" w:hAnsi="Times New Roman"/>
          <w:spacing w:val="-4"/>
          <w:sz w:val="28"/>
          <w:szCs w:val="28"/>
          <w:lang w:val="uk-UA" w:eastAsia="ru-RU"/>
        </w:rPr>
        <w:t>Інваспорт</w:t>
      </w:r>
      <w:proofErr w:type="spellEnd"/>
      <w:r w:rsidRPr="004B7353">
        <w:rPr>
          <w:rFonts w:ascii="Times New Roman" w:eastAsia="Times New Roman" w:hAnsi="Times New Roman"/>
          <w:spacing w:val="-4"/>
          <w:sz w:val="28"/>
          <w:szCs w:val="28"/>
          <w:lang w:val="uk-UA" w:eastAsia="ru-RU"/>
        </w:rPr>
        <w:t>» здійснювались такі заходи:</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pacing w:val="-4"/>
          <w:sz w:val="28"/>
          <w:szCs w:val="28"/>
          <w:lang w:val="uk-UA" w:eastAsia="ru-RU"/>
        </w:rPr>
        <w:t xml:space="preserve">- перевезення спортсменів з ураженнями опорно-рухового апарату для участі Відкритому турнірі міста Києва з </w:t>
      </w:r>
      <w:proofErr w:type="spellStart"/>
      <w:r w:rsidRPr="004B7353">
        <w:rPr>
          <w:rFonts w:ascii="Times New Roman" w:eastAsia="Times New Roman" w:hAnsi="Times New Roman"/>
          <w:spacing w:val="-4"/>
          <w:sz w:val="28"/>
          <w:szCs w:val="28"/>
          <w:lang w:val="uk-UA" w:eastAsia="ru-RU"/>
        </w:rPr>
        <w:t>бочча</w:t>
      </w:r>
      <w:proofErr w:type="spellEnd"/>
      <w:r w:rsidRPr="004B7353">
        <w:rPr>
          <w:rFonts w:ascii="Times New Roman" w:eastAsia="Times New Roman" w:hAnsi="Times New Roman"/>
          <w:spacing w:val="-4"/>
          <w:sz w:val="28"/>
          <w:szCs w:val="28"/>
          <w:lang w:val="uk-UA" w:eastAsia="ru-RU"/>
        </w:rPr>
        <w:t xml:space="preserve"> на СК «Локомотив»; </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pacing w:val="-4"/>
          <w:sz w:val="28"/>
          <w:szCs w:val="28"/>
          <w:lang w:val="uk-UA" w:eastAsia="ru-RU"/>
        </w:rPr>
        <w:t>- перевезення спортсменів з ураженнями опорно-рухового апарату для участі у Відкритому чемпіонаті зі спортивного орієнтування у Голосіївському парку;</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pacing w:val="-4"/>
          <w:sz w:val="28"/>
          <w:szCs w:val="28"/>
          <w:lang w:val="uk-UA" w:eastAsia="ru-RU"/>
        </w:rPr>
        <w:t>- перевезення учасників фіналу дитячої Спартакіади осіб з інвалідністю «</w:t>
      </w:r>
      <w:proofErr w:type="spellStart"/>
      <w:r w:rsidRPr="004B7353">
        <w:rPr>
          <w:rFonts w:ascii="Times New Roman" w:eastAsia="Times New Roman" w:hAnsi="Times New Roman"/>
          <w:spacing w:val="-4"/>
          <w:sz w:val="28"/>
          <w:szCs w:val="28"/>
          <w:lang w:val="uk-UA" w:eastAsia="ru-RU"/>
        </w:rPr>
        <w:t>Повір</w:t>
      </w:r>
      <w:proofErr w:type="spellEnd"/>
      <w:r w:rsidRPr="004B7353">
        <w:rPr>
          <w:rFonts w:ascii="Times New Roman" w:eastAsia="Times New Roman" w:hAnsi="Times New Roman"/>
          <w:spacing w:val="-4"/>
          <w:sz w:val="28"/>
          <w:szCs w:val="28"/>
          <w:lang w:val="uk-UA" w:eastAsia="ru-RU"/>
        </w:rPr>
        <w:t xml:space="preserve"> у себе» серед спортсменів з ураженнями опорно-рухового апарату для проведення диспансеризації.</w:t>
      </w:r>
    </w:p>
    <w:p w:rsidR="004B7353" w:rsidRPr="004B7353" w:rsidRDefault="004B7353" w:rsidP="004B7353">
      <w:pPr>
        <w:ind w:firstLine="567"/>
        <w:rPr>
          <w:rFonts w:ascii="Times New Roman" w:eastAsia="Times New Roman" w:hAnsi="Times New Roman"/>
          <w:sz w:val="28"/>
          <w:szCs w:val="28"/>
          <w:lang w:val="uk-UA" w:eastAsia="ru-RU"/>
        </w:rPr>
      </w:pPr>
      <w:r w:rsidRPr="004B7353">
        <w:rPr>
          <w:rFonts w:ascii="Times New Roman" w:eastAsia="Times New Roman" w:hAnsi="Times New Roman"/>
          <w:sz w:val="28"/>
          <w:szCs w:val="28"/>
          <w:lang w:val="uk-UA" w:eastAsia="ru-RU"/>
        </w:rPr>
        <w:t>Згідно звернень директора ГО «Київського міського фізкультурно-спортивного клубу інвалідів «Київські Леви» надаються транспортні послуги спортсменам з ураженням опорно-рухового апарату на постійній основі для участі у таких заходах:</w:t>
      </w:r>
    </w:p>
    <w:p w:rsidR="004B7353" w:rsidRPr="004B7353" w:rsidRDefault="004B7353" w:rsidP="004B7353">
      <w:pPr>
        <w:ind w:firstLine="567"/>
        <w:rPr>
          <w:rFonts w:ascii="Times New Roman" w:eastAsia="Times New Roman" w:hAnsi="Times New Roman"/>
          <w:sz w:val="28"/>
          <w:szCs w:val="28"/>
          <w:lang w:val="uk-UA" w:eastAsia="ru-RU"/>
        </w:rPr>
      </w:pPr>
      <w:r w:rsidRPr="004B7353">
        <w:rPr>
          <w:rFonts w:ascii="Times New Roman" w:eastAsia="Times New Roman" w:hAnsi="Times New Roman"/>
          <w:sz w:val="28"/>
          <w:szCs w:val="28"/>
          <w:lang w:val="uk-UA" w:eastAsia="ru-RU"/>
        </w:rPr>
        <w:t>- навчально-тренувальні збори та підготовки до чемпіонату Україні по баскетболу на візках на «БАСКЕТ АРЕНІ», щопонеділка та середи;</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z w:val="28"/>
          <w:szCs w:val="28"/>
          <w:lang w:val="uk-UA" w:eastAsia="ru-RU"/>
        </w:rPr>
        <w:t xml:space="preserve"> - проведення спортивного заходу 28-го «Пробігу під каштанами» від</w:t>
      </w:r>
      <w:r w:rsidR="0016458D">
        <w:rPr>
          <w:rFonts w:ascii="Times New Roman" w:eastAsia="Times New Roman" w:hAnsi="Times New Roman"/>
          <w:sz w:val="28"/>
          <w:szCs w:val="28"/>
          <w:lang w:val="uk-UA" w:eastAsia="ru-RU"/>
        </w:rPr>
        <w:t> </w:t>
      </w:r>
      <w:proofErr w:type="spellStart"/>
      <w:r w:rsidRPr="004B7353">
        <w:rPr>
          <w:rFonts w:ascii="Times New Roman" w:eastAsia="Times New Roman" w:hAnsi="Times New Roman"/>
          <w:spacing w:val="-4"/>
          <w:sz w:val="28"/>
          <w:szCs w:val="28"/>
          <w:lang w:val="uk-UA" w:eastAsia="ru-RU"/>
        </w:rPr>
        <w:t>пл</w:t>
      </w:r>
      <w:proofErr w:type="spellEnd"/>
      <w:r w:rsidRPr="004B7353">
        <w:rPr>
          <w:rFonts w:ascii="Times New Roman" w:eastAsia="Times New Roman" w:hAnsi="Times New Roman"/>
          <w:spacing w:val="-4"/>
          <w:sz w:val="28"/>
          <w:szCs w:val="28"/>
          <w:lang w:val="uk-UA" w:eastAsia="ru-RU"/>
        </w:rPr>
        <w:t>. Перемоги до стартового майданчику у парку Шевченка та у зворотному напрямку;</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pacing w:val="-4"/>
          <w:sz w:val="28"/>
          <w:szCs w:val="28"/>
          <w:lang w:val="uk-UA" w:eastAsia="ru-RU"/>
        </w:rPr>
        <w:t>Відповідно до звернень Громадської організації «Спортивно-танцювальний клуб «Березіль», яка проводить соціальну та фізичну реабілітацію для дітей та молоді з порушенням опорно-рухового апарату та користуються візком, та беруть участь в зборах по підготовці в змаганнях за кордоном у танцях на візках надається спеціалізований транспорт три рази на тиждень для перевезення тренерів на танцювальну арену для підготовки учасників та для супроводу до аеропорту Бориспіль, коли проходять змагання за кордоном.</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pacing w:val="-4"/>
          <w:sz w:val="28"/>
          <w:szCs w:val="28"/>
          <w:lang w:val="uk-UA" w:eastAsia="ru-RU"/>
        </w:rPr>
        <w:t>Відповідно до листів Міністерства у справах ветеранів України були здійсненні перевезення:</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pacing w:val="-4"/>
          <w:sz w:val="28"/>
          <w:szCs w:val="28"/>
          <w:lang w:val="uk-UA" w:eastAsia="ru-RU"/>
        </w:rPr>
        <w:lastRenderedPageBreak/>
        <w:t>- згідно з замовленням Секретаріату Кабінету Міністрів України відбувався Всеукраїнський онлайн марафон «Комунікація-Партнерство-Відкритість», для участі в якому були здійснені перевезення осіб, які пересуваються за допомогою крісел колісних з залізничного вокзалу до Кабінету Міністрів України, після закінчення доставлені до готелю, та наступного дня до залізничного вокзалу.</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pacing w:val="-4"/>
          <w:sz w:val="28"/>
          <w:szCs w:val="28"/>
          <w:lang w:val="uk-UA" w:eastAsia="ru-RU"/>
        </w:rPr>
        <w:t>- за зверненням громадської організації «Творче об’єднання дітей і молоді з фізичними обмеженнями» «Студія ДІМФО» було здійснено перевезення дітей з інвалідністю на міжнародний майстер клас в ВЦ «Мистецький арсенал».</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pacing w:val="-4"/>
          <w:sz w:val="28"/>
          <w:szCs w:val="28"/>
          <w:lang w:val="uk-UA" w:eastAsia="ru-RU"/>
        </w:rPr>
        <w:t>- за зверненням ДПУ Міжнародний дитячий центр «АРТЕК», який спрямований на впровадження інклюзії в дитячому середовищі, було здійснено перевезення  дітей у супроводі, на екскурсію по місту Києву із зупинками на оглядових майданчиках, а також до Київського зоопарку.</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pacing w:val="-4"/>
          <w:sz w:val="28"/>
          <w:szCs w:val="28"/>
          <w:lang w:val="uk-UA" w:eastAsia="ru-RU"/>
        </w:rPr>
        <w:t xml:space="preserve">Забезпечено перевезення спецавтотранспортом дітей і підлітків з обмеженими можливостями (ДЦП та опорно-рухового апарату) до відділу реабілітації молоді з ураженням ЦНС (ДЦП) ГО «Нове життя» для проведення соціальної, побутової та фізичної реабілітації. </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pacing w:val="-4"/>
          <w:sz w:val="28"/>
          <w:szCs w:val="28"/>
          <w:lang w:val="uk-UA" w:eastAsia="ru-RU"/>
        </w:rPr>
        <w:t>За замовленням Київської міської державної адміністрації були здійснені перевезення ветеранів АТО/ООС, які пересуваються на візках, для участі у фестивалі «Звитяга Нескорених».</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pacing w:val="-4"/>
          <w:sz w:val="28"/>
          <w:szCs w:val="28"/>
          <w:lang w:val="uk-UA" w:eastAsia="ru-RU"/>
        </w:rPr>
        <w:t xml:space="preserve">Протягом проведення фестивалю «Звитяга Нескорених» спеціалізований транспорт в кількісті 3 автомобілів забезпечував перевезення  спортсменів та їх супровід до тренувального стадіону і змагань в парку «Муромець», а також до тренувального табору для навчання по спортивним амбасадорам у </w:t>
      </w:r>
      <w:proofErr w:type="spellStart"/>
      <w:r w:rsidRPr="004B7353">
        <w:rPr>
          <w:rFonts w:ascii="Times New Roman" w:eastAsia="Times New Roman" w:hAnsi="Times New Roman"/>
          <w:spacing w:val="-4"/>
          <w:sz w:val="28"/>
          <w:szCs w:val="28"/>
          <w:lang w:val="uk-UA" w:eastAsia="ru-RU"/>
        </w:rPr>
        <w:t>Кончі</w:t>
      </w:r>
      <w:proofErr w:type="spellEnd"/>
      <w:r w:rsidRPr="004B7353">
        <w:rPr>
          <w:rFonts w:ascii="Times New Roman" w:eastAsia="Times New Roman" w:hAnsi="Times New Roman"/>
          <w:spacing w:val="-4"/>
          <w:sz w:val="28"/>
          <w:szCs w:val="28"/>
          <w:lang w:val="uk-UA" w:eastAsia="ru-RU"/>
        </w:rPr>
        <w:t xml:space="preserve"> </w:t>
      </w:r>
      <w:proofErr w:type="spellStart"/>
      <w:r w:rsidRPr="004B7353">
        <w:rPr>
          <w:rFonts w:ascii="Times New Roman" w:eastAsia="Times New Roman" w:hAnsi="Times New Roman"/>
          <w:spacing w:val="-4"/>
          <w:sz w:val="28"/>
          <w:szCs w:val="28"/>
          <w:lang w:val="uk-UA" w:eastAsia="ru-RU"/>
        </w:rPr>
        <w:t>Заспі</w:t>
      </w:r>
      <w:proofErr w:type="spellEnd"/>
      <w:r w:rsidRPr="004B7353">
        <w:rPr>
          <w:rFonts w:ascii="Times New Roman" w:eastAsia="Times New Roman" w:hAnsi="Times New Roman"/>
          <w:spacing w:val="-4"/>
          <w:sz w:val="28"/>
          <w:szCs w:val="28"/>
          <w:lang w:val="uk-UA" w:eastAsia="ru-RU"/>
        </w:rPr>
        <w:t xml:space="preserve">. Після завершення фестивалю усіх учасників було перевезено з готелю до залізничного вокзалу. </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pacing w:val="-4"/>
          <w:sz w:val="28"/>
          <w:szCs w:val="28"/>
          <w:lang w:val="uk-UA" w:eastAsia="ru-RU"/>
        </w:rPr>
        <w:t>Спеціалізований транспорт здійснював перевезення учасників змагань та заходів з місця проживання до адрес змагань та у зворотному напрямку.</w:t>
      </w:r>
    </w:p>
    <w:p w:rsidR="004B7353" w:rsidRPr="004B7353" w:rsidRDefault="004B7353" w:rsidP="004B7353">
      <w:pPr>
        <w:ind w:firstLine="567"/>
        <w:rPr>
          <w:rFonts w:ascii="Times New Roman" w:eastAsia="Times New Roman" w:hAnsi="Times New Roman"/>
          <w:spacing w:val="-4"/>
          <w:sz w:val="28"/>
          <w:szCs w:val="28"/>
          <w:lang w:val="uk-UA" w:eastAsia="ru-RU"/>
        </w:rPr>
      </w:pPr>
      <w:r w:rsidRPr="004B7353">
        <w:rPr>
          <w:rFonts w:ascii="Times New Roman" w:eastAsia="Times New Roman" w:hAnsi="Times New Roman"/>
          <w:spacing w:val="-4"/>
          <w:sz w:val="28"/>
          <w:szCs w:val="28"/>
          <w:lang w:val="uk-UA" w:eastAsia="ru-RU"/>
        </w:rPr>
        <w:t xml:space="preserve">У 2021 році здійснено </w:t>
      </w:r>
      <w:r w:rsidRPr="004B7353">
        <w:rPr>
          <w:rFonts w:ascii="Times New Roman" w:eastAsia="Times New Roman" w:hAnsi="Times New Roman"/>
          <w:b/>
          <w:spacing w:val="-4"/>
          <w:sz w:val="28"/>
          <w:szCs w:val="28"/>
          <w:lang w:val="uk-UA" w:eastAsia="ru-RU"/>
        </w:rPr>
        <w:t>1600 перевезень</w:t>
      </w:r>
      <w:r w:rsidRPr="004B7353">
        <w:rPr>
          <w:rFonts w:ascii="Times New Roman" w:eastAsia="Times New Roman" w:hAnsi="Times New Roman"/>
          <w:spacing w:val="-4"/>
          <w:sz w:val="28"/>
          <w:szCs w:val="28"/>
          <w:lang w:val="uk-UA" w:eastAsia="ru-RU"/>
        </w:rPr>
        <w:t xml:space="preserve">, </w:t>
      </w:r>
      <w:r w:rsidRPr="004B7353">
        <w:rPr>
          <w:rFonts w:ascii="Times New Roman" w:eastAsia="Times New Roman" w:hAnsi="Times New Roman"/>
          <w:sz w:val="28"/>
          <w:szCs w:val="28"/>
          <w:lang w:val="uk-UA" w:eastAsia="ru-RU"/>
        </w:rPr>
        <w:t xml:space="preserve">якими охоплено </w:t>
      </w:r>
      <w:r w:rsidRPr="004B7353">
        <w:rPr>
          <w:rFonts w:ascii="Times New Roman" w:eastAsia="Times New Roman" w:hAnsi="Times New Roman"/>
          <w:b/>
          <w:spacing w:val="-4"/>
          <w:sz w:val="28"/>
          <w:szCs w:val="28"/>
          <w:lang w:val="uk-UA" w:eastAsia="ru-RU"/>
        </w:rPr>
        <w:t>95 осіб</w:t>
      </w:r>
      <w:r w:rsidRPr="004B7353">
        <w:rPr>
          <w:rFonts w:ascii="Times New Roman" w:eastAsia="Times New Roman" w:hAnsi="Times New Roman"/>
          <w:spacing w:val="-4"/>
          <w:sz w:val="28"/>
          <w:szCs w:val="28"/>
          <w:lang w:val="uk-UA" w:eastAsia="ru-RU"/>
        </w:rPr>
        <w:t xml:space="preserve"> з інвалідністю</w:t>
      </w:r>
      <w:r w:rsidRPr="004B7353">
        <w:rPr>
          <w:rFonts w:ascii="Times New Roman" w:eastAsia="Times New Roman" w:hAnsi="Times New Roman"/>
          <w:sz w:val="28"/>
          <w:szCs w:val="28"/>
          <w:lang w:val="uk-UA" w:eastAsia="ru-RU"/>
        </w:rPr>
        <w:t xml:space="preserve"> для участі</w:t>
      </w:r>
      <w:r w:rsidRPr="004B7353">
        <w:rPr>
          <w:rFonts w:ascii="Times New Roman" w:eastAsia="Times New Roman" w:hAnsi="Times New Roman"/>
          <w:spacing w:val="-4"/>
          <w:sz w:val="28"/>
          <w:szCs w:val="28"/>
          <w:lang w:val="uk-UA" w:eastAsia="ru-RU"/>
        </w:rPr>
        <w:t xml:space="preserve"> у </w:t>
      </w:r>
      <w:r w:rsidRPr="004B7353">
        <w:rPr>
          <w:rFonts w:ascii="Times New Roman" w:eastAsia="Times New Roman" w:hAnsi="Times New Roman"/>
          <w:b/>
          <w:spacing w:val="-4"/>
          <w:sz w:val="28"/>
          <w:szCs w:val="28"/>
          <w:lang w:val="uk-UA" w:eastAsia="ru-RU"/>
        </w:rPr>
        <w:t xml:space="preserve">55 </w:t>
      </w:r>
      <w:r w:rsidRPr="004B7353">
        <w:rPr>
          <w:rFonts w:ascii="Times New Roman" w:eastAsia="Times New Roman" w:hAnsi="Times New Roman"/>
          <w:sz w:val="28"/>
          <w:szCs w:val="28"/>
          <w:lang w:val="uk-UA" w:eastAsia="ru-RU"/>
        </w:rPr>
        <w:t xml:space="preserve">соціальних, культурно-масових та спортивних </w:t>
      </w:r>
      <w:r w:rsidRPr="004B7353">
        <w:rPr>
          <w:rFonts w:ascii="Times New Roman" w:eastAsia="Times New Roman" w:hAnsi="Times New Roman"/>
          <w:b/>
          <w:sz w:val="28"/>
          <w:szCs w:val="28"/>
          <w:lang w:val="uk-UA" w:eastAsia="ru-RU"/>
        </w:rPr>
        <w:t>заходах</w:t>
      </w:r>
      <w:r w:rsidRPr="004B7353">
        <w:rPr>
          <w:rFonts w:ascii="Times New Roman" w:eastAsia="Times New Roman" w:hAnsi="Times New Roman"/>
          <w:spacing w:val="-4"/>
          <w:sz w:val="28"/>
          <w:szCs w:val="28"/>
          <w:lang w:val="uk-UA" w:eastAsia="ru-RU"/>
        </w:rPr>
        <w:t>.</w:t>
      </w:r>
    </w:p>
    <w:p w:rsidR="00257827" w:rsidRPr="00323AFF" w:rsidRDefault="00257827" w:rsidP="00257827">
      <w:pPr>
        <w:ind w:firstLine="567"/>
        <w:contextualSpacing/>
        <w:rPr>
          <w:rFonts w:ascii="Times New Roman" w:hAnsi="Times New Roman"/>
          <w:i/>
          <w:sz w:val="28"/>
          <w:szCs w:val="28"/>
          <w:lang w:val="uk-UA"/>
        </w:rPr>
      </w:pPr>
      <w:r w:rsidRPr="00323AFF">
        <w:rPr>
          <w:rFonts w:ascii="Times New Roman" w:hAnsi="Times New Roman"/>
          <w:i/>
          <w:sz w:val="28"/>
          <w:szCs w:val="28"/>
          <w:lang w:val="uk-UA"/>
        </w:rPr>
        <w:t>4. Підвищення професійної компетентності.</w:t>
      </w:r>
    </w:p>
    <w:p w:rsidR="00257827" w:rsidRPr="00CC57A4" w:rsidRDefault="00257827" w:rsidP="00257827">
      <w:pPr>
        <w:ind w:firstLine="567"/>
        <w:contextualSpacing/>
        <w:rPr>
          <w:rFonts w:ascii="Times New Roman" w:hAnsi="Times New Roman"/>
          <w:sz w:val="28"/>
          <w:szCs w:val="28"/>
          <w:lang w:val="uk-UA"/>
        </w:rPr>
      </w:pPr>
      <w:r>
        <w:rPr>
          <w:rFonts w:ascii="Times New Roman" w:hAnsi="Times New Roman"/>
          <w:sz w:val="28"/>
          <w:szCs w:val="28"/>
          <w:lang w:val="uk-UA"/>
        </w:rPr>
        <w:t xml:space="preserve">В червні 2021 року працівник </w:t>
      </w:r>
      <w:r w:rsidRPr="00314EBE">
        <w:rPr>
          <w:rFonts w:ascii="Times New Roman" w:eastAsia="Times New Roman" w:hAnsi="Times New Roman"/>
          <w:sz w:val="28"/>
          <w:szCs w:val="28"/>
          <w:lang w:val="uk-UA" w:eastAsia="ru-RU"/>
        </w:rPr>
        <w:t>відділенн</w:t>
      </w:r>
      <w:r>
        <w:rPr>
          <w:rFonts w:ascii="Times New Roman" w:eastAsia="Times New Roman" w:hAnsi="Times New Roman"/>
          <w:sz w:val="28"/>
          <w:szCs w:val="28"/>
          <w:lang w:val="uk-UA" w:eastAsia="ru-RU"/>
        </w:rPr>
        <w:t>я</w:t>
      </w:r>
      <w:r w:rsidRPr="00314EBE">
        <w:rPr>
          <w:rFonts w:ascii="Times New Roman" w:eastAsia="Times New Roman" w:hAnsi="Times New Roman"/>
          <w:sz w:val="28"/>
          <w:szCs w:val="28"/>
          <w:lang w:val="uk-UA" w:eastAsia="ru-RU"/>
        </w:rPr>
        <w:t xml:space="preserve"> надання транспортних послуг</w:t>
      </w:r>
      <w:r>
        <w:rPr>
          <w:rFonts w:ascii="Times New Roman" w:hAnsi="Times New Roman"/>
          <w:sz w:val="28"/>
          <w:szCs w:val="28"/>
          <w:lang w:val="uk-UA"/>
        </w:rPr>
        <w:t xml:space="preserve"> пройшла </w:t>
      </w:r>
      <w:r w:rsidRPr="00323AFF">
        <w:rPr>
          <w:rFonts w:ascii="Times New Roman" w:hAnsi="Times New Roman"/>
          <w:sz w:val="28"/>
          <w:szCs w:val="28"/>
          <w:lang w:val="uk-UA"/>
        </w:rPr>
        <w:t>навчання з підвищення професійної компетентності надавачів соціальних послуг за темою: «Оцінка та оцінювання потреб/сімей, які перебувають в складних життєвих обставинах»</w:t>
      </w:r>
      <w:r>
        <w:rPr>
          <w:rFonts w:ascii="Times New Roman" w:hAnsi="Times New Roman"/>
          <w:sz w:val="28"/>
          <w:szCs w:val="28"/>
          <w:lang w:val="uk-UA"/>
        </w:rPr>
        <w:t>, організоване Київським міським центром соціальних служб.</w:t>
      </w:r>
    </w:p>
    <w:p w:rsidR="007B4336" w:rsidRDefault="007B4336" w:rsidP="002A61FD">
      <w:pPr>
        <w:ind w:firstLine="567"/>
        <w:rPr>
          <w:rFonts w:ascii="Times New Roman" w:hAnsi="Times New Roman"/>
          <w:b/>
          <w:i/>
          <w:sz w:val="28"/>
          <w:szCs w:val="28"/>
          <w:lang w:val="uk-UA"/>
        </w:rPr>
      </w:pPr>
    </w:p>
    <w:p w:rsidR="00967ABB" w:rsidRPr="00314EBE" w:rsidRDefault="00967ABB" w:rsidP="002A61FD">
      <w:pPr>
        <w:ind w:firstLine="567"/>
        <w:rPr>
          <w:rFonts w:ascii="Times New Roman" w:hAnsi="Times New Roman"/>
          <w:sz w:val="28"/>
          <w:szCs w:val="28"/>
          <w:lang w:val="uk-UA" w:eastAsia="ru-RU"/>
        </w:rPr>
      </w:pPr>
      <w:r w:rsidRPr="00314EBE">
        <w:rPr>
          <w:rFonts w:ascii="Times New Roman" w:hAnsi="Times New Roman"/>
          <w:b/>
          <w:i/>
          <w:sz w:val="28"/>
          <w:szCs w:val="28"/>
          <w:lang w:val="uk-UA"/>
        </w:rPr>
        <w:t xml:space="preserve">Відділення </w:t>
      </w:r>
      <w:r w:rsidR="00E23EAF">
        <w:rPr>
          <w:rFonts w:ascii="Times New Roman" w:hAnsi="Times New Roman"/>
          <w:b/>
          <w:i/>
          <w:sz w:val="28"/>
          <w:szCs w:val="28"/>
          <w:lang w:val="uk-UA"/>
        </w:rPr>
        <w:t xml:space="preserve">організації </w:t>
      </w:r>
      <w:r w:rsidRPr="00314EBE">
        <w:rPr>
          <w:rFonts w:ascii="Times New Roman" w:hAnsi="Times New Roman"/>
          <w:b/>
          <w:i/>
          <w:sz w:val="28"/>
          <w:szCs w:val="28"/>
          <w:lang w:val="uk-UA"/>
        </w:rPr>
        <w:t xml:space="preserve">адресної </w:t>
      </w:r>
      <w:r w:rsidR="00E23EAF">
        <w:rPr>
          <w:rFonts w:ascii="Times New Roman" w:hAnsi="Times New Roman"/>
          <w:b/>
          <w:i/>
          <w:sz w:val="28"/>
          <w:szCs w:val="28"/>
          <w:lang w:val="uk-UA"/>
        </w:rPr>
        <w:t xml:space="preserve">і натуральної </w:t>
      </w:r>
      <w:r w:rsidRPr="00314EBE">
        <w:rPr>
          <w:rFonts w:ascii="Times New Roman" w:hAnsi="Times New Roman"/>
          <w:b/>
          <w:i/>
          <w:sz w:val="28"/>
          <w:szCs w:val="28"/>
          <w:lang w:val="uk-UA"/>
        </w:rPr>
        <w:t>допомоги</w:t>
      </w:r>
      <w:r w:rsidRPr="00314EBE">
        <w:rPr>
          <w:rFonts w:ascii="Times New Roman" w:hAnsi="Times New Roman"/>
          <w:sz w:val="28"/>
          <w:szCs w:val="28"/>
          <w:lang w:val="uk-UA"/>
        </w:rPr>
        <w:t xml:space="preserve"> </w:t>
      </w:r>
      <w:r w:rsidR="00E23EAF">
        <w:rPr>
          <w:rFonts w:ascii="Times New Roman" w:hAnsi="Times New Roman"/>
          <w:sz w:val="28"/>
          <w:szCs w:val="28"/>
          <w:lang w:val="uk-UA"/>
        </w:rPr>
        <w:t>(далі – в</w:t>
      </w:r>
      <w:r w:rsidR="00E23EAF" w:rsidRPr="00E23EAF">
        <w:rPr>
          <w:rFonts w:ascii="Times New Roman" w:hAnsi="Times New Roman"/>
          <w:sz w:val="28"/>
          <w:szCs w:val="28"/>
          <w:lang w:val="uk-UA"/>
        </w:rPr>
        <w:t>ідділення</w:t>
      </w:r>
      <w:r w:rsidR="00E23EAF">
        <w:rPr>
          <w:rFonts w:ascii="Times New Roman" w:hAnsi="Times New Roman"/>
          <w:sz w:val="28"/>
          <w:szCs w:val="28"/>
          <w:lang w:val="uk-UA"/>
        </w:rPr>
        <w:t xml:space="preserve"> </w:t>
      </w:r>
      <w:r w:rsidR="00E23EAF" w:rsidRPr="00E23EAF">
        <w:rPr>
          <w:rFonts w:ascii="Times New Roman" w:hAnsi="Times New Roman"/>
          <w:sz w:val="28"/>
          <w:szCs w:val="28"/>
          <w:lang w:val="uk-UA"/>
        </w:rPr>
        <w:t xml:space="preserve">адресної допомоги) </w:t>
      </w:r>
      <w:r w:rsidRPr="00E23EAF">
        <w:rPr>
          <w:rFonts w:ascii="Times New Roman" w:hAnsi="Times New Roman"/>
          <w:sz w:val="28"/>
          <w:szCs w:val="28"/>
          <w:lang w:val="uk-UA" w:eastAsia="ru-RU"/>
        </w:rPr>
        <w:t>забезпечує</w:t>
      </w:r>
      <w:r w:rsidRPr="00314EBE">
        <w:rPr>
          <w:rFonts w:ascii="Times New Roman" w:hAnsi="Times New Roman"/>
          <w:sz w:val="28"/>
          <w:szCs w:val="28"/>
          <w:lang w:val="uk-UA" w:eastAsia="ru-RU"/>
        </w:rPr>
        <w:t xml:space="preserve"> організацію надання </w:t>
      </w:r>
      <w:r w:rsidR="00C011CF">
        <w:rPr>
          <w:rFonts w:ascii="Times New Roman" w:hAnsi="Times New Roman"/>
          <w:sz w:val="28"/>
          <w:szCs w:val="28"/>
          <w:lang w:val="uk-UA" w:eastAsia="ru-RU"/>
        </w:rPr>
        <w:t xml:space="preserve">соціальної послуги </w:t>
      </w:r>
      <w:r w:rsidR="00C011CF" w:rsidRPr="00314EBE">
        <w:rPr>
          <w:rFonts w:ascii="Times New Roman" w:hAnsi="Times New Roman"/>
          <w:sz w:val="28"/>
          <w:szCs w:val="28"/>
          <w:lang w:val="uk-UA" w:eastAsia="ru-RU"/>
        </w:rPr>
        <w:t>натуральної допомоги</w:t>
      </w:r>
      <w:r w:rsidR="00C011CF">
        <w:rPr>
          <w:rFonts w:ascii="Times New Roman" w:hAnsi="Times New Roman"/>
          <w:sz w:val="28"/>
          <w:szCs w:val="28"/>
          <w:lang w:val="uk-UA" w:eastAsia="ru-RU"/>
        </w:rPr>
        <w:t xml:space="preserve"> у</w:t>
      </w:r>
      <w:r w:rsidR="00C011CF" w:rsidRPr="00314EBE">
        <w:rPr>
          <w:rFonts w:ascii="Times New Roman" w:hAnsi="Times New Roman"/>
          <w:sz w:val="28"/>
          <w:szCs w:val="28"/>
          <w:lang w:val="uk-UA" w:eastAsia="ru-RU"/>
        </w:rPr>
        <w:t xml:space="preserve"> вигляді одягу та взуття б/в</w:t>
      </w:r>
      <w:r w:rsidR="00C011CF">
        <w:rPr>
          <w:rFonts w:ascii="Times New Roman" w:hAnsi="Times New Roman"/>
          <w:sz w:val="28"/>
          <w:szCs w:val="28"/>
          <w:lang w:val="uk-UA" w:eastAsia="ru-RU"/>
        </w:rPr>
        <w:t>, продуктів харчування, засобів особистої гігієни</w:t>
      </w:r>
      <w:r w:rsidR="00690041">
        <w:rPr>
          <w:rFonts w:ascii="Times New Roman" w:hAnsi="Times New Roman"/>
          <w:sz w:val="28"/>
          <w:szCs w:val="28"/>
          <w:lang w:val="uk-UA" w:eastAsia="ru-RU"/>
        </w:rPr>
        <w:t>, товарів першої потреби</w:t>
      </w:r>
      <w:r w:rsidR="00FD0640">
        <w:rPr>
          <w:rFonts w:ascii="Times New Roman" w:hAnsi="Times New Roman"/>
          <w:sz w:val="28"/>
          <w:szCs w:val="28"/>
          <w:lang w:val="uk-UA" w:eastAsia="ru-RU"/>
        </w:rPr>
        <w:t xml:space="preserve">, послуг перукаря тощо </w:t>
      </w:r>
      <w:r w:rsidRPr="00314EBE">
        <w:rPr>
          <w:rFonts w:ascii="Times New Roman" w:hAnsi="Times New Roman"/>
          <w:sz w:val="28"/>
          <w:szCs w:val="28"/>
          <w:lang w:val="uk-UA" w:eastAsia="ru-RU"/>
        </w:rPr>
        <w:t xml:space="preserve">малозабезпеченим громадянам та внутрішньо переміщеним </w:t>
      </w:r>
      <w:r w:rsidR="00E23EAF">
        <w:rPr>
          <w:rFonts w:ascii="Times New Roman" w:hAnsi="Times New Roman"/>
          <w:sz w:val="28"/>
          <w:szCs w:val="28"/>
          <w:lang w:val="uk-UA" w:eastAsia="ru-RU"/>
        </w:rPr>
        <w:t>особам</w:t>
      </w:r>
      <w:r w:rsidRPr="00314EBE">
        <w:rPr>
          <w:rFonts w:ascii="Times New Roman" w:hAnsi="Times New Roman"/>
          <w:sz w:val="28"/>
          <w:szCs w:val="28"/>
          <w:lang w:val="uk-UA" w:eastAsia="ru-RU"/>
        </w:rPr>
        <w:t>.</w:t>
      </w:r>
    </w:p>
    <w:p w:rsidR="007B4336" w:rsidRPr="006A311B" w:rsidRDefault="00967ABB" w:rsidP="006A311B">
      <w:pPr>
        <w:ind w:firstLine="567"/>
        <w:rPr>
          <w:rFonts w:ascii="Times New Roman" w:hAnsi="Times New Roman"/>
          <w:sz w:val="28"/>
          <w:szCs w:val="28"/>
          <w:lang w:val="uk-UA"/>
        </w:rPr>
      </w:pPr>
      <w:r w:rsidRPr="00314EBE">
        <w:rPr>
          <w:rFonts w:ascii="Times New Roman" w:hAnsi="Times New Roman"/>
          <w:sz w:val="28"/>
          <w:szCs w:val="28"/>
          <w:lang w:val="uk-UA"/>
        </w:rPr>
        <w:t>За звітний період у відділенні адресної допомоги здійснювалася робота за наступними напрямками:</w:t>
      </w:r>
    </w:p>
    <w:p w:rsidR="00BA1C4B" w:rsidRDefault="00BA1C4B" w:rsidP="002A61FD">
      <w:pPr>
        <w:ind w:firstLine="567"/>
        <w:rPr>
          <w:rFonts w:ascii="Times New Roman" w:hAnsi="Times New Roman"/>
          <w:i/>
          <w:sz w:val="28"/>
          <w:szCs w:val="28"/>
          <w:lang w:val="uk-UA"/>
        </w:rPr>
      </w:pPr>
    </w:p>
    <w:p w:rsidR="00BA1C4B" w:rsidRDefault="00BA1C4B" w:rsidP="002A61FD">
      <w:pPr>
        <w:ind w:firstLine="567"/>
        <w:rPr>
          <w:rFonts w:ascii="Times New Roman" w:hAnsi="Times New Roman"/>
          <w:i/>
          <w:sz w:val="28"/>
          <w:szCs w:val="28"/>
          <w:lang w:val="uk-UA"/>
        </w:rPr>
      </w:pPr>
    </w:p>
    <w:p w:rsidR="00967ABB" w:rsidRPr="00314EBE" w:rsidRDefault="00967ABB" w:rsidP="002A61FD">
      <w:pPr>
        <w:ind w:firstLine="567"/>
        <w:rPr>
          <w:rFonts w:ascii="Times New Roman" w:hAnsi="Times New Roman"/>
          <w:i/>
          <w:sz w:val="28"/>
          <w:szCs w:val="28"/>
          <w:lang w:val="uk-UA"/>
        </w:rPr>
      </w:pPr>
      <w:r w:rsidRPr="00314EBE">
        <w:rPr>
          <w:rFonts w:ascii="Times New Roman" w:hAnsi="Times New Roman"/>
          <w:i/>
          <w:sz w:val="28"/>
          <w:szCs w:val="28"/>
          <w:lang w:val="uk-UA"/>
        </w:rPr>
        <w:lastRenderedPageBreak/>
        <w:t xml:space="preserve">1. Надання </w:t>
      </w:r>
      <w:r w:rsidR="008E2AF8" w:rsidRPr="008E2AF8">
        <w:rPr>
          <w:rFonts w:ascii="Times New Roman" w:hAnsi="Times New Roman"/>
          <w:i/>
          <w:sz w:val="28"/>
          <w:szCs w:val="28"/>
          <w:lang w:val="uk-UA"/>
        </w:rPr>
        <w:t xml:space="preserve">натуральної допомоги </w:t>
      </w:r>
      <w:r w:rsidR="008E2AF8">
        <w:rPr>
          <w:rFonts w:ascii="Times New Roman" w:hAnsi="Times New Roman"/>
          <w:i/>
          <w:sz w:val="28"/>
          <w:szCs w:val="28"/>
          <w:lang w:val="uk-UA"/>
        </w:rPr>
        <w:t>м</w:t>
      </w:r>
      <w:r w:rsidRPr="00314EBE">
        <w:rPr>
          <w:rFonts w:ascii="Times New Roman" w:hAnsi="Times New Roman"/>
          <w:i/>
          <w:sz w:val="28"/>
          <w:szCs w:val="28"/>
          <w:lang w:val="uk-UA" w:eastAsia="ru-RU"/>
        </w:rPr>
        <w:t xml:space="preserve">алозабезпеченим </w:t>
      </w:r>
      <w:r w:rsidR="00083FF3">
        <w:rPr>
          <w:rFonts w:ascii="Times New Roman" w:hAnsi="Times New Roman"/>
          <w:i/>
          <w:sz w:val="28"/>
          <w:szCs w:val="28"/>
          <w:lang w:val="uk-UA"/>
        </w:rPr>
        <w:t>громадянам</w:t>
      </w:r>
    </w:p>
    <w:p w:rsidR="007B4336" w:rsidRPr="007B4336" w:rsidRDefault="007B4336" w:rsidP="007B4336">
      <w:pPr>
        <w:autoSpaceDE w:val="0"/>
        <w:autoSpaceDN w:val="0"/>
        <w:adjustRightInd w:val="0"/>
        <w:ind w:right="23" w:firstLine="567"/>
        <w:rPr>
          <w:rFonts w:ascii="Times New Roman" w:eastAsia="Times New Roman" w:hAnsi="Times New Roman"/>
          <w:sz w:val="28"/>
          <w:szCs w:val="28"/>
          <w:lang w:val="uk-UA" w:eastAsia="ru-RU"/>
        </w:rPr>
      </w:pPr>
      <w:r w:rsidRPr="007B4336">
        <w:rPr>
          <w:rFonts w:ascii="Times New Roman" w:eastAsia="Times New Roman" w:hAnsi="Times New Roman"/>
          <w:sz w:val="28"/>
          <w:szCs w:val="28"/>
          <w:lang w:val="uk-UA" w:eastAsia="ru-RU"/>
        </w:rPr>
        <w:t>В травні 2021 року відділенням адресної допомоги запроваджено в роботу Державний стандарт соціальної послуги натуральної допомоги. Відповідно до індивідуальних потреб отримувачів для кожного громадянина складений індивідуальний план надання соціальної послуги.</w:t>
      </w:r>
    </w:p>
    <w:p w:rsidR="007B4336" w:rsidRDefault="007B4336" w:rsidP="007B4336">
      <w:pPr>
        <w:autoSpaceDE w:val="0"/>
        <w:autoSpaceDN w:val="0"/>
        <w:adjustRightInd w:val="0"/>
        <w:ind w:right="23" w:firstLine="567"/>
        <w:rPr>
          <w:rFonts w:ascii="Times New Roman" w:eastAsia="Times New Roman" w:hAnsi="Times New Roman"/>
          <w:sz w:val="28"/>
          <w:szCs w:val="28"/>
          <w:lang w:val="uk-UA" w:eastAsia="ru-RU"/>
        </w:rPr>
      </w:pPr>
      <w:r w:rsidRPr="007B4336">
        <w:rPr>
          <w:rFonts w:ascii="Times New Roman" w:eastAsia="Times New Roman" w:hAnsi="Times New Roman"/>
          <w:sz w:val="28"/>
          <w:szCs w:val="28"/>
          <w:lang w:val="uk-UA" w:eastAsia="ru-RU"/>
        </w:rPr>
        <w:t xml:space="preserve">Головне завдання відділення адресної допомоги полягає у наданні соціальної підтримки громадянам для забезпечення їм гідного існування, задоволення </w:t>
      </w:r>
      <w:proofErr w:type="spellStart"/>
      <w:r w:rsidRPr="007B4336">
        <w:rPr>
          <w:rFonts w:ascii="Times New Roman" w:eastAsia="Times New Roman" w:hAnsi="Times New Roman"/>
          <w:sz w:val="28"/>
          <w:szCs w:val="28"/>
          <w:lang w:val="uk-UA" w:eastAsia="ru-RU"/>
        </w:rPr>
        <w:t>життєво</w:t>
      </w:r>
      <w:proofErr w:type="spellEnd"/>
      <w:r w:rsidRPr="007B4336">
        <w:rPr>
          <w:rFonts w:ascii="Times New Roman" w:eastAsia="Times New Roman" w:hAnsi="Times New Roman"/>
          <w:sz w:val="28"/>
          <w:szCs w:val="28"/>
          <w:lang w:val="uk-UA" w:eastAsia="ru-RU"/>
        </w:rPr>
        <w:t xml:space="preserve"> важливих та першочергових потреб, вирішення проблем соціально-побутового, матеріального характеру, в тому числі із залученням до співпраці недержавних організацій.</w:t>
      </w:r>
    </w:p>
    <w:p w:rsidR="00144278" w:rsidRDefault="007B4336" w:rsidP="002A61FD">
      <w:pPr>
        <w:autoSpaceDE w:val="0"/>
        <w:autoSpaceDN w:val="0"/>
        <w:adjustRightInd w:val="0"/>
        <w:ind w:right="23" w:firstLine="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Протягом</w:t>
      </w:r>
      <w:r w:rsidR="00DB04CB">
        <w:rPr>
          <w:rFonts w:ascii="Times New Roman" w:eastAsia="Times New Roman" w:hAnsi="Times New Roman"/>
          <w:sz w:val="28"/>
          <w:szCs w:val="28"/>
          <w:lang w:val="uk-UA" w:eastAsia="ru-RU"/>
        </w:rPr>
        <w:t xml:space="preserve"> звітного року </w:t>
      </w:r>
      <w:r w:rsidR="00967ABB" w:rsidRPr="00314EBE">
        <w:rPr>
          <w:rFonts w:ascii="Times New Roman" w:eastAsia="Times New Roman" w:hAnsi="Times New Roman"/>
          <w:sz w:val="28"/>
          <w:szCs w:val="28"/>
          <w:lang w:val="uk-UA" w:eastAsia="ru-RU"/>
        </w:rPr>
        <w:t xml:space="preserve">у відділенні адресної допомоги на обліку перебуває </w:t>
      </w:r>
      <w:r w:rsidR="00AA1C6F">
        <w:rPr>
          <w:rFonts w:ascii="Times New Roman" w:hAnsi="Times New Roman"/>
          <w:b/>
          <w:sz w:val="28"/>
          <w:szCs w:val="28"/>
          <w:lang w:val="uk-UA"/>
        </w:rPr>
        <w:t>5</w:t>
      </w:r>
      <w:r w:rsidR="00DB04CB">
        <w:rPr>
          <w:rFonts w:ascii="Times New Roman" w:hAnsi="Times New Roman"/>
          <w:b/>
          <w:sz w:val="28"/>
          <w:szCs w:val="28"/>
          <w:lang w:val="uk-UA"/>
        </w:rPr>
        <w:t>5</w:t>
      </w:r>
      <w:r w:rsidR="00E402BD">
        <w:rPr>
          <w:rFonts w:ascii="Times New Roman" w:hAnsi="Times New Roman"/>
          <w:b/>
          <w:sz w:val="28"/>
          <w:szCs w:val="28"/>
          <w:lang w:val="uk-UA"/>
        </w:rPr>
        <w:t>8 осіб</w:t>
      </w:r>
      <w:r w:rsidR="00AA1C6F">
        <w:rPr>
          <w:rFonts w:ascii="Times New Roman" w:eastAsia="Times New Roman" w:hAnsi="Times New Roman"/>
          <w:sz w:val="28"/>
          <w:szCs w:val="28"/>
          <w:lang w:val="uk-UA" w:eastAsia="ru-RU"/>
        </w:rPr>
        <w:t>, з них 72</w:t>
      </w:r>
      <w:r w:rsidR="00E23EAF">
        <w:rPr>
          <w:rFonts w:ascii="Times New Roman" w:eastAsia="Times New Roman" w:hAnsi="Times New Roman"/>
          <w:sz w:val="28"/>
          <w:szCs w:val="28"/>
          <w:lang w:val="uk-UA" w:eastAsia="ru-RU"/>
        </w:rPr>
        <w:t xml:space="preserve"> </w:t>
      </w:r>
      <w:r w:rsidR="001C0D39">
        <w:rPr>
          <w:rFonts w:ascii="Times New Roman" w:eastAsia="Times New Roman" w:hAnsi="Times New Roman"/>
          <w:sz w:val="28"/>
          <w:szCs w:val="28"/>
          <w:lang w:val="uk-UA" w:eastAsia="ru-RU"/>
        </w:rPr>
        <w:t>ос</w:t>
      </w:r>
      <w:r w:rsidR="00AA1C6F">
        <w:rPr>
          <w:rFonts w:ascii="Times New Roman" w:eastAsia="Times New Roman" w:hAnsi="Times New Roman"/>
          <w:sz w:val="28"/>
          <w:szCs w:val="28"/>
          <w:lang w:val="uk-UA" w:eastAsia="ru-RU"/>
        </w:rPr>
        <w:t>оби</w:t>
      </w:r>
      <w:r w:rsidR="00967ABB" w:rsidRPr="00314EBE">
        <w:rPr>
          <w:rFonts w:ascii="Times New Roman" w:eastAsia="Times New Roman" w:hAnsi="Times New Roman"/>
          <w:sz w:val="28"/>
          <w:szCs w:val="28"/>
          <w:lang w:val="uk-UA" w:eastAsia="ru-RU"/>
        </w:rPr>
        <w:t xml:space="preserve"> мають статус внутрішньо переміщених. </w:t>
      </w:r>
      <w:r w:rsidR="00C567C0">
        <w:rPr>
          <w:rFonts w:ascii="Times New Roman" w:eastAsia="Times New Roman" w:hAnsi="Times New Roman"/>
          <w:sz w:val="28"/>
          <w:szCs w:val="28"/>
          <w:lang w:val="uk-UA" w:eastAsia="ru-RU"/>
        </w:rPr>
        <w:t>За звітний період</w:t>
      </w:r>
      <w:r w:rsidR="008A65B6">
        <w:rPr>
          <w:rFonts w:ascii="Times New Roman" w:eastAsia="Times New Roman" w:hAnsi="Times New Roman"/>
          <w:sz w:val="28"/>
          <w:szCs w:val="28"/>
          <w:lang w:val="uk-UA" w:eastAsia="ru-RU"/>
        </w:rPr>
        <w:t xml:space="preserve"> до</w:t>
      </w:r>
      <w:r w:rsidR="008A65B6" w:rsidRPr="00314EBE">
        <w:rPr>
          <w:rFonts w:ascii="Times New Roman" w:eastAsia="Times New Roman" w:hAnsi="Times New Roman"/>
          <w:sz w:val="28"/>
          <w:szCs w:val="28"/>
          <w:lang w:eastAsia="ru-RU"/>
        </w:rPr>
        <w:t xml:space="preserve"> </w:t>
      </w:r>
      <w:r w:rsidR="008A65B6" w:rsidRPr="00314EBE">
        <w:rPr>
          <w:rFonts w:ascii="Times New Roman" w:eastAsia="Times New Roman" w:hAnsi="Times New Roman"/>
          <w:sz w:val="28"/>
          <w:szCs w:val="28"/>
          <w:lang w:val="uk-UA" w:eastAsia="ru-RU"/>
        </w:rPr>
        <w:t>відділення адресної допомоги звернулося</w:t>
      </w:r>
      <w:r w:rsidR="008A65B6">
        <w:rPr>
          <w:rFonts w:ascii="Times New Roman" w:eastAsia="Times New Roman" w:hAnsi="Times New Roman"/>
          <w:b/>
          <w:sz w:val="28"/>
          <w:szCs w:val="28"/>
          <w:lang w:val="uk-UA" w:eastAsia="ru-RU"/>
        </w:rPr>
        <w:t xml:space="preserve"> </w:t>
      </w:r>
      <w:r w:rsidR="00C567C0">
        <w:rPr>
          <w:rFonts w:ascii="Times New Roman" w:eastAsia="Times New Roman" w:hAnsi="Times New Roman"/>
          <w:b/>
          <w:sz w:val="28"/>
          <w:szCs w:val="28"/>
          <w:lang w:val="uk-UA" w:eastAsia="ru-RU"/>
        </w:rPr>
        <w:t>626</w:t>
      </w:r>
      <w:r w:rsidR="008A65B6">
        <w:rPr>
          <w:rFonts w:ascii="Times New Roman" w:eastAsia="Times New Roman" w:hAnsi="Times New Roman"/>
          <w:b/>
          <w:sz w:val="28"/>
          <w:szCs w:val="28"/>
          <w:lang w:val="uk-UA" w:eastAsia="ru-RU"/>
        </w:rPr>
        <w:t> </w:t>
      </w:r>
      <w:r w:rsidR="00C567C0">
        <w:rPr>
          <w:rFonts w:ascii="Times New Roman" w:eastAsia="Times New Roman" w:hAnsi="Times New Roman"/>
          <w:b/>
          <w:sz w:val="28"/>
          <w:szCs w:val="28"/>
          <w:lang w:val="uk-UA" w:eastAsia="ru-RU"/>
        </w:rPr>
        <w:t xml:space="preserve">отримувачів </w:t>
      </w:r>
      <w:r w:rsidR="00C567C0" w:rsidRPr="00C567C0">
        <w:rPr>
          <w:rFonts w:ascii="Times New Roman" w:eastAsia="Times New Roman" w:hAnsi="Times New Roman"/>
          <w:sz w:val="28"/>
          <w:szCs w:val="28"/>
          <w:lang w:val="uk-UA" w:eastAsia="ru-RU"/>
        </w:rPr>
        <w:t>соціальних послуг міського територіального центру</w:t>
      </w:r>
      <w:r w:rsidR="008A65B6" w:rsidRPr="00C567C0">
        <w:rPr>
          <w:rFonts w:ascii="Times New Roman" w:eastAsia="Times New Roman" w:hAnsi="Times New Roman"/>
          <w:sz w:val="28"/>
          <w:szCs w:val="28"/>
          <w:lang w:val="uk-UA" w:eastAsia="ru-RU"/>
        </w:rPr>
        <w:t>,</w:t>
      </w:r>
      <w:r w:rsidR="008A65B6">
        <w:rPr>
          <w:rFonts w:ascii="Times New Roman" w:eastAsia="Times New Roman" w:hAnsi="Times New Roman"/>
          <w:sz w:val="28"/>
          <w:szCs w:val="28"/>
          <w:lang w:val="uk-UA" w:eastAsia="ru-RU"/>
        </w:rPr>
        <w:t xml:space="preserve"> яким було </w:t>
      </w:r>
      <w:r w:rsidR="00144278" w:rsidRPr="00144278">
        <w:rPr>
          <w:rFonts w:ascii="Times New Roman" w:eastAsia="Times New Roman" w:hAnsi="Times New Roman"/>
          <w:sz w:val="28"/>
          <w:szCs w:val="28"/>
          <w:lang w:val="uk-UA" w:eastAsia="ru-RU"/>
        </w:rPr>
        <w:t xml:space="preserve">надано </w:t>
      </w:r>
      <w:r w:rsidR="00144278" w:rsidRPr="00144278">
        <w:rPr>
          <w:rFonts w:ascii="Times New Roman" w:eastAsia="Times New Roman" w:hAnsi="Times New Roman"/>
          <w:b/>
          <w:sz w:val="28"/>
          <w:szCs w:val="28"/>
          <w:lang w:val="uk-UA" w:eastAsia="ru-RU"/>
        </w:rPr>
        <w:t>5 402 заходи</w:t>
      </w:r>
      <w:r w:rsidR="00144278" w:rsidRPr="00144278">
        <w:rPr>
          <w:rFonts w:ascii="Times New Roman" w:eastAsia="Times New Roman" w:hAnsi="Times New Roman"/>
          <w:sz w:val="28"/>
          <w:szCs w:val="28"/>
          <w:lang w:val="uk-UA" w:eastAsia="ru-RU"/>
        </w:rPr>
        <w:t xml:space="preserve"> соціальної послуги натуральної допомоги.</w:t>
      </w:r>
    </w:p>
    <w:p w:rsidR="00144278" w:rsidRDefault="00144278" w:rsidP="002A61FD">
      <w:pPr>
        <w:autoSpaceDE w:val="0"/>
        <w:autoSpaceDN w:val="0"/>
        <w:adjustRightInd w:val="0"/>
        <w:ind w:right="23" w:firstLine="567"/>
        <w:rPr>
          <w:rFonts w:ascii="Times New Roman" w:eastAsia="Times New Roman" w:hAnsi="Times New Roman"/>
          <w:sz w:val="28"/>
          <w:szCs w:val="28"/>
          <w:lang w:val="uk-UA" w:eastAsia="ru-RU"/>
        </w:rPr>
      </w:pPr>
      <w:r w:rsidRPr="00144278">
        <w:rPr>
          <w:rFonts w:ascii="Times New Roman" w:eastAsia="Times New Roman" w:hAnsi="Times New Roman"/>
          <w:sz w:val="28"/>
          <w:szCs w:val="28"/>
          <w:lang w:val="uk-UA" w:eastAsia="ru-RU"/>
        </w:rPr>
        <w:t xml:space="preserve">Протягом звітного року </w:t>
      </w:r>
      <w:proofErr w:type="spellStart"/>
      <w:r w:rsidRPr="00144278">
        <w:rPr>
          <w:rFonts w:ascii="Times New Roman" w:eastAsia="Times New Roman" w:hAnsi="Times New Roman"/>
          <w:sz w:val="28"/>
          <w:szCs w:val="28"/>
          <w:lang w:val="uk-UA" w:eastAsia="ru-RU"/>
        </w:rPr>
        <w:t>мультидисциплінарною</w:t>
      </w:r>
      <w:proofErr w:type="spellEnd"/>
      <w:r w:rsidRPr="00144278">
        <w:rPr>
          <w:rFonts w:ascii="Times New Roman" w:eastAsia="Times New Roman" w:hAnsi="Times New Roman"/>
          <w:sz w:val="28"/>
          <w:szCs w:val="28"/>
          <w:lang w:val="uk-UA" w:eastAsia="ru-RU"/>
        </w:rPr>
        <w:t xml:space="preserve"> командою надано </w:t>
      </w:r>
      <w:r w:rsidRPr="004C541B">
        <w:rPr>
          <w:rFonts w:ascii="Times New Roman" w:eastAsia="Times New Roman" w:hAnsi="Times New Roman"/>
          <w:b/>
          <w:sz w:val="28"/>
          <w:szCs w:val="28"/>
          <w:lang w:val="uk-UA" w:eastAsia="ru-RU"/>
        </w:rPr>
        <w:t>346</w:t>
      </w:r>
      <w:r w:rsidR="00941CA5">
        <w:rPr>
          <w:rFonts w:ascii="Times New Roman" w:eastAsia="Times New Roman" w:hAnsi="Times New Roman"/>
          <w:b/>
          <w:sz w:val="28"/>
          <w:szCs w:val="28"/>
          <w:lang w:val="uk-UA" w:eastAsia="ru-RU"/>
        </w:rPr>
        <w:t> </w:t>
      </w:r>
      <w:r w:rsidRPr="004C541B">
        <w:rPr>
          <w:rFonts w:ascii="Times New Roman" w:eastAsia="Times New Roman" w:hAnsi="Times New Roman"/>
          <w:b/>
          <w:sz w:val="28"/>
          <w:szCs w:val="28"/>
          <w:lang w:val="uk-UA" w:eastAsia="ru-RU"/>
        </w:rPr>
        <w:t>заходів для 6</w:t>
      </w:r>
      <w:r w:rsidR="00035E59">
        <w:rPr>
          <w:rFonts w:ascii="Times New Roman" w:eastAsia="Times New Roman" w:hAnsi="Times New Roman"/>
          <w:b/>
          <w:sz w:val="28"/>
          <w:szCs w:val="28"/>
          <w:lang w:val="uk-UA" w:eastAsia="ru-RU"/>
        </w:rPr>
        <w:t>8</w:t>
      </w:r>
      <w:r w:rsidRPr="004C541B">
        <w:rPr>
          <w:rFonts w:ascii="Times New Roman" w:eastAsia="Times New Roman" w:hAnsi="Times New Roman"/>
          <w:b/>
          <w:sz w:val="28"/>
          <w:szCs w:val="28"/>
          <w:lang w:val="uk-UA" w:eastAsia="ru-RU"/>
        </w:rPr>
        <w:t xml:space="preserve"> осіб</w:t>
      </w:r>
      <w:r w:rsidRPr="00144278">
        <w:rPr>
          <w:rFonts w:ascii="Times New Roman" w:eastAsia="Times New Roman" w:hAnsi="Times New Roman"/>
          <w:sz w:val="28"/>
          <w:szCs w:val="28"/>
          <w:lang w:val="uk-UA" w:eastAsia="ru-RU"/>
        </w:rPr>
        <w:t xml:space="preserve"> (з IV, V групою рухової активності).</w:t>
      </w:r>
    </w:p>
    <w:p w:rsidR="009C59E1" w:rsidRPr="009C59E1" w:rsidRDefault="009C59E1" w:rsidP="009C59E1">
      <w:pPr>
        <w:contextualSpacing/>
        <w:rPr>
          <w:rFonts w:ascii="Times New Roman" w:eastAsia="Times New Roman" w:hAnsi="Times New Roman"/>
          <w:sz w:val="28"/>
          <w:szCs w:val="24"/>
          <w:lang w:val="uk-UA" w:eastAsia="ru-RU"/>
        </w:rPr>
      </w:pPr>
      <w:r w:rsidRPr="009C59E1">
        <w:rPr>
          <w:rFonts w:ascii="Times New Roman" w:eastAsia="Times New Roman" w:hAnsi="Times New Roman"/>
          <w:noProof/>
          <w:sz w:val="28"/>
          <w:szCs w:val="28"/>
          <w:lang w:eastAsia="ru-RU"/>
        </w:rPr>
        <w:drawing>
          <wp:inline distT="0" distB="0" distL="0" distR="0" wp14:anchorId="233C49A8" wp14:editId="5AE271B8">
            <wp:extent cx="6282690" cy="2424546"/>
            <wp:effectExtent l="0" t="0" r="381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4278" w:rsidRPr="004C541B" w:rsidRDefault="009C59E1" w:rsidP="004C541B">
      <w:pPr>
        <w:ind w:firstLine="567"/>
        <w:rPr>
          <w:rFonts w:ascii="Times New Roman" w:eastAsia="Times New Roman" w:hAnsi="Times New Roman"/>
          <w:b/>
          <w:sz w:val="28"/>
          <w:szCs w:val="28"/>
          <w:lang w:val="uk-UA" w:eastAsia="ru-RU"/>
        </w:rPr>
      </w:pPr>
      <w:r w:rsidRPr="009C59E1">
        <w:rPr>
          <w:rFonts w:ascii="Times New Roman" w:eastAsia="Times New Roman" w:hAnsi="Times New Roman"/>
          <w:sz w:val="28"/>
          <w:szCs w:val="24"/>
          <w:lang w:val="uk-UA" w:eastAsia="ru-RU"/>
        </w:rPr>
        <w:t xml:space="preserve">У відділенні </w:t>
      </w:r>
      <w:r w:rsidRPr="009C59E1">
        <w:rPr>
          <w:rFonts w:ascii="Times New Roman" w:eastAsia="Times New Roman" w:hAnsi="Times New Roman"/>
          <w:sz w:val="28"/>
          <w:szCs w:val="28"/>
          <w:lang w:val="uk-UA" w:eastAsia="ru-RU"/>
        </w:rPr>
        <w:t xml:space="preserve">адресної допомоги працює перукар, яка крім участі в роботі </w:t>
      </w:r>
      <w:proofErr w:type="spellStart"/>
      <w:r w:rsidRPr="009C59E1">
        <w:rPr>
          <w:rFonts w:ascii="Times New Roman" w:eastAsia="Times New Roman" w:hAnsi="Times New Roman"/>
          <w:sz w:val="28"/>
          <w:szCs w:val="28"/>
          <w:lang w:val="uk-UA" w:eastAsia="ru-RU"/>
        </w:rPr>
        <w:t>мультидисциплінарної</w:t>
      </w:r>
      <w:proofErr w:type="spellEnd"/>
      <w:r w:rsidRPr="009C59E1">
        <w:rPr>
          <w:rFonts w:ascii="Times New Roman" w:eastAsia="Times New Roman" w:hAnsi="Times New Roman"/>
          <w:sz w:val="28"/>
          <w:szCs w:val="28"/>
          <w:lang w:val="uk-UA" w:eastAsia="ru-RU"/>
        </w:rPr>
        <w:t xml:space="preserve"> команди також окремо надає перукарські послуги громадянам похилого віку та особам з інвалідністю з психічними розладами за місцем їх проживання. </w:t>
      </w:r>
      <w:r w:rsidRPr="009C59E1">
        <w:rPr>
          <w:rFonts w:ascii="Times New Roman" w:eastAsia="Times New Roman" w:hAnsi="Times New Roman"/>
          <w:sz w:val="28"/>
          <w:szCs w:val="24"/>
          <w:lang w:val="uk-UA" w:eastAsia="ru-RU"/>
        </w:rPr>
        <w:t xml:space="preserve">Протягом 2021 року було </w:t>
      </w:r>
      <w:r w:rsidRPr="009C59E1">
        <w:rPr>
          <w:rFonts w:ascii="Times New Roman" w:eastAsia="Times New Roman" w:hAnsi="Times New Roman"/>
          <w:sz w:val="28"/>
          <w:szCs w:val="28"/>
          <w:lang w:val="uk-UA" w:eastAsia="ru-RU"/>
        </w:rPr>
        <w:t xml:space="preserve">надано </w:t>
      </w:r>
      <w:r w:rsidRPr="009C59E1">
        <w:rPr>
          <w:rFonts w:ascii="Times New Roman" w:eastAsia="Times New Roman" w:hAnsi="Times New Roman"/>
          <w:b/>
          <w:sz w:val="28"/>
          <w:szCs w:val="28"/>
          <w:lang w:val="uk-UA" w:eastAsia="ru-RU"/>
        </w:rPr>
        <w:t xml:space="preserve">234 перукарські послуги 186 громадянам. </w:t>
      </w:r>
    </w:p>
    <w:p w:rsidR="00967ABB" w:rsidRDefault="00967ABB" w:rsidP="002A61FD">
      <w:pPr>
        <w:autoSpaceDE w:val="0"/>
        <w:autoSpaceDN w:val="0"/>
        <w:adjustRightInd w:val="0"/>
        <w:ind w:right="23" w:firstLine="567"/>
        <w:rPr>
          <w:rFonts w:ascii="Times New Roman" w:eastAsia="Times New Roman" w:hAnsi="Times New Roman"/>
          <w:i/>
          <w:sz w:val="28"/>
          <w:szCs w:val="28"/>
          <w:lang w:val="uk-UA" w:eastAsia="ru-RU"/>
        </w:rPr>
      </w:pPr>
      <w:r w:rsidRPr="00314EBE">
        <w:rPr>
          <w:rFonts w:ascii="Times New Roman" w:eastAsia="Times New Roman" w:hAnsi="Times New Roman"/>
          <w:i/>
          <w:sz w:val="28"/>
          <w:szCs w:val="28"/>
          <w:lang w:val="uk-UA" w:eastAsia="ru-RU"/>
        </w:rPr>
        <w:t xml:space="preserve">2. Виконання </w:t>
      </w:r>
      <w:proofErr w:type="spellStart"/>
      <w:r w:rsidRPr="00314EBE">
        <w:rPr>
          <w:rFonts w:ascii="Times New Roman" w:eastAsia="Times New Roman" w:hAnsi="Times New Roman"/>
          <w:i/>
          <w:sz w:val="28"/>
          <w:szCs w:val="28"/>
          <w:lang w:eastAsia="ru-RU"/>
        </w:rPr>
        <w:t>програми</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Турбота</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Назустріч</w:t>
      </w:r>
      <w:proofErr w:type="spellEnd"/>
      <w:r w:rsidRPr="00314EBE">
        <w:rPr>
          <w:rFonts w:ascii="Times New Roman" w:eastAsia="Times New Roman" w:hAnsi="Times New Roman"/>
          <w:i/>
          <w:sz w:val="28"/>
          <w:szCs w:val="28"/>
          <w:lang w:eastAsia="ru-RU"/>
        </w:rPr>
        <w:t xml:space="preserve"> </w:t>
      </w:r>
      <w:proofErr w:type="spellStart"/>
      <w:r w:rsidRPr="00314EBE">
        <w:rPr>
          <w:rFonts w:ascii="Times New Roman" w:eastAsia="Times New Roman" w:hAnsi="Times New Roman"/>
          <w:i/>
          <w:sz w:val="28"/>
          <w:szCs w:val="28"/>
          <w:lang w:eastAsia="ru-RU"/>
        </w:rPr>
        <w:t>киянам</w:t>
      </w:r>
      <w:proofErr w:type="spellEnd"/>
      <w:r w:rsidRPr="00314EBE">
        <w:rPr>
          <w:rFonts w:ascii="Times New Roman" w:eastAsia="Times New Roman" w:hAnsi="Times New Roman"/>
          <w:i/>
          <w:sz w:val="28"/>
          <w:szCs w:val="28"/>
          <w:lang w:eastAsia="ru-RU"/>
        </w:rPr>
        <w:t xml:space="preserve">» </w:t>
      </w:r>
      <w:r w:rsidR="00E714E1" w:rsidRPr="00E714E1">
        <w:rPr>
          <w:rFonts w:ascii="Times New Roman" w:eastAsia="Times New Roman" w:hAnsi="Times New Roman"/>
          <w:i/>
          <w:sz w:val="28"/>
          <w:szCs w:val="28"/>
          <w:lang w:val="uk-UA" w:eastAsia="ru-RU"/>
        </w:rPr>
        <w:t>на 2019-2021 роки</w:t>
      </w:r>
      <w:r w:rsidRPr="00314EBE">
        <w:rPr>
          <w:rFonts w:ascii="Times New Roman" w:eastAsia="Times New Roman" w:hAnsi="Times New Roman"/>
          <w:i/>
          <w:sz w:val="28"/>
          <w:szCs w:val="28"/>
          <w:lang w:eastAsia="ru-RU"/>
        </w:rPr>
        <w:t xml:space="preserve">, </w:t>
      </w:r>
      <w:r w:rsidRPr="00314EBE">
        <w:rPr>
          <w:rFonts w:ascii="Times New Roman" w:eastAsia="Times New Roman" w:hAnsi="Times New Roman"/>
          <w:i/>
          <w:sz w:val="28"/>
          <w:szCs w:val="28"/>
          <w:lang w:val="uk-UA" w:eastAsia="ru-RU"/>
        </w:rPr>
        <w:t xml:space="preserve">затвердженої рішенням Київської міської ради від </w:t>
      </w:r>
      <w:r w:rsidR="00E714E1">
        <w:rPr>
          <w:rFonts w:ascii="Times New Roman" w:eastAsia="Times New Roman" w:hAnsi="Times New Roman"/>
          <w:i/>
          <w:sz w:val="28"/>
          <w:szCs w:val="28"/>
          <w:lang w:val="uk-UA" w:eastAsia="ru-RU"/>
        </w:rPr>
        <w:t>18.12.</w:t>
      </w:r>
      <w:r w:rsidR="00E714E1" w:rsidRPr="00E714E1">
        <w:rPr>
          <w:rFonts w:ascii="Times New Roman" w:eastAsia="Times New Roman" w:hAnsi="Times New Roman"/>
          <w:i/>
          <w:sz w:val="28"/>
          <w:szCs w:val="28"/>
          <w:lang w:val="uk-UA" w:eastAsia="ru-RU"/>
        </w:rPr>
        <w:t>2018 № 459/6510</w:t>
      </w:r>
      <w:r w:rsidRPr="00314EBE">
        <w:rPr>
          <w:rFonts w:ascii="Times New Roman" w:eastAsia="Times New Roman" w:hAnsi="Times New Roman"/>
          <w:i/>
          <w:sz w:val="28"/>
          <w:szCs w:val="28"/>
          <w:lang w:val="uk-UA" w:eastAsia="ru-RU"/>
        </w:rPr>
        <w:t>.</w:t>
      </w:r>
    </w:p>
    <w:p w:rsidR="00967ABB" w:rsidRPr="00314EBE" w:rsidRDefault="0028491B" w:rsidP="002A61FD">
      <w:pPr>
        <w:ind w:firstLine="567"/>
        <w:rPr>
          <w:rFonts w:ascii="Times New Roman" w:hAnsi="Times New Roman"/>
          <w:b/>
          <w:sz w:val="28"/>
          <w:szCs w:val="28"/>
          <w:lang w:val="uk-UA"/>
        </w:rPr>
      </w:pPr>
      <w:proofErr w:type="gramStart"/>
      <w:r w:rsidRPr="00314EBE">
        <w:rPr>
          <w:rFonts w:ascii="Times New Roman" w:eastAsia="Times New Roman" w:hAnsi="Times New Roman"/>
          <w:sz w:val="28"/>
          <w:szCs w:val="28"/>
          <w:lang w:eastAsia="ru-RU"/>
        </w:rPr>
        <w:t>У рамках</w:t>
      </w:r>
      <w:proofErr w:type="gram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виконання</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програми</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Турбота</w:t>
      </w:r>
      <w:proofErr w:type="spellEnd"/>
      <w:r w:rsidRPr="00314EBE">
        <w:rPr>
          <w:rFonts w:ascii="Times New Roman" w:eastAsia="Times New Roman" w:hAnsi="Times New Roman"/>
          <w:sz w:val="28"/>
          <w:szCs w:val="28"/>
          <w:lang w:eastAsia="ru-RU"/>
        </w:rPr>
        <w:t xml:space="preserve">. </w:t>
      </w:r>
      <w:proofErr w:type="spellStart"/>
      <w:r w:rsidRPr="00314EBE">
        <w:rPr>
          <w:rFonts w:ascii="Times New Roman" w:eastAsia="Times New Roman" w:hAnsi="Times New Roman"/>
          <w:sz w:val="28"/>
          <w:szCs w:val="28"/>
          <w:lang w:eastAsia="ru-RU"/>
        </w:rPr>
        <w:t>Назустріч</w:t>
      </w:r>
      <w:proofErr w:type="spellEnd"/>
      <w:r w:rsidRPr="00314EBE">
        <w:rPr>
          <w:rFonts w:ascii="Times New Roman" w:eastAsia="Times New Roman" w:hAnsi="Times New Roman"/>
          <w:sz w:val="28"/>
          <w:szCs w:val="28"/>
          <w:lang w:eastAsia="ru-RU"/>
        </w:rPr>
        <w:t xml:space="preserve"> </w:t>
      </w:r>
      <w:proofErr w:type="spellStart"/>
      <w:proofErr w:type="gramStart"/>
      <w:r w:rsidRPr="00314EBE">
        <w:rPr>
          <w:rFonts w:ascii="Times New Roman" w:eastAsia="Times New Roman" w:hAnsi="Times New Roman"/>
          <w:sz w:val="28"/>
          <w:szCs w:val="28"/>
          <w:lang w:eastAsia="ru-RU"/>
        </w:rPr>
        <w:t>киянам</w:t>
      </w:r>
      <w:proofErr w:type="spellEnd"/>
      <w:r w:rsidRPr="00314EBE">
        <w:rPr>
          <w:rFonts w:ascii="Times New Roman" w:eastAsia="Times New Roman" w:hAnsi="Times New Roman"/>
          <w:sz w:val="28"/>
          <w:szCs w:val="28"/>
          <w:lang w:eastAsia="ru-RU"/>
        </w:rPr>
        <w:t xml:space="preserve">»   </w:t>
      </w:r>
      <w:proofErr w:type="gramEnd"/>
      <w:r w:rsidRPr="00314EBE">
        <w:rPr>
          <w:rFonts w:ascii="Times New Roman" w:eastAsia="Times New Roman" w:hAnsi="Times New Roman"/>
          <w:sz w:val="28"/>
          <w:szCs w:val="28"/>
          <w:lang w:eastAsia="ru-RU"/>
        </w:rPr>
        <w:t xml:space="preserve">                                на 201</w:t>
      </w:r>
      <w:r w:rsidR="00F51D4C">
        <w:rPr>
          <w:rFonts w:ascii="Times New Roman" w:eastAsia="Times New Roman" w:hAnsi="Times New Roman"/>
          <w:sz w:val="28"/>
          <w:szCs w:val="28"/>
          <w:lang w:val="uk-UA" w:eastAsia="ru-RU"/>
        </w:rPr>
        <w:t>9</w:t>
      </w:r>
      <w:r w:rsidR="00F51D4C">
        <w:rPr>
          <w:rFonts w:ascii="Times New Roman" w:eastAsia="Times New Roman" w:hAnsi="Times New Roman"/>
          <w:sz w:val="28"/>
          <w:szCs w:val="28"/>
          <w:lang w:eastAsia="ru-RU"/>
        </w:rPr>
        <w:t>-2021</w:t>
      </w:r>
      <w:r w:rsidRPr="00314EBE">
        <w:rPr>
          <w:rFonts w:ascii="Times New Roman" w:eastAsia="Times New Roman" w:hAnsi="Times New Roman"/>
          <w:sz w:val="28"/>
          <w:szCs w:val="28"/>
          <w:lang w:eastAsia="ru-RU"/>
        </w:rPr>
        <w:t xml:space="preserve"> роки</w:t>
      </w:r>
      <w:r w:rsidRPr="00314EBE">
        <w:rPr>
          <w:rFonts w:ascii="Times New Roman" w:hAnsi="Times New Roman"/>
          <w:sz w:val="28"/>
          <w:szCs w:val="28"/>
          <w:lang w:val="uk-UA"/>
        </w:rPr>
        <w:t xml:space="preserve"> </w:t>
      </w:r>
      <w:r w:rsidR="00967ABB" w:rsidRPr="00314EBE">
        <w:rPr>
          <w:rFonts w:ascii="Times New Roman" w:hAnsi="Times New Roman"/>
          <w:sz w:val="28"/>
          <w:szCs w:val="28"/>
          <w:lang w:val="uk-UA"/>
        </w:rPr>
        <w:t>протягом</w:t>
      </w:r>
      <w:r w:rsidR="00BE419B">
        <w:rPr>
          <w:rFonts w:ascii="Times New Roman" w:hAnsi="Times New Roman"/>
          <w:sz w:val="28"/>
          <w:szCs w:val="28"/>
          <w:lang w:val="uk-UA"/>
        </w:rPr>
        <w:t xml:space="preserve"> звітного періоду</w:t>
      </w:r>
      <w:r w:rsidR="00967ABB" w:rsidRPr="00314EBE">
        <w:rPr>
          <w:rFonts w:ascii="Times New Roman" w:hAnsi="Times New Roman"/>
          <w:sz w:val="28"/>
          <w:szCs w:val="28"/>
          <w:lang w:val="uk-UA"/>
        </w:rPr>
        <w:t xml:space="preserve"> </w:t>
      </w:r>
      <w:r w:rsidR="00967ABB" w:rsidRPr="00314EBE">
        <w:rPr>
          <w:rFonts w:ascii="Times New Roman" w:eastAsia="Times New Roman" w:hAnsi="Times New Roman"/>
          <w:sz w:val="28"/>
          <w:szCs w:val="28"/>
          <w:lang w:val="uk-UA" w:eastAsia="ru-RU"/>
        </w:rPr>
        <w:t xml:space="preserve">відділенням адресної допомоги </w:t>
      </w:r>
      <w:r w:rsidR="00967ABB" w:rsidRPr="00314EBE">
        <w:rPr>
          <w:rFonts w:ascii="Times New Roman" w:hAnsi="Times New Roman"/>
          <w:sz w:val="28"/>
          <w:szCs w:val="28"/>
          <w:lang w:val="uk-UA"/>
        </w:rPr>
        <w:t xml:space="preserve">було сформовано </w:t>
      </w:r>
      <w:r w:rsidR="00C27620">
        <w:rPr>
          <w:rFonts w:ascii="Times New Roman" w:hAnsi="Times New Roman"/>
          <w:b/>
          <w:sz w:val="28"/>
          <w:szCs w:val="28"/>
          <w:lang w:val="uk-UA"/>
        </w:rPr>
        <w:t>2 755</w:t>
      </w:r>
      <w:r w:rsidR="004B3E58">
        <w:rPr>
          <w:rFonts w:ascii="Times New Roman" w:hAnsi="Times New Roman"/>
          <w:b/>
          <w:sz w:val="28"/>
          <w:szCs w:val="28"/>
          <w:lang w:val="uk-UA"/>
        </w:rPr>
        <w:t xml:space="preserve"> </w:t>
      </w:r>
      <w:r w:rsidR="00BE419B">
        <w:rPr>
          <w:rFonts w:ascii="Times New Roman" w:hAnsi="Times New Roman"/>
          <w:b/>
          <w:sz w:val="28"/>
          <w:szCs w:val="28"/>
          <w:lang w:val="uk-UA"/>
        </w:rPr>
        <w:t>продуктов</w:t>
      </w:r>
      <w:r w:rsidR="00C5270F">
        <w:rPr>
          <w:rFonts w:ascii="Times New Roman" w:hAnsi="Times New Roman"/>
          <w:b/>
          <w:sz w:val="28"/>
          <w:szCs w:val="28"/>
          <w:lang w:val="uk-UA"/>
        </w:rPr>
        <w:t>их</w:t>
      </w:r>
      <w:r w:rsidR="00BE419B">
        <w:rPr>
          <w:rFonts w:ascii="Times New Roman" w:hAnsi="Times New Roman"/>
          <w:b/>
          <w:sz w:val="28"/>
          <w:szCs w:val="28"/>
          <w:lang w:val="uk-UA"/>
        </w:rPr>
        <w:t xml:space="preserve"> набор</w:t>
      </w:r>
      <w:r w:rsidR="00C5270F">
        <w:rPr>
          <w:rFonts w:ascii="Times New Roman" w:hAnsi="Times New Roman"/>
          <w:b/>
          <w:sz w:val="28"/>
          <w:szCs w:val="28"/>
          <w:lang w:val="uk-UA"/>
        </w:rPr>
        <w:t>ів</w:t>
      </w:r>
      <w:r w:rsidR="00C27620">
        <w:rPr>
          <w:rFonts w:ascii="Times New Roman" w:hAnsi="Times New Roman"/>
          <w:b/>
          <w:sz w:val="28"/>
          <w:szCs w:val="28"/>
          <w:lang w:val="uk-UA"/>
        </w:rPr>
        <w:t xml:space="preserve"> </w:t>
      </w:r>
      <w:r w:rsidR="00C27620">
        <w:rPr>
          <w:rFonts w:ascii="Times New Roman" w:hAnsi="Times New Roman"/>
          <w:sz w:val="28"/>
          <w:szCs w:val="28"/>
          <w:lang w:val="uk-UA"/>
        </w:rPr>
        <w:t>(щоквартальні та святкові)</w:t>
      </w:r>
      <w:r w:rsidR="00967ABB" w:rsidRPr="00314EBE">
        <w:rPr>
          <w:rFonts w:ascii="Times New Roman" w:hAnsi="Times New Roman"/>
          <w:sz w:val="28"/>
          <w:szCs w:val="28"/>
          <w:lang w:val="uk-UA"/>
        </w:rPr>
        <w:t xml:space="preserve">, які </w:t>
      </w:r>
      <w:r w:rsidR="00967ABB" w:rsidRPr="00682F83">
        <w:rPr>
          <w:rFonts w:ascii="Times New Roman" w:hAnsi="Times New Roman"/>
          <w:sz w:val="28"/>
          <w:szCs w:val="28"/>
          <w:lang w:val="uk-UA"/>
        </w:rPr>
        <w:t xml:space="preserve">отримали </w:t>
      </w:r>
      <w:r w:rsidR="00C27620">
        <w:rPr>
          <w:rFonts w:ascii="Times New Roman" w:hAnsi="Times New Roman"/>
          <w:b/>
          <w:sz w:val="28"/>
          <w:szCs w:val="28"/>
          <w:lang w:val="uk-UA"/>
        </w:rPr>
        <w:t>583</w:t>
      </w:r>
      <w:r w:rsidR="00967ABB" w:rsidRPr="00682F83">
        <w:rPr>
          <w:rFonts w:ascii="Times New Roman" w:hAnsi="Times New Roman"/>
          <w:b/>
          <w:sz w:val="28"/>
          <w:szCs w:val="28"/>
          <w:lang w:val="uk-UA"/>
        </w:rPr>
        <w:t xml:space="preserve"> ос</w:t>
      </w:r>
      <w:r w:rsidR="004B3E58">
        <w:rPr>
          <w:rFonts w:ascii="Times New Roman" w:hAnsi="Times New Roman"/>
          <w:b/>
          <w:sz w:val="28"/>
          <w:szCs w:val="28"/>
          <w:lang w:val="uk-UA"/>
        </w:rPr>
        <w:t>об</w:t>
      </w:r>
      <w:r w:rsidR="00C27620">
        <w:rPr>
          <w:rFonts w:ascii="Times New Roman" w:hAnsi="Times New Roman"/>
          <w:b/>
          <w:sz w:val="28"/>
          <w:szCs w:val="28"/>
          <w:lang w:val="uk-UA"/>
        </w:rPr>
        <w:t>и</w:t>
      </w:r>
      <w:r w:rsidR="00967ABB" w:rsidRPr="00682F83">
        <w:rPr>
          <w:rFonts w:ascii="Times New Roman" w:hAnsi="Times New Roman"/>
          <w:b/>
          <w:sz w:val="28"/>
          <w:szCs w:val="28"/>
          <w:lang w:val="uk-UA"/>
        </w:rPr>
        <w:t xml:space="preserve"> </w:t>
      </w:r>
      <w:r w:rsidR="004B3E58" w:rsidRPr="004B3E58">
        <w:rPr>
          <w:rFonts w:ascii="Times New Roman" w:hAnsi="Times New Roman"/>
          <w:sz w:val="28"/>
          <w:szCs w:val="28"/>
          <w:lang w:val="uk-UA"/>
        </w:rPr>
        <w:t xml:space="preserve">та </w:t>
      </w:r>
      <w:r w:rsidR="002147F7">
        <w:rPr>
          <w:rFonts w:ascii="Times New Roman" w:hAnsi="Times New Roman"/>
          <w:b/>
          <w:sz w:val="28"/>
          <w:szCs w:val="28"/>
          <w:lang w:val="uk-UA"/>
        </w:rPr>
        <w:t>626 осіб</w:t>
      </w:r>
      <w:r w:rsidR="002147F7" w:rsidRPr="004B3E58">
        <w:rPr>
          <w:rFonts w:ascii="Times New Roman" w:hAnsi="Times New Roman"/>
          <w:sz w:val="28"/>
          <w:szCs w:val="28"/>
          <w:lang w:val="uk-UA"/>
        </w:rPr>
        <w:t xml:space="preserve"> </w:t>
      </w:r>
      <w:r w:rsidR="004B3E58" w:rsidRPr="004B3E58">
        <w:rPr>
          <w:rFonts w:ascii="Times New Roman" w:hAnsi="Times New Roman"/>
          <w:sz w:val="28"/>
          <w:szCs w:val="28"/>
          <w:lang w:val="uk-UA"/>
        </w:rPr>
        <w:t>отримали</w:t>
      </w:r>
      <w:r w:rsidR="004B3E58">
        <w:rPr>
          <w:rFonts w:ascii="Times New Roman" w:hAnsi="Times New Roman"/>
          <w:b/>
          <w:sz w:val="28"/>
          <w:szCs w:val="28"/>
          <w:lang w:val="uk-UA"/>
        </w:rPr>
        <w:t xml:space="preserve"> </w:t>
      </w:r>
      <w:r w:rsidR="002147F7">
        <w:rPr>
          <w:rFonts w:ascii="Times New Roman" w:hAnsi="Times New Roman"/>
          <w:sz w:val="28"/>
          <w:szCs w:val="28"/>
          <w:lang w:val="uk-UA"/>
        </w:rPr>
        <w:t>паск</w:t>
      </w:r>
      <w:r w:rsidR="002147F7" w:rsidRPr="004B3E58">
        <w:rPr>
          <w:rFonts w:ascii="Times New Roman" w:hAnsi="Times New Roman"/>
          <w:sz w:val="28"/>
          <w:szCs w:val="28"/>
          <w:lang w:val="uk-UA"/>
        </w:rPr>
        <w:t xml:space="preserve">и </w:t>
      </w:r>
      <w:r w:rsidR="004B3E58" w:rsidRPr="00314EBE">
        <w:rPr>
          <w:rFonts w:ascii="Times New Roman" w:hAnsi="Times New Roman"/>
          <w:sz w:val="28"/>
          <w:szCs w:val="28"/>
          <w:lang w:val="uk-UA"/>
        </w:rPr>
        <w:t xml:space="preserve">на </w:t>
      </w:r>
      <w:r w:rsidR="002147F7" w:rsidRPr="00314EBE">
        <w:rPr>
          <w:rFonts w:ascii="Times New Roman" w:hAnsi="Times New Roman"/>
          <w:sz w:val="28"/>
          <w:szCs w:val="28"/>
          <w:lang w:val="uk-UA"/>
        </w:rPr>
        <w:t xml:space="preserve">загальну </w:t>
      </w:r>
      <w:r w:rsidR="004B3E58">
        <w:rPr>
          <w:rFonts w:ascii="Times New Roman" w:hAnsi="Times New Roman"/>
          <w:sz w:val="28"/>
          <w:szCs w:val="28"/>
          <w:lang w:val="uk-UA"/>
        </w:rPr>
        <w:t>суму</w:t>
      </w:r>
      <w:r w:rsidR="004B3E58" w:rsidRPr="00314EBE">
        <w:rPr>
          <w:rFonts w:ascii="Times New Roman" w:hAnsi="Times New Roman"/>
          <w:sz w:val="28"/>
          <w:szCs w:val="28"/>
          <w:lang w:val="uk-UA"/>
        </w:rPr>
        <w:t xml:space="preserve"> </w:t>
      </w:r>
      <w:r w:rsidR="00C27620">
        <w:rPr>
          <w:rFonts w:ascii="Times New Roman" w:hAnsi="Times New Roman"/>
          <w:b/>
          <w:sz w:val="28"/>
          <w:szCs w:val="28"/>
          <w:lang w:val="uk-UA"/>
        </w:rPr>
        <w:t>1717,1</w:t>
      </w:r>
      <w:r w:rsidR="004B3E58">
        <w:rPr>
          <w:rFonts w:ascii="Times New Roman" w:hAnsi="Times New Roman"/>
          <w:b/>
          <w:sz w:val="28"/>
          <w:szCs w:val="28"/>
          <w:lang w:val="uk-UA"/>
        </w:rPr>
        <w:t xml:space="preserve"> </w:t>
      </w:r>
      <w:r w:rsidR="004B3E58" w:rsidRPr="00314EBE">
        <w:rPr>
          <w:rFonts w:ascii="Times New Roman" w:hAnsi="Times New Roman"/>
          <w:b/>
          <w:sz w:val="28"/>
          <w:szCs w:val="28"/>
          <w:lang w:val="uk-UA"/>
        </w:rPr>
        <w:t>тис. грн</w:t>
      </w:r>
      <w:r w:rsidR="004B3E58">
        <w:rPr>
          <w:rFonts w:ascii="Times New Roman" w:hAnsi="Times New Roman"/>
          <w:b/>
          <w:sz w:val="28"/>
          <w:szCs w:val="28"/>
          <w:lang w:val="uk-UA"/>
        </w:rPr>
        <w:t>.</w:t>
      </w:r>
    </w:p>
    <w:p w:rsidR="006A311B" w:rsidRDefault="00967ABB" w:rsidP="00C5270F">
      <w:pPr>
        <w:autoSpaceDE w:val="0"/>
        <w:autoSpaceDN w:val="0"/>
        <w:adjustRightInd w:val="0"/>
        <w:ind w:right="23" w:firstLine="567"/>
        <w:rPr>
          <w:rFonts w:ascii="Times New Roman" w:hAnsi="Times New Roman"/>
          <w:i/>
          <w:sz w:val="28"/>
          <w:szCs w:val="28"/>
          <w:lang w:val="uk-UA" w:eastAsia="ru-RU"/>
        </w:rPr>
      </w:pPr>
      <w:r w:rsidRPr="00314EBE">
        <w:rPr>
          <w:rFonts w:ascii="Times New Roman" w:eastAsia="Times New Roman" w:hAnsi="Times New Roman"/>
          <w:sz w:val="28"/>
          <w:szCs w:val="28"/>
          <w:lang w:val="uk-UA" w:eastAsia="ru-RU"/>
        </w:rPr>
        <w:t xml:space="preserve">Також </w:t>
      </w:r>
      <w:r w:rsidR="00C27620">
        <w:rPr>
          <w:rFonts w:ascii="Times New Roman" w:eastAsia="Times New Roman" w:hAnsi="Times New Roman"/>
          <w:b/>
          <w:sz w:val="28"/>
          <w:szCs w:val="28"/>
          <w:lang w:val="uk-UA" w:eastAsia="ru-RU"/>
        </w:rPr>
        <w:t>61</w:t>
      </w:r>
      <w:r w:rsidR="00E47EA0">
        <w:rPr>
          <w:rFonts w:ascii="Times New Roman" w:eastAsia="Times New Roman" w:hAnsi="Times New Roman"/>
          <w:b/>
          <w:sz w:val="28"/>
          <w:szCs w:val="28"/>
          <w:lang w:val="uk-UA" w:eastAsia="ru-RU"/>
        </w:rPr>
        <w:t xml:space="preserve"> отримувач</w:t>
      </w:r>
      <w:r w:rsidRPr="00314EBE">
        <w:rPr>
          <w:rFonts w:ascii="Times New Roman" w:eastAsia="Times New Roman" w:hAnsi="Times New Roman"/>
          <w:sz w:val="28"/>
          <w:szCs w:val="28"/>
          <w:lang w:val="uk-UA" w:eastAsia="ru-RU"/>
        </w:rPr>
        <w:t xml:space="preserve"> соціальних послуг були забезпечені </w:t>
      </w:r>
      <w:r w:rsidR="00AB1330">
        <w:rPr>
          <w:rFonts w:ascii="Times New Roman" w:eastAsia="Times New Roman" w:hAnsi="Times New Roman"/>
          <w:sz w:val="28"/>
          <w:szCs w:val="28"/>
          <w:lang w:val="uk-UA" w:eastAsia="ru-RU"/>
        </w:rPr>
        <w:t xml:space="preserve">щомісячними </w:t>
      </w:r>
      <w:r w:rsidRPr="00314EBE">
        <w:rPr>
          <w:rFonts w:ascii="Times New Roman" w:eastAsia="Times New Roman" w:hAnsi="Times New Roman"/>
          <w:sz w:val="28"/>
          <w:szCs w:val="28"/>
          <w:lang w:val="uk-UA" w:eastAsia="ru-RU"/>
        </w:rPr>
        <w:t xml:space="preserve">засобами особистої гігієни на загальну суму </w:t>
      </w:r>
      <w:r w:rsidR="00C27620">
        <w:rPr>
          <w:rFonts w:ascii="Times New Roman" w:eastAsia="Times New Roman" w:hAnsi="Times New Roman"/>
          <w:b/>
          <w:sz w:val="28"/>
          <w:szCs w:val="28"/>
          <w:lang w:val="uk-UA" w:eastAsia="ru-RU"/>
        </w:rPr>
        <w:t>1 308,5</w:t>
      </w:r>
      <w:r w:rsidR="00E47EA0">
        <w:rPr>
          <w:rFonts w:ascii="Times New Roman" w:eastAsia="Times New Roman" w:hAnsi="Times New Roman"/>
          <w:b/>
          <w:sz w:val="28"/>
          <w:szCs w:val="28"/>
          <w:lang w:val="uk-UA" w:eastAsia="ru-RU"/>
        </w:rPr>
        <w:t xml:space="preserve"> тис. грн</w:t>
      </w:r>
      <w:r w:rsidRPr="00314EBE">
        <w:rPr>
          <w:rFonts w:ascii="Times New Roman" w:eastAsia="Times New Roman" w:hAnsi="Times New Roman"/>
          <w:b/>
          <w:sz w:val="28"/>
          <w:szCs w:val="28"/>
          <w:lang w:val="uk-UA" w:eastAsia="ru-RU"/>
        </w:rPr>
        <w:t xml:space="preserve">, </w:t>
      </w:r>
      <w:r w:rsidR="00796486">
        <w:rPr>
          <w:rFonts w:ascii="Times New Roman" w:eastAsia="Times New Roman" w:hAnsi="Times New Roman"/>
          <w:b/>
          <w:sz w:val="28"/>
          <w:szCs w:val="28"/>
          <w:lang w:val="uk-UA" w:eastAsia="ru-RU"/>
        </w:rPr>
        <w:t>8</w:t>
      </w:r>
      <w:r w:rsidR="00C27620">
        <w:rPr>
          <w:rFonts w:ascii="Times New Roman" w:eastAsia="Times New Roman" w:hAnsi="Times New Roman"/>
          <w:b/>
          <w:sz w:val="28"/>
          <w:szCs w:val="28"/>
          <w:lang w:val="uk-UA" w:eastAsia="ru-RU"/>
        </w:rPr>
        <w:t>8</w:t>
      </w:r>
      <w:r w:rsidR="00BE419B">
        <w:rPr>
          <w:rFonts w:ascii="Times New Roman" w:eastAsia="Times New Roman" w:hAnsi="Times New Roman"/>
          <w:b/>
          <w:sz w:val="28"/>
          <w:szCs w:val="28"/>
          <w:lang w:val="uk-UA" w:eastAsia="ru-RU"/>
        </w:rPr>
        <w:t xml:space="preserve"> ос</w:t>
      </w:r>
      <w:r w:rsidR="00C27620">
        <w:rPr>
          <w:rFonts w:ascii="Times New Roman" w:eastAsia="Times New Roman" w:hAnsi="Times New Roman"/>
          <w:b/>
          <w:sz w:val="28"/>
          <w:szCs w:val="28"/>
          <w:lang w:val="uk-UA" w:eastAsia="ru-RU"/>
        </w:rPr>
        <w:t>іб</w:t>
      </w:r>
      <w:r w:rsidRPr="00314EBE">
        <w:rPr>
          <w:rFonts w:ascii="Times New Roman" w:eastAsia="Times New Roman" w:hAnsi="Times New Roman"/>
          <w:sz w:val="28"/>
          <w:szCs w:val="28"/>
          <w:lang w:val="uk-UA" w:eastAsia="ru-RU"/>
        </w:rPr>
        <w:t xml:space="preserve"> отримали </w:t>
      </w:r>
      <w:r w:rsidR="00AB1330">
        <w:rPr>
          <w:rFonts w:ascii="Times New Roman" w:eastAsia="Times New Roman" w:hAnsi="Times New Roman"/>
          <w:sz w:val="28"/>
          <w:szCs w:val="28"/>
          <w:lang w:val="uk-UA" w:eastAsia="ru-RU"/>
        </w:rPr>
        <w:t xml:space="preserve">щоквартальні набори </w:t>
      </w:r>
      <w:r w:rsidRPr="00314EBE">
        <w:rPr>
          <w:rFonts w:ascii="Times New Roman" w:eastAsia="Times New Roman" w:hAnsi="Times New Roman"/>
          <w:sz w:val="28"/>
          <w:szCs w:val="28"/>
          <w:lang w:val="uk-UA" w:eastAsia="ru-RU"/>
        </w:rPr>
        <w:t>миюч</w:t>
      </w:r>
      <w:r w:rsidR="00AB1330">
        <w:rPr>
          <w:rFonts w:ascii="Times New Roman" w:eastAsia="Times New Roman" w:hAnsi="Times New Roman"/>
          <w:sz w:val="28"/>
          <w:szCs w:val="28"/>
          <w:lang w:val="uk-UA" w:eastAsia="ru-RU"/>
        </w:rPr>
        <w:t>их</w:t>
      </w:r>
      <w:r w:rsidRPr="00314EBE">
        <w:rPr>
          <w:rFonts w:ascii="Times New Roman" w:eastAsia="Times New Roman" w:hAnsi="Times New Roman"/>
          <w:sz w:val="28"/>
          <w:szCs w:val="28"/>
          <w:lang w:val="uk-UA" w:eastAsia="ru-RU"/>
        </w:rPr>
        <w:t xml:space="preserve"> засоб</w:t>
      </w:r>
      <w:r w:rsidR="00AB1330">
        <w:rPr>
          <w:rFonts w:ascii="Times New Roman" w:eastAsia="Times New Roman" w:hAnsi="Times New Roman"/>
          <w:sz w:val="28"/>
          <w:szCs w:val="28"/>
          <w:lang w:val="uk-UA" w:eastAsia="ru-RU"/>
        </w:rPr>
        <w:t>ів</w:t>
      </w:r>
      <w:r w:rsidRPr="00314EBE">
        <w:rPr>
          <w:rFonts w:ascii="Times New Roman" w:eastAsia="Times New Roman" w:hAnsi="Times New Roman"/>
          <w:sz w:val="28"/>
          <w:szCs w:val="28"/>
          <w:lang w:val="uk-UA" w:eastAsia="ru-RU"/>
        </w:rPr>
        <w:t xml:space="preserve"> на загальну суму </w:t>
      </w:r>
      <w:r w:rsidR="00AB1330">
        <w:rPr>
          <w:rFonts w:ascii="Times New Roman" w:eastAsia="Times New Roman" w:hAnsi="Times New Roman"/>
          <w:b/>
          <w:sz w:val="28"/>
          <w:szCs w:val="28"/>
          <w:lang w:val="uk-UA" w:eastAsia="ru-RU"/>
        </w:rPr>
        <w:t>33,7</w:t>
      </w:r>
      <w:r w:rsidR="00E47EA0">
        <w:rPr>
          <w:rFonts w:ascii="Times New Roman" w:eastAsia="Times New Roman" w:hAnsi="Times New Roman"/>
          <w:b/>
          <w:sz w:val="28"/>
          <w:szCs w:val="28"/>
          <w:lang w:val="uk-UA" w:eastAsia="ru-RU"/>
        </w:rPr>
        <w:t xml:space="preserve"> </w:t>
      </w:r>
      <w:r w:rsidR="00AB1330">
        <w:rPr>
          <w:rFonts w:ascii="Times New Roman" w:eastAsia="Times New Roman" w:hAnsi="Times New Roman"/>
          <w:b/>
          <w:sz w:val="28"/>
          <w:szCs w:val="28"/>
          <w:lang w:val="uk-UA" w:eastAsia="ru-RU"/>
        </w:rPr>
        <w:t xml:space="preserve">тис. грн, </w:t>
      </w:r>
      <w:r w:rsidR="00AB1330">
        <w:rPr>
          <w:rFonts w:ascii="Times New Roman" w:eastAsia="Times New Roman" w:hAnsi="Times New Roman"/>
          <w:sz w:val="28"/>
          <w:szCs w:val="28"/>
          <w:lang w:val="uk-UA" w:eastAsia="ru-RU"/>
        </w:rPr>
        <w:t xml:space="preserve">а </w:t>
      </w:r>
      <w:r w:rsidR="00AB1330" w:rsidRPr="00AB1330">
        <w:rPr>
          <w:rFonts w:ascii="Times New Roman" w:eastAsia="Times New Roman" w:hAnsi="Times New Roman"/>
          <w:b/>
          <w:sz w:val="28"/>
          <w:szCs w:val="28"/>
          <w:lang w:val="uk-UA" w:eastAsia="ru-RU"/>
        </w:rPr>
        <w:t>28 громадян</w:t>
      </w:r>
      <w:r w:rsidR="00AB1330">
        <w:rPr>
          <w:rFonts w:ascii="Times New Roman" w:eastAsia="Times New Roman" w:hAnsi="Times New Roman"/>
          <w:sz w:val="28"/>
          <w:szCs w:val="28"/>
          <w:lang w:val="uk-UA" w:eastAsia="ru-RU"/>
        </w:rPr>
        <w:t xml:space="preserve"> </w:t>
      </w:r>
      <w:r w:rsidR="00AB1330" w:rsidRPr="00AB1330">
        <w:rPr>
          <w:rFonts w:ascii="Times New Roman" w:eastAsia="Times New Roman" w:hAnsi="Times New Roman"/>
          <w:sz w:val="28"/>
          <w:szCs w:val="28"/>
          <w:lang w:val="uk-UA" w:eastAsia="ru-RU"/>
        </w:rPr>
        <w:t xml:space="preserve">одноразово були забезпечені комплектами постільної білизни </w:t>
      </w:r>
      <w:r w:rsidR="00AB1330" w:rsidRPr="00314EBE">
        <w:rPr>
          <w:rFonts w:ascii="Times New Roman" w:eastAsia="Times New Roman" w:hAnsi="Times New Roman"/>
          <w:sz w:val="28"/>
          <w:szCs w:val="28"/>
          <w:lang w:val="uk-UA" w:eastAsia="ru-RU"/>
        </w:rPr>
        <w:t xml:space="preserve">на загальну суму </w:t>
      </w:r>
      <w:r w:rsidR="00AB1330">
        <w:rPr>
          <w:rFonts w:ascii="Times New Roman" w:eastAsia="Times New Roman" w:hAnsi="Times New Roman"/>
          <w:b/>
          <w:sz w:val="28"/>
          <w:szCs w:val="28"/>
          <w:lang w:val="uk-UA" w:eastAsia="ru-RU"/>
        </w:rPr>
        <w:t>9,5 тис. грн</w:t>
      </w:r>
      <w:r w:rsidR="00AB1330">
        <w:rPr>
          <w:rFonts w:ascii="Times New Roman" w:eastAsia="Times New Roman" w:hAnsi="Times New Roman"/>
          <w:sz w:val="28"/>
          <w:szCs w:val="28"/>
          <w:lang w:val="uk-UA" w:eastAsia="ru-RU"/>
        </w:rPr>
        <w:t>.</w:t>
      </w:r>
    </w:p>
    <w:p w:rsidR="002D3D78" w:rsidRDefault="002D3D78" w:rsidP="002A61FD">
      <w:pPr>
        <w:ind w:firstLine="567"/>
        <w:rPr>
          <w:rFonts w:ascii="Times New Roman" w:hAnsi="Times New Roman"/>
          <w:i/>
          <w:sz w:val="28"/>
          <w:szCs w:val="28"/>
          <w:lang w:val="uk-UA"/>
        </w:rPr>
      </w:pPr>
      <w:r w:rsidRPr="002D3D78">
        <w:rPr>
          <w:rFonts w:ascii="Times New Roman" w:hAnsi="Times New Roman"/>
          <w:i/>
          <w:sz w:val="28"/>
          <w:szCs w:val="28"/>
          <w:lang w:val="uk-UA"/>
        </w:rPr>
        <w:lastRenderedPageBreak/>
        <w:t>3. Співпраця з недержавними організаціями</w:t>
      </w:r>
    </w:p>
    <w:p w:rsidR="00EA7BB3" w:rsidRPr="00890B9A" w:rsidRDefault="00EA7BB3" w:rsidP="00726B01">
      <w:pPr>
        <w:ind w:firstLine="567"/>
        <w:rPr>
          <w:rFonts w:ascii="Times New Roman" w:hAnsi="Times New Roman"/>
          <w:sz w:val="28"/>
          <w:szCs w:val="28"/>
          <w:lang w:val="uk-UA"/>
        </w:rPr>
      </w:pPr>
      <w:r w:rsidRPr="00EA7BB3">
        <w:rPr>
          <w:rFonts w:ascii="Times New Roman" w:hAnsi="Times New Roman"/>
          <w:sz w:val="28"/>
          <w:szCs w:val="28"/>
          <w:lang w:val="uk-UA"/>
        </w:rPr>
        <w:t>Міським територіальним центром залучаються до співпраці благодійні, громадські організації для надання різних видів допомог, переважно таких як одяг, взуття б/в, засоби гігієни і реабілітації. Співпраця налагоджена з БО «МБФ «Сприяння розвитку медицини», МБФ «Святого Миколая», ТОВ «Белла-</w:t>
      </w:r>
      <w:proofErr w:type="spellStart"/>
      <w:r w:rsidRPr="00EA7BB3">
        <w:rPr>
          <w:rFonts w:ascii="Times New Roman" w:hAnsi="Times New Roman"/>
          <w:sz w:val="28"/>
          <w:szCs w:val="28"/>
          <w:lang w:val="uk-UA"/>
        </w:rPr>
        <w:t>Трейд</w:t>
      </w:r>
      <w:proofErr w:type="spellEnd"/>
      <w:r w:rsidRPr="00EA7BB3">
        <w:rPr>
          <w:rFonts w:ascii="Times New Roman" w:hAnsi="Times New Roman"/>
          <w:sz w:val="28"/>
          <w:szCs w:val="28"/>
          <w:lang w:val="uk-UA"/>
        </w:rPr>
        <w:t>», БФ «Лікарі без кордонів – Бельгія» та ін.</w:t>
      </w:r>
    </w:p>
    <w:p w:rsidR="00DE4EBC" w:rsidRPr="005E0FC2" w:rsidRDefault="004C541B" w:rsidP="005E0FC2">
      <w:pPr>
        <w:ind w:firstLine="567"/>
        <w:rPr>
          <w:rFonts w:ascii="Times New Roman" w:hAnsi="Times New Roman"/>
          <w:b/>
          <w:i/>
          <w:sz w:val="28"/>
          <w:szCs w:val="28"/>
          <w:lang w:val="uk-UA"/>
        </w:rPr>
      </w:pPr>
      <w:r w:rsidRPr="00314EBE">
        <w:rPr>
          <w:noProof/>
          <w:sz w:val="28"/>
          <w:szCs w:val="28"/>
          <w:lang w:eastAsia="ru-RU"/>
        </w:rPr>
        <w:drawing>
          <wp:inline distT="0" distB="0" distL="0" distR="0" wp14:anchorId="603C28F9" wp14:editId="7EFCB930">
            <wp:extent cx="4072890" cy="1402080"/>
            <wp:effectExtent l="0" t="285750" r="22860" b="29337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5E0FC2" w:rsidRDefault="005E0FC2" w:rsidP="002A61FD">
      <w:pPr>
        <w:ind w:firstLine="567"/>
        <w:rPr>
          <w:rFonts w:ascii="Times New Roman" w:hAnsi="Times New Roman"/>
          <w:sz w:val="28"/>
          <w:lang w:val="uk-UA"/>
        </w:rPr>
      </w:pPr>
    </w:p>
    <w:p w:rsidR="005E0FC2" w:rsidRDefault="005E0FC2" w:rsidP="005E0FC2">
      <w:pPr>
        <w:rPr>
          <w:rFonts w:ascii="Times New Roman" w:hAnsi="Times New Roman"/>
          <w:sz w:val="28"/>
          <w:lang w:val="uk-UA"/>
        </w:rPr>
      </w:pPr>
    </w:p>
    <w:p w:rsidR="00350D12" w:rsidRDefault="00350D12" w:rsidP="005E0FC2">
      <w:pPr>
        <w:rPr>
          <w:rFonts w:ascii="Times New Roman" w:hAnsi="Times New Roman"/>
          <w:sz w:val="28"/>
          <w:lang w:val="uk-UA"/>
        </w:rPr>
      </w:pPr>
    </w:p>
    <w:p w:rsidR="00350D12" w:rsidRDefault="00350D12" w:rsidP="005E0FC2">
      <w:pPr>
        <w:rPr>
          <w:rFonts w:ascii="Times New Roman" w:hAnsi="Times New Roman"/>
          <w:sz w:val="28"/>
          <w:lang w:val="uk-UA"/>
        </w:rPr>
      </w:pPr>
    </w:p>
    <w:p w:rsidR="00350D12" w:rsidRDefault="00350D12" w:rsidP="005E0FC2">
      <w:pPr>
        <w:rPr>
          <w:rFonts w:ascii="Times New Roman" w:hAnsi="Times New Roman"/>
          <w:sz w:val="28"/>
          <w:lang w:val="uk-UA"/>
        </w:rPr>
      </w:pPr>
    </w:p>
    <w:p w:rsidR="00350D12" w:rsidRDefault="00350D12" w:rsidP="005E0FC2">
      <w:pPr>
        <w:rPr>
          <w:rFonts w:ascii="Times New Roman" w:hAnsi="Times New Roman"/>
          <w:sz w:val="28"/>
          <w:lang w:val="uk-UA"/>
        </w:rPr>
      </w:pPr>
    </w:p>
    <w:p w:rsidR="00350D12" w:rsidRDefault="00350D12" w:rsidP="005E0FC2">
      <w:pPr>
        <w:rPr>
          <w:rFonts w:ascii="Times New Roman" w:hAnsi="Times New Roman"/>
          <w:sz w:val="28"/>
          <w:lang w:val="uk-UA"/>
        </w:rPr>
      </w:pPr>
    </w:p>
    <w:p w:rsidR="00350D12" w:rsidRPr="00350D12" w:rsidRDefault="00350D12" w:rsidP="005E0FC2">
      <w:pPr>
        <w:rPr>
          <w:rFonts w:ascii="Times New Roman" w:hAnsi="Times New Roman"/>
          <w:lang w:val="uk-UA"/>
        </w:rPr>
      </w:pPr>
      <w:bookmarkStart w:id="0" w:name="_GoBack"/>
      <w:bookmarkEnd w:id="0"/>
    </w:p>
    <w:sectPr w:rsidR="00350D12" w:rsidRPr="00350D12" w:rsidSect="001A1E7E">
      <w:headerReference w:type="default" r:id="rId2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C5" w:rsidRDefault="002946C5">
      <w:r>
        <w:separator/>
      </w:r>
    </w:p>
  </w:endnote>
  <w:endnote w:type="continuationSeparator" w:id="0">
    <w:p w:rsidR="002946C5" w:rsidRDefault="0029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C5" w:rsidRDefault="002946C5">
      <w:r>
        <w:separator/>
      </w:r>
    </w:p>
  </w:footnote>
  <w:footnote w:type="continuationSeparator" w:id="0">
    <w:p w:rsidR="002946C5" w:rsidRDefault="00294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363396"/>
      <w:docPartObj>
        <w:docPartGallery w:val="Page Numbers (Top of Page)"/>
        <w:docPartUnique/>
      </w:docPartObj>
    </w:sdtPr>
    <w:sdtEndPr>
      <w:rPr>
        <w:rFonts w:ascii="Times New Roman" w:hAnsi="Times New Roman"/>
        <w:sz w:val="20"/>
      </w:rPr>
    </w:sdtEndPr>
    <w:sdtContent>
      <w:p w:rsidR="0029019C" w:rsidRPr="00185566" w:rsidRDefault="0029019C" w:rsidP="00185566">
        <w:pPr>
          <w:pStyle w:val="ac"/>
          <w:jc w:val="center"/>
          <w:rPr>
            <w:rFonts w:ascii="Times New Roman" w:hAnsi="Times New Roman"/>
            <w:sz w:val="20"/>
          </w:rPr>
        </w:pPr>
        <w:r w:rsidRPr="00185566">
          <w:rPr>
            <w:rFonts w:ascii="Times New Roman" w:hAnsi="Times New Roman"/>
            <w:sz w:val="20"/>
          </w:rPr>
          <w:fldChar w:fldCharType="begin"/>
        </w:r>
        <w:r w:rsidRPr="00185566">
          <w:rPr>
            <w:rFonts w:ascii="Times New Roman" w:hAnsi="Times New Roman"/>
            <w:sz w:val="20"/>
          </w:rPr>
          <w:instrText>PAGE   \* MERGEFORMAT</w:instrText>
        </w:r>
        <w:r w:rsidRPr="00185566">
          <w:rPr>
            <w:rFonts w:ascii="Times New Roman" w:hAnsi="Times New Roman"/>
            <w:sz w:val="20"/>
          </w:rPr>
          <w:fldChar w:fldCharType="separate"/>
        </w:r>
        <w:r w:rsidR="00BA1C4B">
          <w:rPr>
            <w:rFonts w:ascii="Times New Roman" w:hAnsi="Times New Roman"/>
            <w:noProof/>
            <w:sz w:val="20"/>
          </w:rPr>
          <w:t>4</w:t>
        </w:r>
        <w:r w:rsidRPr="00185566">
          <w:rPr>
            <w:rFonts w:ascii="Times New Roman" w:hAnsi="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C49"/>
    <w:multiLevelType w:val="hybridMultilevel"/>
    <w:tmpl w:val="FE186CBE"/>
    <w:lvl w:ilvl="0" w:tplc="0419000D">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 w15:restartNumberingAfterBreak="0">
    <w:nsid w:val="0D8014BF"/>
    <w:multiLevelType w:val="hybridMultilevel"/>
    <w:tmpl w:val="9DF8BB36"/>
    <w:lvl w:ilvl="0" w:tplc="0419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 w15:restartNumberingAfterBreak="0">
    <w:nsid w:val="0EA046EB"/>
    <w:multiLevelType w:val="hybridMultilevel"/>
    <w:tmpl w:val="6B224F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929CA"/>
    <w:multiLevelType w:val="hybridMultilevel"/>
    <w:tmpl w:val="3410982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A200091"/>
    <w:multiLevelType w:val="hybridMultilevel"/>
    <w:tmpl w:val="B6FA376E"/>
    <w:lvl w:ilvl="0" w:tplc="CE6C91AA">
      <w:start w:val="3"/>
      <w:numFmt w:val="bullet"/>
      <w:lvlText w:val="-"/>
      <w:lvlJc w:val="left"/>
      <w:pPr>
        <w:tabs>
          <w:tab w:val="num" w:pos="2487"/>
        </w:tabs>
        <w:ind w:left="2487"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DB612A0"/>
    <w:multiLevelType w:val="hybridMultilevel"/>
    <w:tmpl w:val="79FE9C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FD61637"/>
    <w:multiLevelType w:val="hybridMultilevel"/>
    <w:tmpl w:val="106C776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7" w15:restartNumberingAfterBreak="0">
    <w:nsid w:val="20120502"/>
    <w:multiLevelType w:val="hybridMultilevel"/>
    <w:tmpl w:val="7D14FF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5662EC"/>
    <w:multiLevelType w:val="hybridMultilevel"/>
    <w:tmpl w:val="A8FA08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2C46D7"/>
    <w:multiLevelType w:val="hybridMultilevel"/>
    <w:tmpl w:val="E836E9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2E2E9B"/>
    <w:multiLevelType w:val="hybridMultilevel"/>
    <w:tmpl w:val="45484BB2"/>
    <w:lvl w:ilvl="0" w:tplc="8C4E342E">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DD095F"/>
    <w:multiLevelType w:val="hybridMultilevel"/>
    <w:tmpl w:val="7B6667C0"/>
    <w:lvl w:ilvl="0" w:tplc="0419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3E0E5C3C"/>
    <w:multiLevelType w:val="hybridMultilevel"/>
    <w:tmpl w:val="506A49E4"/>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2D769E8"/>
    <w:multiLevelType w:val="hybridMultilevel"/>
    <w:tmpl w:val="FB407C4E"/>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535816D8"/>
    <w:multiLevelType w:val="hybridMultilevel"/>
    <w:tmpl w:val="2FB205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60A751B"/>
    <w:multiLevelType w:val="hybridMultilevel"/>
    <w:tmpl w:val="B2CE2078"/>
    <w:lvl w:ilvl="0" w:tplc="154684A0">
      <w:start w:val="2"/>
      <w:numFmt w:val="bullet"/>
      <w:lvlText w:val="-"/>
      <w:lvlJc w:val="left"/>
      <w:pPr>
        <w:ind w:left="2148" w:hanging="360"/>
      </w:pPr>
      <w:rPr>
        <w:rFonts w:ascii="Times New Roman" w:eastAsiaTheme="minorHAnsi"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CA85B8D"/>
    <w:multiLevelType w:val="hybridMultilevel"/>
    <w:tmpl w:val="F65A97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244DED"/>
    <w:multiLevelType w:val="hybridMultilevel"/>
    <w:tmpl w:val="9564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2B5DAF"/>
    <w:multiLevelType w:val="hybridMultilevel"/>
    <w:tmpl w:val="D35606C6"/>
    <w:lvl w:ilvl="0" w:tplc="985C661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3087623"/>
    <w:multiLevelType w:val="hybridMultilevel"/>
    <w:tmpl w:val="7A6E564C"/>
    <w:lvl w:ilvl="0" w:tplc="6E88F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3686A7E"/>
    <w:multiLevelType w:val="hybridMultilevel"/>
    <w:tmpl w:val="68FABB1C"/>
    <w:lvl w:ilvl="0" w:tplc="1FDCA520">
      <w:start w:val="201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667C015B"/>
    <w:multiLevelType w:val="hybridMultilevel"/>
    <w:tmpl w:val="BE1E3A5C"/>
    <w:lvl w:ilvl="0" w:tplc="5146690E">
      <w:start w:val="201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69082BBE"/>
    <w:multiLevelType w:val="hybridMultilevel"/>
    <w:tmpl w:val="A27E3B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D737BE"/>
    <w:multiLevelType w:val="hybridMultilevel"/>
    <w:tmpl w:val="61F6A68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78663CDE"/>
    <w:multiLevelType w:val="hybridMultilevel"/>
    <w:tmpl w:val="BF886D22"/>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5" w15:restartNumberingAfterBreak="0">
    <w:nsid w:val="793F4891"/>
    <w:multiLevelType w:val="hybridMultilevel"/>
    <w:tmpl w:val="619E50CE"/>
    <w:lvl w:ilvl="0" w:tplc="154684A0">
      <w:start w:val="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9AF6E34"/>
    <w:multiLevelType w:val="hybridMultilevel"/>
    <w:tmpl w:val="39B07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D8401A4"/>
    <w:multiLevelType w:val="hybridMultilevel"/>
    <w:tmpl w:val="8B54964E"/>
    <w:lvl w:ilvl="0" w:tplc="6BC834D8">
      <w:start w:val="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36050B"/>
    <w:multiLevelType w:val="hybridMultilevel"/>
    <w:tmpl w:val="6134A6E0"/>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7F720DFF"/>
    <w:multiLevelType w:val="hybridMultilevel"/>
    <w:tmpl w:val="2D3E1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0"/>
  </w:num>
  <w:num w:numId="3">
    <w:abstractNumId w:val="28"/>
  </w:num>
  <w:num w:numId="4">
    <w:abstractNumId w:val="1"/>
  </w:num>
  <w:num w:numId="5">
    <w:abstractNumId w:val="13"/>
  </w:num>
  <w:num w:numId="6">
    <w:abstractNumId w:val="17"/>
  </w:num>
  <w:num w:numId="7">
    <w:abstractNumId w:val="11"/>
  </w:num>
  <w:num w:numId="8">
    <w:abstractNumId w:val="16"/>
  </w:num>
  <w:num w:numId="9">
    <w:abstractNumId w:val="0"/>
  </w:num>
  <w:num w:numId="10">
    <w:abstractNumId w:val="6"/>
  </w:num>
  <w:num w:numId="11">
    <w:abstractNumId w:val="9"/>
  </w:num>
  <w:num w:numId="12">
    <w:abstractNumId w:val="14"/>
  </w:num>
  <w:num w:numId="13">
    <w:abstractNumId w:val="7"/>
  </w:num>
  <w:num w:numId="14">
    <w:abstractNumId w:val="29"/>
  </w:num>
  <w:num w:numId="15">
    <w:abstractNumId w:val="22"/>
  </w:num>
  <w:num w:numId="16">
    <w:abstractNumId w:val="8"/>
  </w:num>
  <w:num w:numId="17">
    <w:abstractNumId w:val="2"/>
  </w:num>
  <w:num w:numId="18">
    <w:abstractNumId w:val="25"/>
  </w:num>
  <w:num w:numId="19">
    <w:abstractNumId w:val="12"/>
  </w:num>
  <w:num w:numId="20">
    <w:abstractNumId w:val="3"/>
  </w:num>
  <w:num w:numId="21">
    <w:abstractNumId w:val="23"/>
  </w:num>
  <w:num w:numId="22">
    <w:abstractNumId w:val="15"/>
  </w:num>
  <w:num w:numId="23">
    <w:abstractNumId w:val="19"/>
  </w:num>
  <w:num w:numId="24">
    <w:abstractNumId w:val="21"/>
  </w:num>
  <w:num w:numId="25">
    <w:abstractNumId w:val="27"/>
  </w:num>
  <w:num w:numId="26">
    <w:abstractNumId w:val="10"/>
  </w:num>
  <w:num w:numId="27">
    <w:abstractNumId w:val="26"/>
  </w:num>
  <w:num w:numId="28">
    <w:abstractNumId w:val="24"/>
  </w:num>
  <w:num w:numId="29">
    <w:abstractNumId w:val="4"/>
  </w:num>
  <w:num w:numId="30">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A4"/>
    <w:rsid w:val="0000002B"/>
    <w:rsid w:val="0000005D"/>
    <w:rsid w:val="0000016B"/>
    <w:rsid w:val="00000790"/>
    <w:rsid w:val="000010D2"/>
    <w:rsid w:val="000034A5"/>
    <w:rsid w:val="00003BE9"/>
    <w:rsid w:val="00003EDF"/>
    <w:rsid w:val="00004A2D"/>
    <w:rsid w:val="0001100F"/>
    <w:rsid w:val="000213C7"/>
    <w:rsid w:val="00021DAB"/>
    <w:rsid w:val="00022B07"/>
    <w:rsid w:val="00023A05"/>
    <w:rsid w:val="00025D3F"/>
    <w:rsid w:val="0003232B"/>
    <w:rsid w:val="0003285B"/>
    <w:rsid w:val="000334DE"/>
    <w:rsid w:val="00033BEE"/>
    <w:rsid w:val="000346A0"/>
    <w:rsid w:val="00035E59"/>
    <w:rsid w:val="00040286"/>
    <w:rsid w:val="00041D85"/>
    <w:rsid w:val="00052666"/>
    <w:rsid w:val="00053943"/>
    <w:rsid w:val="000558D7"/>
    <w:rsid w:val="00056483"/>
    <w:rsid w:val="00056A3C"/>
    <w:rsid w:val="00063FF9"/>
    <w:rsid w:val="0006404E"/>
    <w:rsid w:val="00064A45"/>
    <w:rsid w:val="00065EA2"/>
    <w:rsid w:val="000678A7"/>
    <w:rsid w:val="00073319"/>
    <w:rsid w:val="00074ADD"/>
    <w:rsid w:val="00076F3E"/>
    <w:rsid w:val="00077EAA"/>
    <w:rsid w:val="000800BE"/>
    <w:rsid w:val="00082D34"/>
    <w:rsid w:val="00083FF3"/>
    <w:rsid w:val="00084730"/>
    <w:rsid w:val="00086057"/>
    <w:rsid w:val="00090539"/>
    <w:rsid w:val="00091AFF"/>
    <w:rsid w:val="0009277A"/>
    <w:rsid w:val="0009293D"/>
    <w:rsid w:val="000935FC"/>
    <w:rsid w:val="000A0A57"/>
    <w:rsid w:val="000A1F96"/>
    <w:rsid w:val="000A2CCA"/>
    <w:rsid w:val="000A33B0"/>
    <w:rsid w:val="000A38CE"/>
    <w:rsid w:val="000A3E87"/>
    <w:rsid w:val="000A78D5"/>
    <w:rsid w:val="000B184E"/>
    <w:rsid w:val="000B2472"/>
    <w:rsid w:val="000B60A0"/>
    <w:rsid w:val="000C0AE0"/>
    <w:rsid w:val="000C3194"/>
    <w:rsid w:val="000C4597"/>
    <w:rsid w:val="000D059C"/>
    <w:rsid w:val="000D072E"/>
    <w:rsid w:val="000D37E9"/>
    <w:rsid w:val="000D39CA"/>
    <w:rsid w:val="000D530E"/>
    <w:rsid w:val="000D559F"/>
    <w:rsid w:val="000D567E"/>
    <w:rsid w:val="000D5966"/>
    <w:rsid w:val="000E278E"/>
    <w:rsid w:val="000E3293"/>
    <w:rsid w:val="000E3EF8"/>
    <w:rsid w:val="000E40FB"/>
    <w:rsid w:val="000E4191"/>
    <w:rsid w:val="000E6AEB"/>
    <w:rsid w:val="000F06DC"/>
    <w:rsid w:val="000F12CD"/>
    <w:rsid w:val="000F245A"/>
    <w:rsid w:val="000F27C0"/>
    <w:rsid w:val="000F50D0"/>
    <w:rsid w:val="00104153"/>
    <w:rsid w:val="00106080"/>
    <w:rsid w:val="0011067B"/>
    <w:rsid w:val="001112D8"/>
    <w:rsid w:val="001128FF"/>
    <w:rsid w:val="00113BBB"/>
    <w:rsid w:val="001157E2"/>
    <w:rsid w:val="001242B8"/>
    <w:rsid w:val="0012735D"/>
    <w:rsid w:val="00130CF3"/>
    <w:rsid w:val="0013299E"/>
    <w:rsid w:val="00133D06"/>
    <w:rsid w:val="0014298D"/>
    <w:rsid w:val="00144278"/>
    <w:rsid w:val="00145E37"/>
    <w:rsid w:val="0014740B"/>
    <w:rsid w:val="00150563"/>
    <w:rsid w:val="001507D0"/>
    <w:rsid w:val="001515D6"/>
    <w:rsid w:val="00152A24"/>
    <w:rsid w:val="00157853"/>
    <w:rsid w:val="001613DC"/>
    <w:rsid w:val="00161DD3"/>
    <w:rsid w:val="00162E5E"/>
    <w:rsid w:val="001634A6"/>
    <w:rsid w:val="0016458D"/>
    <w:rsid w:val="00166993"/>
    <w:rsid w:val="0016769F"/>
    <w:rsid w:val="001708AF"/>
    <w:rsid w:val="001712DD"/>
    <w:rsid w:val="00172BF8"/>
    <w:rsid w:val="001730E0"/>
    <w:rsid w:val="00173BD6"/>
    <w:rsid w:val="001741F1"/>
    <w:rsid w:val="00174485"/>
    <w:rsid w:val="00174902"/>
    <w:rsid w:val="00175B63"/>
    <w:rsid w:val="0017739B"/>
    <w:rsid w:val="00180B02"/>
    <w:rsid w:val="00180D84"/>
    <w:rsid w:val="00181FA7"/>
    <w:rsid w:val="00183523"/>
    <w:rsid w:val="00183570"/>
    <w:rsid w:val="00184604"/>
    <w:rsid w:val="00185F6F"/>
    <w:rsid w:val="00186713"/>
    <w:rsid w:val="00186A46"/>
    <w:rsid w:val="00187A44"/>
    <w:rsid w:val="00190B1D"/>
    <w:rsid w:val="001A1E7E"/>
    <w:rsid w:val="001A25F7"/>
    <w:rsid w:val="001A446C"/>
    <w:rsid w:val="001A723B"/>
    <w:rsid w:val="001B1528"/>
    <w:rsid w:val="001B18F7"/>
    <w:rsid w:val="001B3DFA"/>
    <w:rsid w:val="001B4E2A"/>
    <w:rsid w:val="001B5AC5"/>
    <w:rsid w:val="001B5B78"/>
    <w:rsid w:val="001B64E3"/>
    <w:rsid w:val="001B7919"/>
    <w:rsid w:val="001C0D39"/>
    <w:rsid w:val="001C2A04"/>
    <w:rsid w:val="001C6F66"/>
    <w:rsid w:val="001E337E"/>
    <w:rsid w:val="001E75E1"/>
    <w:rsid w:val="001F15F6"/>
    <w:rsid w:val="001F22B8"/>
    <w:rsid w:val="002005EE"/>
    <w:rsid w:val="002023C3"/>
    <w:rsid w:val="0020276F"/>
    <w:rsid w:val="00204269"/>
    <w:rsid w:val="00204AE1"/>
    <w:rsid w:val="002058C3"/>
    <w:rsid w:val="00205A09"/>
    <w:rsid w:val="00205F43"/>
    <w:rsid w:val="00207082"/>
    <w:rsid w:val="00207840"/>
    <w:rsid w:val="00212FF8"/>
    <w:rsid w:val="002140E6"/>
    <w:rsid w:val="002147F7"/>
    <w:rsid w:val="00223FA8"/>
    <w:rsid w:val="00225D15"/>
    <w:rsid w:val="00231488"/>
    <w:rsid w:val="0023295F"/>
    <w:rsid w:val="0023340D"/>
    <w:rsid w:val="00233CDC"/>
    <w:rsid w:val="00234089"/>
    <w:rsid w:val="002340F8"/>
    <w:rsid w:val="0023468E"/>
    <w:rsid w:val="00234B52"/>
    <w:rsid w:val="00234D91"/>
    <w:rsid w:val="0023536F"/>
    <w:rsid w:val="0024095D"/>
    <w:rsid w:val="002421B9"/>
    <w:rsid w:val="00243EDB"/>
    <w:rsid w:val="002440A7"/>
    <w:rsid w:val="00247E9A"/>
    <w:rsid w:val="00250EA9"/>
    <w:rsid w:val="00252BE5"/>
    <w:rsid w:val="00257824"/>
    <w:rsid w:val="00257827"/>
    <w:rsid w:val="002600E2"/>
    <w:rsid w:val="00261CE2"/>
    <w:rsid w:val="002636F5"/>
    <w:rsid w:val="00264E62"/>
    <w:rsid w:val="002664C7"/>
    <w:rsid w:val="002664DF"/>
    <w:rsid w:val="00267162"/>
    <w:rsid w:val="0026787E"/>
    <w:rsid w:val="002704E5"/>
    <w:rsid w:val="002721C8"/>
    <w:rsid w:val="00273286"/>
    <w:rsid w:val="00273346"/>
    <w:rsid w:val="00274B60"/>
    <w:rsid w:val="00280C52"/>
    <w:rsid w:val="00281951"/>
    <w:rsid w:val="00282ED2"/>
    <w:rsid w:val="00284396"/>
    <w:rsid w:val="0028491B"/>
    <w:rsid w:val="00285B84"/>
    <w:rsid w:val="002864FA"/>
    <w:rsid w:val="0029019C"/>
    <w:rsid w:val="00293701"/>
    <w:rsid w:val="00293A8B"/>
    <w:rsid w:val="00293B85"/>
    <w:rsid w:val="002946C5"/>
    <w:rsid w:val="0029571F"/>
    <w:rsid w:val="00296924"/>
    <w:rsid w:val="002A0292"/>
    <w:rsid w:val="002A05BD"/>
    <w:rsid w:val="002A2BA9"/>
    <w:rsid w:val="002A2EC9"/>
    <w:rsid w:val="002A55E9"/>
    <w:rsid w:val="002A61FD"/>
    <w:rsid w:val="002B2248"/>
    <w:rsid w:val="002B3F91"/>
    <w:rsid w:val="002B483A"/>
    <w:rsid w:val="002B7B07"/>
    <w:rsid w:val="002C06FD"/>
    <w:rsid w:val="002C0C6F"/>
    <w:rsid w:val="002C130D"/>
    <w:rsid w:val="002C3947"/>
    <w:rsid w:val="002C59F2"/>
    <w:rsid w:val="002C5B8F"/>
    <w:rsid w:val="002C62BF"/>
    <w:rsid w:val="002C723F"/>
    <w:rsid w:val="002D07E4"/>
    <w:rsid w:val="002D1138"/>
    <w:rsid w:val="002D1B42"/>
    <w:rsid w:val="002D314A"/>
    <w:rsid w:val="002D3D78"/>
    <w:rsid w:val="002D4FB3"/>
    <w:rsid w:val="002D5CD7"/>
    <w:rsid w:val="002D679C"/>
    <w:rsid w:val="002D6D9A"/>
    <w:rsid w:val="002D792E"/>
    <w:rsid w:val="002E72C8"/>
    <w:rsid w:val="002E7CB0"/>
    <w:rsid w:val="002F1716"/>
    <w:rsid w:val="002F5DA9"/>
    <w:rsid w:val="0030335E"/>
    <w:rsid w:val="00304ED7"/>
    <w:rsid w:val="00310B21"/>
    <w:rsid w:val="003116F1"/>
    <w:rsid w:val="00313066"/>
    <w:rsid w:val="00313BDD"/>
    <w:rsid w:val="00313D50"/>
    <w:rsid w:val="00314EBE"/>
    <w:rsid w:val="003162CE"/>
    <w:rsid w:val="00317A7C"/>
    <w:rsid w:val="00317CE9"/>
    <w:rsid w:val="00320F4E"/>
    <w:rsid w:val="00322493"/>
    <w:rsid w:val="00323AFF"/>
    <w:rsid w:val="00326483"/>
    <w:rsid w:val="003267E5"/>
    <w:rsid w:val="00331290"/>
    <w:rsid w:val="003313F4"/>
    <w:rsid w:val="00331D0E"/>
    <w:rsid w:val="003339EC"/>
    <w:rsid w:val="00334FE2"/>
    <w:rsid w:val="00335A81"/>
    <w:rsid w:val="003404FB"/>
    <w:rsid w:val="00342C68"/>
    <w:rsid w:val="00342D67"/>
    <w:rsid w:val="00345182"/>
    <w:rsid w:val="0035065B"/>
    <w:rsid w:val="00350D12"/>
    <w:rsid w:val="0035192F"/>
    <w:rsid w:val="003528A8"/>
    <w:rsid w:val="00356B61"/>
    <w:rsid w:val="00357B78"/>
    <w:rsid w:val="00361A3B"/>
    <w:rsid w:val="003624CA"/>
    <w:rsid w:val="00364307"/>
    <w:rsid w:val="00364404"/>
    <w:rsid w:val="00364CED"/>
    <w:rsid w:val="0036618F"/>
    <w:rsid w:val="00366307"/>
    <w:rsid w:val="003702C5"/>
    <w:rsid w:val="00370E27"/>
    <w:rsid w:val="00371DFE"/>
    <w:rsid w:val="00372206"/>
    <w:rsid w:val="00372B9C"/>
    <w:rsid w:val="0037450A"/>
    <w:rsid w:val="00375663"/>
    <w:rsid w:val="003760CF"/>
    <w:rsid w:val="00380FA2"/>
    <w:rsid w:val="00382D19"/>
    <w:rsid w:val="003859BE"/>
    <w:rsid w:val="003863FC"/>
    <w:rsid w:val="003866D8"/>
    <w:rsid w:val="0039228D"/>
    <w:rsid w:val="00392291"/>
    <w:rsid w:val="00393063"/>
    <w:rsid w:val="00397E8F"/>
    <w:rsid w:val="003A1B7B"/>
    <w:rsid w:val="003A4312"/>
    <w:rsid w:val="003A7036"/>
    <w:rsid w:val="003B1E00"/>
    <w:rsid w:val="003B2974"/>
    <w:rsid w:val="003B2E51"/>
    <w:rsid w:val="003B361D"/>
    <w:rsid w:val="003B5DE0"/>
    <w:rsid w:val="003B602E"/>
    <w:rsid w:val="003B750A"/>
    <w:rsid w:val="003B79BA"/>
    <w:rsid w:val="003B7DF4"/>
    <w:rsid w:val="003C4281"/>
    <w:rsid w:val="003C6373"/>
    <w:rsid w:val="003C72C9"/>
    <w:rsid w:val="003D1D51"/>
    <w:rsid w:val="003D2E09"/>
    <w:rsid w:val="003D3449"/>
    <w:rsid w:val="003D39E2"/>
    <w:rsid w:val="003D56F1"/>
    <w:rsid w:val="003D6455"/>
    <w:rsid w:val="003D709C"/>
    <w:rsid w:val="003D71B6"/>
    <w:rsid w:val="003E14CB"/>
    <w:rsid w:val="003E4306"/>
    <w:rsid w:val="003E5152"/>
    <w:rsid w:val="003E53F5"/>
    <w:rsid w:val="003E6BC6"/>
    <w:rsid w:val="003E76FF"/>
    <w:rsid w:val="003E7D7D"/>
    <w:rsid w:val="003E7E76"/>
    <w:rsid w:val="003F2780"/>
    <w:rsid w:val="003F4DEC"/>
    <w:rsid w:val="003F54A3"/>
    <w:rsid w:val="003F6148"/>
    <w:rsid w:val="003F6B1E"/>
    <w:rsid w:val="003F76AD"/>
    <w:rsid w:val="004005DB"/>
    <w:rsid w:val="00400CA7"/>
    <w:rsid w:val="00401C4E"/>
    <w:rsid w:val="004040E2"/>
    <w:rsid w:val="0040420A"/>
    <w:rsid w:val="00404F88"/>
    <w:rsid w:val="004060C6"/>
    <w:rsid w:val="004060FA"/>
    <w:rsid w:val="004103B6"/>
    <w:rsid w:val="00410F0A"/>
    <w:rsid w:val="004112EB"/>
    <w:rsid w:val="00415B96"/>
    <w:rsid w:val="00416692"/>
    <w:rsid w:val="00416D7F"/>
    <w:rsid w:val="0041791F"/>
    <w:rsid w:val="004209CF"/>
    <w:rsid w:val="00422137"/>
    <w:rsid w:val="00422DD6"/>
    <w:rsid w:val="0042328A"/>
    <w:rsid w:val="00424DA5"/>
    <w:rsid w:val="004257A6"/>
    <w:rsid w:val="00425B69"/>
    <w:rsid w:val="00425E6A"/>
    <w:rsid w:val="00427C90"/>
    <w:rsid w:val="00432628"/>
    <w:rsid w:val="004327E8"/>
    <w:rsid w:val="0043287C"/>
    <w:rsid w:val="00433D92"/>
    <w:rsid w:val="004340AC"/>
    <w:rsid w:val="004340DE"/>
    <w:rsid w:val="004347D7"/>
    <w:rsid w:val="00436DEE"/>
    <w:rsid w:val="00443425"/>
    <w:rsid w:val="004436FC"/>
    <w:rsid w:val="0044594D"/>
    <w:rsid w:val="00450CBB"/>
    <w:rsid w:val="00451DAB"/>
    <w:rsid w:val="00452927"/>
    <w:rsid w:val="00453574"/>
    <w:rsid w:val="00453915"/>
    <w:rsid w:val="004557E6"/>
    <w:rsid w:val="0046000B"/>
    <w:rsid w:val="004612B7"/>
    <w:rsid w:val="00461EBD"/>
    <w:rsid w:val="00462042"/>
    <w:rsid w:val="004620D0"/>
    <w:rsid w:val="004628A4"/>
    <w:rsid w:val="0046414F"/>
    <w:rsid w:val="00464CF9"/>
    <w:rsid w:val="0046615F"/>
    <w:rsid w:val="00466B57"/>
    <w:rsid w:val="00470147"/>
    <w:rsid w:val="00472F64"/>
    <w:rsid w:val="00473464"/>
    <w:rsid w:val="004756C2"/>
    <w:rsid w:val="00475E5E"/>
    <w:rsid w:val="004768C5"/>
    <w:rsid w:val="00481728"/>
    <w:rsid w:val="004834C7"/>
    <w:rsid w:val="004917A2"/>
    <w:rsid w:val="004922EB"/>
    <w:rsid w:val="00494AC0"/>
    <w:rsid w:val="00495CA6"/>
    <w:rsid w:val="004972D2"/>
    <w:rsid w:val="00497BD2"/>
    <w:rsid w:val="004A0DC8"/>
    <w:rsid w:val="004A4085"/>
    <w:rsid w:val="004B062D"/>
    <w:rsid w:val="004B0CC7"/>
    <w:rsid w:val="004B2DA6"/>
    <w:rsid w:val="004B34DD"/>
    <w:rsid w:val="004B3E58"/>
    <w:rsid w:val="004B4106"/>
    <w:rsid w:val="004B4151"/>
    <w:rsid w:val="004B457C"/>
    <w:rsid w:val="004B617B"/>
    <w:rsid w:val="004B61BB"/>
    <w:rsid w:val="004B6299"/>
    <w:rsid w:val="004B6A61"/>
    <w:rsid w:val="004B7353"/>
    <w:rsid w:val="004C541B"/>
    <w:rsid w:val="004C7903"/>
    <w:rsid w:val="004D13E3"/>
    <w:rsid w:val="004D36E4"/>
    <w:rsid w:val="004E1B8C"/>
    <w:rsid w:val="004E79FE"/>
    <w:rsid w:val="004F06E3"/>
    <w:rsid w:val="004F213D"/>
    <w:rsid w:val="004F31DD"/>
    <w:rsid w:val="004F5CA9"/>
    <w:rsid w:val="004F7768"/>
    <w:rsid w:val="00500D68"/>
    <w:rsid w:val="0050561D"/>
    <w:rsid w:val="00512936"/>
    <w:rsid w:val="00515920"/>
    <w:rsid w:val="0052365E"/>
    <w:rsid w:val="00523EFD"/>
    <w:rsid w:val="00525E5E"/>
    <w:rsid w:val="00526C10"/>
    <w:rsid w:val="005372DB"/>
    <w:rsid w:val="00537675"/>
    <w:rsid w:val="00540E18"/>
    <w:rsid w:val="005410AE"/>
    <w:rsid w:val="00550838"/>
    <w:rsid w:val="005514BD"/>
    <w:rsid w:val="00551D1B"/>
    <w:rsid w:val="00553099"/>
    <w:rsid w:val="00553427"/>
    <w:rsid w:val="00561794"/>
    <w:rsid w:val="00561A0B"/>
    <w:rsid w:val="0056384F"/>
    <w:rsid w:val="00563C4C"/>
    <w:rsid w:val="00566D27"/>
    <w:rsid w:val="00570F95"/>
    <w:rsid w:val="00571544"/>
    <w:rsid w:val="00574FB0"/>
    <w:rsid w:val="005766C2"/>
    <w:rsid w:val="005805BE"/>
    <w:rsid w:val="005809C7"/>
    <w:rsid w:val="005813DC"/>
    <w:rsid w:val="005831CD"/>
    <w:rsid w:val="005950F5"/>
    <w:rsid w:val="00597282"/>
    <w:rsid w:val="005A1FCB"/>
    <w:rsid w:val="005B0FD7"/>
    <w:rsid w:val="005B1387"/>
    <w:rsid w:val="005B21B5"/>
    <w:rsid w:val="005B48A5"/>
    <w:rsid w:val="005B516A"/>
    <w:rsid w:val="005B550E"/>
    <w:rsid w:val="005B5E56"/>
    <w:rsid w:val="005B79BF"/>
    <w:rsid w:val="005C68EF"/>
    <w:rsid w:val="005C72D6"/>
    <w:rsid w:val="005D1E17"/>
    <w:rsid w:val="005D2E79"/>
    <w:rsid w:val="005D41C5"/>
    <w:rsid w:val="005D6408"/>
    <w:rsid w:val="005E0FC2"/>
    <w:rsid w:val="005E2090"/>
    <w:rsid w:val="005E22D5"/>
    <w:rsid w:val="005E37FB"/>
    <w:rsid w:val="005E3B1C"/>
    <w:rsid w:val="005E48C1"/>
    <w:rsid w:val="005E6186"/>
    <w:rsid w:val="005F1509"/>
    <w:rsid w:val="005F458F"/>
    <w:rsid w:val="005F5B93"/>
    <w:rsid w:val="005F686D"/>
    <w:rsid w:val="005F717C"/>
    <w:rsid w:val="005F7DFF"/>
    <w:rsid w:val="00601638"/>
    <w:rsid w:val="0060225D"/>
    <w:rsid w:val="00604145"/>
    <w:rsid w:val="0060441E"/>
    <w:rsid w:val="00606BAA"/>
    <w:rsid w:val="0060747E"/>
    <w:rsid w:val="0060759E"/>
    <w:rsid w:val="006109B5"/>
    <w:rsid w:val="00611901"/>
    <w:rsid w:val="00612FA9"/>
    <w:rsid w:val="006140A2"/>
    <w:rsid w:val="00616917"/>
    <w:rsid w:val="00616F5F"/>
    <w:rsid w:val="006202F0"/>
    <w:rsid w:val="006226BA"/>
    <w:rsid w:val="00625D15"/>
    <w:rsid w:val="0062686F"/>
    <w:rsid w:val="0063066F"/>
    <w:rsid w:val="006320ED"/>
    <w:rsid w:val="0064070C"/>
    <w:rsid w:val="0064193E"/>
    <w:rsid w:val="00641940"/>
    <w:rsid w:val="00641B45"/>
    <w:rsid w:val="006504D1"/>
    <w:rsid w:val="00650CAD"/>
    <w:rsid w:val="0065585D"/>
    <w:rsid w:val="0065703A"/>
    <w:rsid w:val="006617DB"/>
    <w:rsid w:val="006631FA"/>
    <w:rsid w:val="006669A3"/>
    <w:rsid w:val="00666CD4"/>
    <w:rsid w:val="00667A8E"/>
    <w:rsid w:val="00670672"/>
    <w:rsid w:val="00672FFE"/>
    <w:rsid w:val="006733AD"/>
    <w:rsid w:val="00673DCD"/>
    <w:rsid w:val="006764FB"/>
    <w:rsid w:val="006805BD"/>
    <w:rsid w:val="00680941"/>
    <w:rsid w:val="00682F83"/>
    <w:rsid w:val="0068360F"/>
    <w:rsid w:val="0068703D"/>
    <w:rsid w:val="00687615"/>
    <w:rsid w:val="00690041"/>
    <w:rsid w:val="00692409"/>
    <w:rsid w:val="0069330C"/>
    <w:rsid w:val="006948F0"/>
    <w:rsid w:val="0069603E"/>
    <w:rsid w:val="0069796A"/>
    <w:rsid w:val="006A164D"/>
    <w:rsid w:val="006A2857"/>
    <w:rsid w:val="006A311B"/>
    <w:rsid w:val="006A31C2"/>
    <w:rsid w:val="006A5CF9"/>
    <w:rsid w:val="006A60DB"/>
    <w:rsid w:val="006A6BF4"/>
    <w:rsid w:val="006A7159"/>
    <w:rsid w:val="006B026C"/>
    <w:rsid w:val="006B6281"/>
    <w:rsid w:val="006B64D0"/>
    <w:rsid w:val="006C0524"/>
    <w:rsid w:val="006C1FB5"/>
    <w:rsid w:val="006C2A41"/>
    <w:rsid w:val="006C2BC0"/>
    <w:rsid w:val="006C5516"/>
    <w:rsid w:val="006C7703"/>
    <w:rsid w:val="006D11F1"/>
    <w:rsid w:val="006D1DCB"/>
    <w:rsid w:val="006D2BC1"/>
    <w:rsid w:val="006D547C"/>
    <w:rsid w:val="006D563D"/>
    <w:rsid w:val="006E085D"/>
    <w:rsid w:val="006E1AB6"/>
    <w:rsid w:val="006E2949"/>
    <w:rsid w:val="006E5163"/>
    <w:rsid w:val="006E639B"/>
    <w:rsid w:val="006E7E65"/>
    <w:rsid w:val="006F7D4C"/>
    <w:rsid w:val="007016E2"/>
    <w:rsid w:val="00702916"/>
    <w:rsid w:val="0070428C"/>
    <w:rsid w:val="007066AD"/>
    <w:rsid w:val="007072D8"/>
    <w:rsid w:val="00710296"/>
    <w:rsid w:val="00711ACF"/>
    <w:rsid w:val="00712003"/>
    <w:rsid w:val="00714981"/>
    <w:rsid w:val="00714B2B"/>
    <w:rsid w:val="00716E64"/>
    <w:rsid w:val="007178D7"/>
    <w:rsid w:val="00717A24"/>
    <w:rsid w:val="00717D91"/>
    <w:rsid w:val="00725810"/>
    <w:rsid w:val="00726B01"/>
    <w:rsid w:val="0073032B"/>
    <w:rsid w:val="007304C6"/>
    <w:rsid w:val="00734250"/>
    <w:rsid w:val="00734E6D"/>
    <w:rsid w:val="00734EA9"/>
    <w:rsid w:val="007356E1"/>
    <w:rsid w:val="00735798"/>
    <w:rsid w:val="007371CB"/>
    <w:rsid w:val="00740755"/>
    <w:rsid w:val="00741254"/>
    <w:rsid w:val="00742D2B"/>
    <w:rsid w:val="00742E59"/>
    <w:rsid w:val="0074483C"/>
    <w:rsid w:val="007455C2"/>
    <w:rsid w:val="007462FB"/>
    <w:rsid w:val="0074689D"/>
    <w:rsid w:val="00746BA3"/>
    <w:rsid w:val="00752502"/>
    <w:rsid w:val="0075258D"/>
    <w:rsid w:val="00753046"/>
    <w:rsid w:val="007535C5"/>
    <w:rsid w:val="007539B1"/>
    <w:rsid w:val="007542AC"/>
    <w:rsid w:val="00754C43"/>
    <w:rsid w:val="00756021"/>
    <w:rsid w:val="00764459"/>
    <w:rsid w:val="007675F9"/>
    <w:rsid w:val="00771119"/>
    <w:rsid w:val="00774091"/>
    <w:rsid w:val="007746DE"/>
    <w:rsid w:val="00780B31"/>
    <w:rsid w:val="00782EC2"/>
    <w:rsid w:val="00783304"/>
    <w:rsid w:val="00785125"/>
    <w:rsid w:val="007878DD"/>
    <w:rsid w:val="0079261A"/>
    <w:rsid w:val="007940A4"/>
    <w:rsid w:val="0079467E"/>
    <w:rsid w:val="00795952"/>
    <w:rsid w:val="00796486"/>
    <w:rsid w:val="00796703"/>
    <w:rsid w:val="00796EDB"/>
    <w:rsid w:val="0079754C"/>
    <w:rsid w:val="007A00FE"/>
    <w:rsid w:val="007A06BD"/>
    <w:rsid w:val="007A409F"/>
    <w:rsid w:val="007A411F"/>
    <w:rsid w:val="007A4598"/>
    <w:rsid w:val="007A45D3"/>
    <w:rsid w:val="007B0AAC"/>
    <w:rsid w:val="007B1493"/>
    <w:rsid w:val="007B4336"/>
    <w:rsid w:val="007C2095"/>
    <w:rsid w:val="007C22C8"/>
    <w:rsid w:val="007C3425"/>
    <w:rsid w:val="007C4106"/>
    <w:rsid w:val="007C5329"/>
    <w:rsid w:val="007C59C4"/>
    <w:rsid w:val="007C7F38"/>
    <w:rsid w:val="007D5527"/>
    <w:rsid w:val="007D69EE"/>
    <w:rsid w:val="007D6E50"/>
    <w:rsid w:val="007D72DC"/>
    <w:rsid w:val="007E0CFC"/>
    <w:rsid w:val="007E1948"/>
    <w:rsid w:val="007E26E7"/>
    <w:rsid w:val="007E49D6"/>
    <w:rsid w:val="007E4EB8"/>
    <w:rsid w:val="007E71E5"/>
    <w:rsid w:val="007F0476"/>
    <w:rsid w:val="007F1CE1"/>
    <w:rsid w:val="007F2102"/>
    <w:rsid w:val="007F242F"/>
    <w:rsid w:val="007F2CBC"/>
    <w:rsid w:val="007F3911"/>
    <w:rsid w:val="007F45D5"/>
    <w:rsid w:val="007F55A5"/>
    <w:rsid w:val="007F5F2D"/>
    <w:rsid w:val="00801EDA"/>
    <w:rsid w:val="0080325B"/>
    <w:rsid w:val="00803EA3"/>
    <w:rsid w:val="008040A7"/>
    <w:rsid w:val="008062A6"/>
    <w:rsid w:val="0080675E"/>
    <w:rsid w:val="0081130F"/>
    <w:rsid w:val="0081165C"/>
    <w:rsid w:val="00812113"/>
    <w:rsid w:val="00812500"/>
    <w:rsid w:val="00814238"/>
    <w:rsid w:val="008151FE"/>
    <w:rsid w:val="00816064"/>
    <w:rsid w:val="00820B97"/>
    <w:rsid w:val="00826832"/>
    <w:rsid w:val="0083047B"/>
    <w:rsid w:val="008311A7"/>
    <w:rsid w:val="008331DD"/>
    <w:rsid w:val="00833F1F"/>
    <w:rsid w:val="00834061"/>
    <w:rsid w:val="008376C5"/>
    <w:rsid w:val="008405EF"/>
    <w:rsid w:val="008410FF"/>
    <w:rsid w:val="00841B86"/>
    <w:rsid w:val="00841D4E"/>
    <w:rsid w:val="008424CF"/>
    <w:rsid w:val="008424E0"/>
    <w:rsid w:val="008439BD"/>
    <w:rsid w:val="00846EB2"/>
    <w:rsid w:val="00847317"/>
    <w:rsid w:val="008504A0"/>
    <w:rsid w:val="00854195"/>
    <w:rsid w:val="00856717"/>
    <w:rsid w:val="0085780F"/>
    <w:rsid w:val="00857C7C"/>
    <w:rsid w:val="0086098F"/>
    <w:rsid w:val="00860A64"/>
    <w:rsid w:val="00861914"/>
    <w:rsid w:val="00861A32"/>
    <w:rsid w:val="00865EE7"/>
    <w:rsid w:val="008665EC"/>
    <w:rsid w:val="00867707"/>
    <w:rsid w:val="008718F4"/>
    <w:rsid w:val="00871E13"/>
    <w:rsid w:val="00873283"/>
    <w:rsid w:val="0087380F"/>
    <w:rsid w:val="00874D90"/>
    <w:rsid w:val="00877416"/>
    <w:rsid w:val="00877660"/>
    <w:rsid w:val="008820A4"/>
    <w:rsid w:val="00882D08"/>
    <w:rsid w:val="0088507C"/>
    <w:rsid w:val="00890B9A"/>
    <w:rsid w:val="008915E4"/>
    <w:rsid w:val="00893482"/>
    <w:rsid w:val="008A08FD"/>
    <w:rsid w:val="008A0F20"/>
    <w:rsid w:val="008A3C5F"/>
    <w:rsid w:val="008A475A"/>
    <w:rsid w:val="008A6101"/>
    <w:rsid w:val="008A65B6"/>
    <w:rsid w:val="008B038F"/>
    <w:rsid w:val="008B13EE"/>
    <w:rsid w:val="008B190E"/>
    <w:rsid w:val="008B3577"/>
    <w:rsid w:val="008B78D1"/>
    <w:rsid w:val="008B7F84"/>
    <w:rsid w:val="008C7BEF"/>
    <w:rsid w:val="008D0CA4"/>
    <w:rsid w:val="008D1544"/>
    <w:rsid w:val="008D2508"/>
    <w:rsid w:val="008D3442"/>
    <w:rsid w:val="008D3A6A"/>
    <w:rsid w:val="008D4AA1"/>
    <w:rsid w:val="008D4E65"/>
    <w:rsid w:val="008D7C9E"/>
    <w:rsid w:val="008E2204"/>
    <w:rsid w:val="008E2AF8"/>
    <w:rsid w:val="008E3F01"/>
    <w:rsid w:val="008E5223"/>
    <w:rsid w:val="008E6A75"/>
    <w:rsid w:val="008E6B4D"/>
    <w:rsid w:val="008E6E5A"/>
    <w:rsid w:val="008E7091"/>
    <w:rsid w:val="008F487F"/>
    <w:rsid w:val="008F6587"/>
    <w:rsid w:val="00900B8A"/>
    <w:rsid w:val="00900DF1"/>
    <w:rsid w:val="00902A20"/>
    <w:rsid w:val="009049AA"/>
    <w:rsid w:val="009051AA"/>
    <w:rsid w:val="0090667E"/>
    <w:rsid w:val="009079C8"/>
    <w:rsid w:val="00907C2B"/>
    <w:rsid w:val="00910BC2"/>
    <w:rsid w:val="0091220C"/>
    <w:rsid w:val="009130AF"/>
    <w:rsid w:val="009145D8"/>
    <w:rsid w:val="009149A1"/>
    <w:rsid w:val="00921663"/>
    <w:rsid w:val="009223E1"/>
    <w:rsid w:val="00930149"/>
    <w:rsid w:val="0093092C"/>
    <w:rsid w:val="00931E70"/>
    <w:rsid w:val="00935908"/>
    <w:rsid w:val="009360AA"/>
    <w:rsid w:val="00936426"/>
    <w:rsid w:val="00936ACD"/>
    <w:rsid w:val="00937680"/>
    <w:rsid w:val="00940394"/>
    <w:rsid w:val="00940400"/>
    <w:rsid w:val="00941CA5"/>
    <w:rsid w:val="0094352C"/>
    <w:rsid w:val="00944FFF"/>
    <w:rsid w:val="009469EC"/>
    <w:rsid w:val="00953F9F"/>
    <w:rsid w:val="00955BE4"/>
    <w:rsid w:val="0095732A"/>
    <w:rsid w:val="009575A2"/>
    <w:rsid w:val="00962265"/>
    <w:rsid w:val="00964144"/>
    <w:rsid w:val="00967ABB"/>
    <w:rsid w:val="00967ECA"/>
    <w:rsid w:val="009717ED"/>
    <w:rsid w:val="009718B0"/>
    <w:rsid w:val="00972F6A"/>
    <w:rsid w:val="00973685"/>
    <w:rsid w:val="009768FA"/>
    <w:rsid w:val="0097697A"/>
    <w:rsid w:val="009778E1"/>
    <w:rsid w:val="00990D9E"/>
    <w:rsid w:val="00990F07"/>
    <w:rsid w:val="009919F0"/>
    <w:rsid w:val="00991A15"/>
    <w:rsid w:val="00991FDA"/>
    <w:rsid w:val="009934BA"/>
    <w:rsid w:val="009954D9"/>
    <w:rsid w:val="00995E01"/>
    <w:rsid w:val="009A0D7C"/>
    <w:rsid w:val="009A45F2"/>
    <w:rsid w:val="009A5604"/>
    <w:rsid w:val="009A5FCA"/>
    <w:rsid w:val="009B17F1"/>
    <w:rsid w:val="009B3954"/>
    <w:rsid w:val="009B4205"/>
    <w:rsid w:val="009B5740"/>
    <w:rsid w:val="009B5BF4"/>
    <w:rsid w:val="009C0147"/>
    <w:rsid w:val="009C0472"/>
    <w:rsid w:val="009C0DE8"/>
    <w:rsid w:val="009C195F"/>
    <w:rsid w:val="009C3883"/>
    <w:rsid w:val="009C59E1"/>
    <w:rsid w:val="009C63E8"/>
    <w:rsid w:val="009D1332"/>
    <w:rsid w:val="009D293A"/>
    <w:rsid w:val="009D3086"/>
    <w:rsid w:val="009D4351"/>
    <w:rsid w:val="009D460F"/>
    <w:rsid w:val="009D555D"/>
    <w:rsid w:val="009D56F4"/>
    <w:rsid w:val="009D77C6"/>
    <w:rsid w:val="009E1FF7"/>
    <w:rsid w:val="009E2EA2"/>
    <w:rsid w:val="009E310E"/>
    <w:rsid w:val="009E52CB"/>
    <w:rsid w:val="009F335A"/>
    <w:rsid w:val="009F46E6"/>
    <w:rsid w:val="00A01A81"/>
    <w:rsid w:val="00A02544"/>
    <w:rsid w:val="00A03615"/>
    <w:rsid w:val="00A1491B"/>
    <w:rsid w:val="00A14C99"/>
    <w:rsid w:val="00A1584C"/>
    <w:rsid w:val="00A15BD9"/>
    <w:rsid w:val="00A173CD"/>
    <w:rsid w:val="00A20A6B"/>
    <w:rsid w:val="00A20BA7"/>
    <w:rsid w:val="00A21CB4"/>
    <w:rsid w:val="00A22D51"/>
    <w:rsid w:val="00A27F2A"/>
    <w:rsid w:val="00A34D70"/>
    <w:rsid w:val="00A34EC0"/>
    <w:rsid w:val="00A3669B"/>
    <w:rsid w:val="00A40D89"/>
    <w:rsid w:val="00A41213"/>
    <w:rsid w:val="00A431A6"/>
    <w:rsid w:val="00A43BE2"/>
    <w:rsid w:val="00A471C1"/>
    <w:rsid w:val="00A47614"/>
    <w:rsid w:val="00A52B07"/>
    <w:rsid w:val="00A53B52"/>
    <w:rsid w:val="00A5666C"/>
    <w:rsid w:val="00A569BD"/>
    <w:rsid w:val="00A62AF2"/>
    <w:rsid w:val="00A62C5A"/>
    <w:rsid w:val="00A63325"/>
    <w:rsid w:val="00A63E46"/>
    <w:rsid w:val="00A64D7F"/>
    <w:rsid w:val="00A70DCF"/>
    <w:rsid w:val="00A735A7"/>
    <w:rsid w:val="00A75D34"/>
    <w:rsid w:val="00A760D5"/>
    <w:rsid w:val="00A76614"/>
    <w:rsid w:val="00A7693B"/>
    <w:rsid w:val="00A85424"/>
    <w:rsid w:val="00A8746D"/>
    <w:rsid w:val="00A91F02"/>
    <w:rsid w:val="00A92167"/>
    <w:rsid w:val="00A933C7"/>
    <w:rsid w:val="00A93CDE"/>
    <w:rsid w:val="00A940F3"/>
    <w:rsid w:val="00A94636"/>
    <w:rsid w:val="00A97EF7"/>
    <w:rsid w:val="00AA14A1"/>
    <w:rsid w:val="00AA1ADF"/>
    <w:rsid w:val="00AA1C6F"/>
    <w:rsid w:val="00AA3083"/>
    <w:rsid w:val="00AA3E62"/>
    <w:rsid w:val="00AA5125"/>
    <w:rsid w:val="00AA559E"/>
    <w:rsid w:val="00AA5DC9"/>
    <w:rsid w:val="00AA6468"/>
    <w:rsid w:val="00AA7670"/>
    <w:rsid w:val="00AB04C6"/>
    <w:rsid w:val="00AB1330"/>
    <w:rsid w:val="00AB6798"/>
    <w:rsid w:val="00AB7EA5"/>
    <w:rsid w:val="00AC2321"/>
    <w:rsid w:val="00AC499D"/>
    <w:rsid w:val="00AC5BB1"/>
    <w:rsid w:val="00AC60EB"/>
    <w:rsid w:val="00AD29BA"/>
    <w:rsid w:val="00AD454F"/>
    <w:rsid w:val="00AD49D5"/>
    <w:rsid w:val="00AD63F7"/>
    <w:rsid w:val="00AD6B0E"/>
    <w:rsid w:val="00AE022E"/>
    <w:rsid w:val="00AE2DC0"/>
    <w:rsid w:val="00AE3F51"/>
    <w:rsid w:val="00AE5FA4"/>
    <w:rsid w:val="00AE6BDB"/>
    <w:rsid w:val="00AF0A69"/>
    <w:rsid w:val="00AF49EF"/>
    <w:rsid w:val="00AF7434"/>
    <w:rsid w:val="00AF78F1"/>
    <w:rsid w:val="00AF7FDC"/>
    <w:rsid w:val="00B00A66"/>
    <w:rsid w:val="00B01ED3"/>
    <w:rsid w:val="00B022D3"/>
    <w:rsid w:val="00B0386B"/>
    <w:rsid w:val="00B047BC"/>
    <w:rsid w:val="00B0663F"/>
    <w:rsid w:val="00B10F8C"/>
    <w:rsid w:val="00B110AB"/>
    <w:rsid w:val="00B132A7"/>
    <w:rsid w:val="00B13386"/>
    <w:rsid w:val="00B1424B"/>
    <w:rsid w:val="00B14D97"/>
    <w:rsid w:val="00B160AC"/>
    <w:rsid w:val="00B16910"/>
    <w:rsid w:val="00B171FE"/>
    <w:rsid w:val="00B201FB"/>
    <w:rsid w:val="00B21BA3"/>
    <w:rsid w:val="00B24873"/>
    <w:rsid w:val="00B25142"/>
    <w:rsid w:val="00B25A14"/>
    <w:rsid w:val="00B25D1F"/>
    <w:rsid w:val="00B263D5"/>
    <w:rsid w:val="00B31611"/>
    <w:rsid w:val="00B3333D"/>
    <w:rsid w:val="00B34F99"/>
    <w:rsid w:val="00B36F0E"/>
    <w:rsid w:val="00B36F7E"/>
    <w:rsid w:val="00B3706D"/>
    <w:rsid w:val="00B37EF7"/>
    <w:rsid w:val="00B40DF6"/>
    <w:rsid w:val="00B463A5"/>
    <w:rsid w:val="00B47D89"/>
    <w:rsid w:val="00B51AD5"/>
    <w:rsid w:val="00B52364"/>
    <w:rsid w:val="00B54DFA"/>
    <w:rsid w:val="00B5509E"/>
    <w:rsid w:val="00B57A8C"/>
    <w:rsid w:val="00B61651"/>
    <w:rsid w:val="00B63D79"/>
    <w:rsid w:val="00B654E6"/>
    <w:rsid w:val="00B6579C"/>
    <w:rsid w:val="00B66A67"/>
    <w:rsid w:val="00B751A5"/>
    <w:rsid w:val="00B7563A"/>
    <w:rsid w:val="00B7638E"/>
    <w:rsid w:val="00B768DE"/>
    <w:rsid w:val="00B80814"/>
    <w:rsid w:val="00B846BD"/>
    <w:rsid w:val="00B854B2"/>
    <w:rsid w:val="00B86112"/>
    <w:rsid w:val="00B862E1"/>
    <w:rsid w:val="00B90568"/>
    <w:rsid w:val="00B91476"/>
    <w:rsid w:val="00B91CE8"/>
    <w:rsid w:val="00B91E36"/>
    <w:rsid w:val="00B932FC"/>
    <w:rsid w:val="00B9473F"/>
    <w:rsid w:val="00B948E1"/>
    <w:rsid w:val="00B95D7A"/>
    <w:rsid w:val="00B96FE6"/>
    <w:rsid w:val="00B97BAE"/>
    <w:rsid w:val="00BA1C4B"/>
    <w:rsid w:val="00BB2993"/>
    <w:rsid w:val="00BC350E"/>
    <w:rsid w:val="00BC4B93"/>
    <w:rsid w:val="00BC5742"/>
    <w:rsid w:val="00BC5F8D"/>
    <w:rsid w:val="00BC60C1"/>
    <w:rsid w:val="00BD274D"/>
    <w:rsid w:val="00BD3D68"/>
    <w:rsid w:val="00BD6177"/>
    <w:rsid w:val="00BE04AC"/>
    <w:rsid w:val="00BE1C56"/>
    <w:rsid w:val="00BE3F34"/>
    <w:rsid w:val="00BE419B"/>
    <w:rsid w:val="00BF3AA8"/>
    <w:rsid w:val="00BF64A5"/>
    <w:rsid w:val="00C011CF"/>
    <w:rsid w:val="00C01A36"/>
    <w:rsid w:val="00C0333D"/>
    <w:rsid w:val="00C0371E"/>
    <w:rsid w:val="00C06610"/>
    <w:rsid w:val="00C10664"/>
    <w:rsid w:val="00C113F8"/>
    <w:rsid w:val="00C124B6"/>
    <w:rsid w:val="00C144B1"/>
    <w:rsid w:val="00C17AB1"/>
    <w:rsid w:val="00C20F6F"/>
    <w:rsid w:val="00C20FDC"/>
    <w:rsid w:val="00C217F4"/>
    <w:rsid w:val="00C2226D"/>
    <w:rsid w:val="00C241F5"/>
    <w:rsid w:val="00C262AC"/>
    <w:rsid w:val="00C2696C"/>
    <w:rsid w:val="00C27620"/>
    <w:rsid w:val="00C33CC1"/>
    <w:rsid w:val="00C351C7"/>
    <w:rsid w:val="00C35FE5"/>
    <w:rsid w:val="00C36EF0"/>
    <w:rsid w:val="00C3753E"/>
    <w:rsid w:val="00C37CCE"/>
    <w:rsid w:val="00C40BA6"/>
    <w:rsid w:val="00C43232"/>
    <w:rsid w:val="00C43607"/>
    <w:rsid w:val="00C4689D"/>
    <w:rsid w:val="00C50091"/>
    <w:rsid w:val="00C51E65"/>
    <w:rsid w:val="00C5270F"/>
    <w:rsid w:val="00C567C0"/>
    <w:rsid w:val="00C57CDD"/>
    <w:rsid w:val="00C60498"/>
    <w:rsid w:val="00C65458"/>
    <w:rsid w:val="00C72230"/>
    <w:rsid w:val="00C72E71"/>
    <w:rsid w:val="00C73325"/>
    <w:rsid w:val="00C75660"/>
    <w:rsid w:val="00C77D79"/>
    <w:rsid w:val="00C82227"/>
    <w:rsid w:val="00C900AF"/>
    <w:rsid w:val="00C90719"/>
    <w:rsid w:val="00C96ACB"/>
    <w:rsid w:val="00C9719B"/>
    <w:rsid w:val="00C972C4"/>
    <w:rsid w:val="00CA108A"/>
    <w:rsid w:val="00CA15C6"/>
    <w:rsid w:val="00CA2DD4"/>
    <w:rsid w:val="00CA4286"/>
    <w:rsid w:val="00CA6241"/>
    <w:rsid w:val="00CB002B"/>
    <w:rsid w:val="00CB1529"/>
    <w:rsid w:val="00CB1EB8"/>
    <w:rsid w:val="00CB253E"/>
    <w:rsid w:val="00CB2A5F"/>
    <w:rsid w:val="00CB3CAF"/>
    <w:rsid w:val="00CB503F"/>
    <w:rsid w:val="00CB5460"/>
    <w:rsid w:val="00CB7768"/>
    <w:rsid w:val="00CB7993"/>
    <w:rsid w:val="00CB7D70"/>
    <w:rsid w:val="00CC317A"/>
    <w:rsid w:val="00CC326D"/>
    <w:rsid w:val="00CC365E"/>
    <w:rsid w:val="00CC51FE"/>
    <w:rsid w:val="00CC57A4"/>
    <w:rsid w:val="00CD0407"/>
    <w:rsid w:val="00CD5744"/>
    <w:rsid w:val="00CD5C8F"/>
    <w:rsid w:val="00CD60AC"/>
    <w:rsid w:val="00CE00B9"/>
    <w:rsid w:val="00CE03E7"/>
    <w:rsid w:val="00CE1E3C"/>
    <w:rsid w:val="00CE4D40"/>
    <w:rsid w:val="00CE4D92"/>
    <w:rsid w:val="00CF575D"/>
    <w:rsid w:val="00CF5F0B"/>
    <w:rsid w:val="00D001A8"/>
    <w:rsid w:val="00D03E14"/>
    <w:rsid w:val="00D06743"/>
    <w:rsid w:val="00D07F75"/>
    <w:rsid w:val="00D1215F"/>
    <w:rsid w:val="00D17328"/>
    <w:rsid w:val="00D2141D"/>
    <w:rsid w:val="00D22BC4"/>
    <w:rsid w:val="00D24B0E"/>
    <w:rsid w:val="00D30398"/>
    <w:rsid w:val="00D31017"/>
    <w:rsid w:val="00D313BB"/>
    <w:rsid w:val="00D32CD4"/>
    <w:rsid w:val="00D3478B"/>
    <w:rsid w:val="00D34AD0"/>
    <w:rsid w:val="00D3633E"/>
    <w:rsid w:val="00D400B1"/>
    <w:rsid w:val="00D40FEE"/>
    <w:rsid w:val="00D4504C"/>
    <w:rsid w:val="00D45A3E"/>
    <w:rsid w:val="00D45EA0"/>
    <w:rsid w:val="00D51138"/>
    <w:rsid w:val="00D5336A"/>
    <w:rsid w:val="00D62289"/>
    <w:rsid w:val="00D623B4"/>
    <w:rsid w:val="00D633AB"/>
    <w:rsid w:val="00D63C16"/>
    <w:rsid w:val="00D64B82"/>
    <w:rsid w:val="00D664D3"/>
    <w:rsid w:val="00D668BC"/>
    <w:rsid w:val="00D6797B"/>
    <w:rsid w:val="00D67FEA"/>
    <w:rsid w:val="00D7026E"/>
    <w:rsid w:val="00D71880"/>
    <w:rsid w:val="00D80D2C"/>
    <w:rsid w:val="00D81F2D"/>
    <w:rsid w:val="00D84753"/>
    <w:rsid w:val="00D86338"/>
    <w:rsid w:val="00D9067A"/>
    <w:rsid w:val="00D923A6"/>
    <w:rsid w:val="00D93B40"/>
    <w:rsid w:val="00D94EFE"/>
    <w:rsid w:val="00DA04A1"/>
    <w:rsid w:val="00DA1C1B"/>
    <w:rsid w:val="00DA33FF"/>
    <w:rsid w:val="00DB04CB"/>
    <w:rsid w:val="00DB0C8B"/>
    <w:rsid w:val="00DB2C07"/>
    <w:rsid w:val="00DB2EF7"/>
    <w:rsid w:val="00DB31F8"/>
    <w:rsid w:val="00DB3BD1"/>
    <w:rsid w:val="00DB5969"/>
    <w:rsid w:val="00DB7A06"/>
    <w:rsid w:val="00DC1C71"/>
    <w:rsid w:val="00DC2A5E"/>
    <w:rsid w:val="00DC3C7C"/>
    <w:rsid w:val="00DC68B3"/>
    <w:rsid w:val="00DD6AC7"/>
    <w:rsid w:val="00DD7F80"/>
    <w:rsid w:val="00DE0D57"/>
    <w:rsid w:val="00DE36FC"/>
    <w:rsid w:val="00DE3B52"/>
    <w:rsid w:val="00DE455B"/>
    <w:rsid w:val="00DE4EBC"/>
    <w:rsid w:val="00DE575E"/>
    <w:rsid w:val="00DF0896"/>
    <w:rsid w:val="00DF29A3"/>
    <w:rsid w:val="00DF683E"/>
    <w:rsid w:val="00DF6B9A"/>
    <w:rsid w:val="00DF7452"/>
    <w:rsid w:val="00E00219"/>
    <w:rsid w:val="00E02269"/>
    <w:rsid w:val="00E03597"/>
    <w:rsid w:val="00E039BA"/>
    <w:rsid w:val="00E06C26"/>
    <w:rsid w:val="00E071F3"/>
    <w:rsid w:val="00E1099C"/>
    <w:rsid w:val="00E11068"/>
    <w:rsid w:val="00E11FDB"/>
    <w:rsid w:val="00E12D12"/>
    <w:rsid w:val="00E14613"/>
    <w:rsid w:val="00E14809"/>
    <w:rsid w:val="00E14A62"/>
    <w:rsid w:val="00E14E10"/>
    <w:rsid w:val="00E16D1D"/>
    <w:rsid w:val="00E22758"/>
    <w:rsid w:val="00E23665"/>
    <w:rsid w:val="00E23EAF"/>
    <w:rsid w:val="00E26F05"/>
    <w:rsid w:val="00E27EDB"/>
    <w:rsid w:val="00E31156"/>
    <w:rsid w:val="00E3125C"/>
    <w:rsid w:val="00E33E93"/>
    <w:rsid w:val="00E35211"/>
    <w:rsid w:val="00E37968"/>
    <w:rsid w:val="00E402BD"/>
    <w:rsid w:val="00E43016"/>
    <w:rsid w:val="00E44494"/>
    <w:rsid w:val="00E4463C"/>
    <w:rsid w:val="00E47EA0"/>
    <w:rsid w:val="00E47FEC"/>
    <w:rsid w:val="00E51A0E"/>
    <w:rsid w:val="00E5200A"/>
    <w:rsid w:val="00E524AE"/>
    <w:rsid w:val="00E53969"/>
    <w:rsid w:val="00E53B16"/>
    <w:rsid w:val="00E5445C"/>
    <w:rsid w:val="00E57028"/>
    <w:rsid w:val="00E573C8"/>
    <w:rsid w:val="00E57570"/>
    <w:rsid w:val="00E625F2"/>
    <w:rsid w:val="00E62C1E"/>
    <w:rsid w:val="00E654B4"/>
    <w:rsid w:val="00E6796C"/>
    <w:rsid w:val="00E709CF"/>
    <w:rsid w:val="00E711A4"/>
    <w:rsid w:val="00E714E1"/>
    <w:rsid w:val="00E7159F"/>
    <w:rsid w:val="00E716B5"/>
    <w:rsid w:val="00E717C1"/>
    <w:rsid w:val="00E74538"/>
    <w:rsid w:val="00E77950"/>
    <w:rsid w:val="00E81525"/>
    <w:rsid w:val="00E819C2"/>
    <w:rsid w:val="00E81C45"/>
    <w:rsid w:val="00E81FA6"/>
    <w:rsid w:val="00E8636B"/>
    <w:rsid w:val="00E91C54"/>
    <w:rsid w:val="00E9376F"/>
    <w:rsid w:val="00E96136"/>
    <w:rsid w:val="00E96BB0"/>
    <w:rsid w:val="00EA4293"/>
    <w:rsid w:val="00EA4F1D"/>
    <w:rsid w:val="00EA7BB3"/>
    <w:rsid w:val="00EB5B6E"/>
    <w:rsid w:val="00EB635C"/>
    <w:rsid w:val="00EC0EE0"/>
    <w:rsid w:val="00EC127B"/>
    <w:rsid w:val="00EC184E"/>
    <w:rsid w:val="00EC4A8A"/>
    <w:rsid w:val="00EC70CC"/>
    <w:rsid w:val="00ED082B"/>
    <w:rsid w:val="00ED1096"/>
    <w:rsid w:val="00ED12BE"/>
    <w:rsid w:val="00ED3219"/>
    <w:rsid w:val="00ED4109"/>
    <w:rsid w:val="00EE145A"/>
    <w:rsid w:val="00EE2684"/>
    <w:rsid w:val="00EE2E15"/>
    <w:rsid w:val="00EE3403"/>
    <w:rsid w:val="00EE50E0"/>
    <w:rsid w:val="00EE5732"/>
    <w:rsid w:val="00EE5F92"/>
    <w:rsid w:val="00EF281E"/>
    <w:rsid w:val="00EF6845"/>
    <w:rsid w:val="00F03F9E"/>
    <w:rsid w:val="00F04DF9"/>
    <w:rsid w:val="00F053CC"/>
    <w:rsid w:val="00F06B62"/>
    <w:rsid w:val="00F0739A"/>
    <w:rsid w:val="00F07451"/>
    <w:rsid w:val="00F0783B"/>
    <w:rsid w:val="00F112E4"/>
    <w:rsid w:val="00F12C00"/>
    <w:rsid w:val="00F13257"/>
    <w:rsid w:val="00F20F1E"/>
    <w:rsid w:val="00F22881"/>
    <w:rsid w:val="00F22BE7"/>
    <w:rsid w:val="00F24D03"/>
    <w:rsid w:val="00F251DD"/>
    <w:rsid w:val="00F30A06"/>
    <w:rsid w:val="00F31CF9"/>
    <w:rsid w:val="00F3213F"/>
    <w:rsid w:val="00F3232B"/>
    <w:rsid w:val="00F3349B"/>
    <w:rsid w:val="00F3554D"/>
    <w:rsid w:val="00F359CA"/>
    <w:rsid w:val="00F36567"/>
    <w:rsid w:val="00F40A66"/>
    <w:rsid w:val="00F42C2C"/>
    <w:rsid w:val="00F42D6A"/>
    <w:rsid w:val="00F443C6"/>
    <w:rsid w:val="00F456AF"/>
    <w:rsid w:val="00F50290"/>
    <w:rsid w:val="00F505F6"/>
    <w:rsid w:val="00F50EF1"/>
    <w:rsid w:val="00F517AD"/>
    <w:rsid w:val="00F51D4C"/>
    <w:rsid w:val="00F52526"/>
    <w:rsid w:val="00F52D99"/>
    <w:rsid w:val="00F55C6D"/>
    <w:rsid w:val="00F55FEA"/>
    <w:rsid w:val="00F5672B"/>
    <w:rsid w:val="00F6092C"/>
    <w:rsid w:val="00F60D9D"/>
    <w:rsid w:val="00F6240F"/>
    <w:rsid w:val="00F62ED8"/>
    <w:rsid w:val="00F6796A"/>
    <w:rsid w:val="00F74637"/>
    <w:rsid w:val="00F82DD4"/>
    <w:rsid w:val="00F841EC"/>
    <w:rsid w:val="00F8652E"/>
    <w:rsid w:val="00F86E7E"/>
    <w:rsid w:val="00F87BC7"/>
    <w:rsid w:val="00F87EFD"/>
    <w:rsid w:val="00F91E65"/>
    <w:rsid w:val="00F93083"/>
    <w:rsid w:val="00F93133"/>
    <w:rsid w:val="00F933AE"/>
    <w:rsid w:val="00F9348C"/>
    <w:rsid w:val="00F94E4F"/>
    <w:rsid w:val="00F94FC4"/>
    <w:rsid w:val="00FA2936"/>
    <w:rsid w:val="00FA45B0"/>
    <w:rsid w:val="00FA69A3"/>
    <w:rsid w:val="00FB1FA9"/>
    <w:rsid w:val="00FC3652"/>
    <w:rsid w:val="00FC476C"/>
    <w:rsid w:val="00FC4C2A"/>
    <w:rsid w:val="00FC5044"/>
    <w:rsid w:val="00FC7893"/>
    <w:rsid w:val="00FC7B2D"/>
    <w:rsid w:val="00FD0640"/>
    <w:rsid w:val="00FD1603"/>
    <w:rsid w:val="00FD1C25"/>
    <w:rsid w:val="00FD34C2"/>
    <w:rsid w:val="00FD4948"/>
    <w:rsid w:val="00FE175B"/>
    <w:rsid w:val="00FE350B"/>
    <w:rsid w:val="00FE46C6"/>
    <w:rsid w:val="00FF19E0"/>
    <w:rsid w:val="00FF2DFD"/>
    <w:rsid w:val="00FF2FA7"/>
    <w:rsid w:val="00FF3087"/>
    <w:rsid w:val="00FF39A1"/>
    <w:rsid w:val="00FF3D1B"/>
    <w:rsid w:val="00FF4C54"/>
    <w:rsid w:val="00FF528C"/>
    <w:rsid w:val="00FF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57DE1-6661-4E76-928B-73F59027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0A4"/>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1507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820A4"/>
    <w:pPr>
      <w:spacing w:before="100" w:beforeAutospacing="1" w:after="100" w:afterAutospacing="1"/>
      <w:jc w:val="left"/>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1507D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20A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820A4"/>
    <w:pPr>
      <w:spacing w:before="100" w:beforeAutospacing="1" w:after="100" w:afterAutospacing="1"/>
      <w:jc w:val="left"/>
    </w:pPr>
    <w:rPr>
      <w:rFonts w:ascii="Times New Roman" w:eastAsia="Times New Roman" w:hAnsi="Times New Roman"/>
      <w:sz w:val="24"/>
      <w:szCs w:val="24"/>
      <w:lang w:eastAsia="ru-RU"/>
    </w:rPr>
  </w:style>
  <w:style w:type="character" w:styleId="a4">
    <w:name w:val="Hyperlink"/>
    <w:basedOn w:val="a0"/>
    <w:uiPriority w:val="99"/>
    <w:unhideWhenUsed/>
    <w:rsid w:val="008820A4"/>
    <w:rPr>
      <w:color w:val="0000FF"/>
      <w:u w:val="single"/>
    </w:rPr>
  </w:style>
  <w:style w:type="paragraph" w:styleId="a5">
    <w:name w:val="List Paragraph"/>
    <w:basedOn w:val="a"/>
    <w:uiPriority w:val="34"/>
    <w:qFormat/>
    <w:rsid w:val="008820A4"/>
    <w:pPr>
      <w:ind w:left="720"/>
      <w:contextualSpacing/>
    </w:pPr>
  </w:style>
  <w:style w:type="paragraph" w:styleId="a6">
    <w:name w:val="Body Text Indent"/>
    <w:basedOn w:val="a"/>
    <w:link w:val="a7"/>
    <w:rsid w:val="008820A4"/>
    <w:pPr>
      <w:ind w:left="5812"/>
      <w:jc w:val="left"/>
    </w:pPr>
    <w:rPr>
      <w:rFonts w:ascii="Times New Roman" w:eastAsia="Times New Roman" w:hAnsi="Times New Roman"/>
      <w:b/>
      <w:sz w:val="28"/>
      <w:szCs w:val="20"/>
      <w:lang w:val="uk-UA" w:eastAsia="ru-RU"/>
    </w:rPr>
  </w:style>
  <w:style w:type="character" w:customStyle="1" w:styleId="a7">
    <w:name w:val="Основной текст с отступом Знак"/>
    <w:basedOn w:val="a0"/>
    <w:link w:val="a6"/>
    <w:rsid w:val="008820A4"/>
    <w:rPr>
      <w:rFonts w:ascii="Times New Roman" w:eastAsia="Times New Roman" w:hAnsi="Times New Roman" w:cs="Times New Roman"/>
      <w:b/>
      <w:sz w:val="28"/>
      <w:szCs w:val="20"/>
      <w:lang w:val="uk-UA" w:eastAsia="ru-RU"/>
    </w:rPr>
  </w:style>
  <w:style w:type="character" w:customStyle="1" w:styleId="apple-converted-space">
    <w:name w:val="apple-converted-space"/>
    <w:basedOn w:val="a0"/>
    <w:uiPriority w:val="99"/>
    <w:rsid w:val="008820A4"/>
    <w:rPr>
      <w:rFonts w:cs="Times New Roman"/>
    </w:rPr>
  </w:style>
  <w:style w:type="character" w:customStyle="1" w:styleId="textexposedshow">
    <w:name w:val="text_exposed_show"/>
    <w:basedOn w:val="a0"/>
    <w:rsid w:val="008820A4"/>
  </w:style>
  <w:style w:type="paragraph" w:styleId="a8">
    <w:name w:val="Balloon Text"/>
    <w:basedOn w:val="a"/>
    <w:link w:val="a9"/>
    <w:uiPriority w:val="99"/>
    <w:semiHidden/>
    <w:unhideWhenUsed/>
    <w:rsid w:val="008820A4"/>
    <w:rPr>
      <w:rFonts w:ascii="Tahoma" w:hAnsi="Tahoma" w:cs="Tahoma"/>
      <w:sz w:val="16"/>
      <w:szCs w:val="16"/>
    </w:rPr>
  </w:style>
  <w:style w:type="character" w:customStyle="1" w:styleId="a9">
    <w:name w:val="Текст выноски Знак"/>
    <w:basedOn w:val="a0"/>
    <w:link w:val="a8"/>
    <w:uiPriority w:val="99"/>
    <w:semiHidden/>
    <w:rsid w:val="008820A4"/>
    <w:rPr>
      <w:rFonts w:ascii="Tahoma" w:eastAsia="Calibri" w:hAnsi="Tahoma" w:cs="Tahoma"/>
      <w:sz w:val="16"/>
      <w:szCs w:val="16"/>
    </w:rPr>
  </w:style>
  <w:style w:type="character" w:customStyle="1" w:styleId="rvts15">
    <w:name w:val="rvts15"/>
    <w:basedOn w:val="a0"/>
    <w:rsid w:val="008820A4"/>
  </w:style>
  <w:style w:type="character" w:customStyle="1" w:styleId="FontStyle22">
    <w:name w:val="Font Style22"/>
    <w:basedOn w:val="a0"/>
    <w:uiPriority w:val="99"/>
    <w:rsid w:val="008820A4"/>
    <w:rPr>
      <w:rFonts w:ascii="Times New Roman" w:hAnsi="Times New Roman" w:cs="Times New Roman"/>
      <w:b/>
      <w:bCs/>
      <w:sz w:val="26"/>
      <w:szCs w:val="26"/>
    </w:rPr>
  </w:style>
  <w:style w:type="character" w:customStyle="1" w:styleId="FontStyle15">
    <w:name w:val="Font Style15"/>
    <w:basedOn w:val="a0"/>
    <w:uiPriority w:val="99"/>
    <w:rsid w:val="008820A4"/>
    <w:rPr>
      <w:rFonts w:ascii="Times New Roman" w:hAnsi="Times New Roman" w:cs="Times New Roman"/>
      <w:b/>
      <w:bCs/>
      <w:sz w:val="26"/>
      <w:szCs w:val="26"/>
    </w:rPr>
  </w:style>
  <w:style w:type="character" w:customStyle="1" w:styleId="FontStyle25">
    <w:name w:val="Font Style25"/>
    <w:basedOn w:val="a0"/>
    <w:uiPriority w:val="99"/>
    <w:rsid w:val="008820A4"/>
    <w:rPr>
      <w:rFonts w:ascii="Times New Roman" w:hAnsi="Times New Roman" w:cs="Times New Roman"/>
      <w:sz w:val="24"/>
      <w:szCs w:val="24"/>
    </w:rPr>
  </w:style>
  <w:style w:type="paragraph" w:customStyle="1" w:styleId="Style4">
    <w:name w:val="Style4"/>
    <w:basedOn w:val="a"/>
    <w:uiPriority w:val="99"/>
    <w:rsid w:val="008820A4"/>
    <w:pPr>
      <w:widowControl w:val="0"/>
      <w:autoSpaceDE w:val="0"/>
      <w:autoSpaceDN w:val="0"/>
      <w:adjustRightInd w:val="0"/>
      <w:spacing w:line="371" w:lineRule="exact"/>
      <w:ind w:firstLine="547"/>
    </w:pPr>
    <w:rPr>
      <w:rFonts w:ascii="Times New Roman" w:eastAsiaTheme="minorEastAsia" w:hAnsi="Times New Roman"/>
      <w:sz w:val="24"/>
      <w:szCs w:val="24"/>
      <w:lang w:val="uk-UA" w:eastAsia="uk-UA"/>
    </w:rPr>
  </w:style>
  <w:style w:type="character" w:customStyle="1" w:styleId="FontStyle27">
    <w:name w:val="Font Style27"/>
    <w:basedOn w:val="a0"/>
    <w:uiPriority w:val="99"/>
    <w:rsid w:val="008820A4"/>
    <w:rPr>
      <w:rFonts w:ascii="Times New Roman" w:hAnsi="Times New Roman" w:cs="Times New Roman"/>
      <w:sz w:val="26"/>
      <w:szCs w:val="26"/>
    </w:rPr>
  </w:style>
  <w:style w:type="paragraph" w:styleId="aa">
    <w:name w:val="Body Text"/>
    <w:basedOn w:val="a"/>
    <w:link w:val="ab"/>
    <w:uiPriority w:val="99"/>
    <w:unhideWhenUsed/>
    <w:rsid w:val="008820A4"/>
    <w:pPr>
      <w:spacing w:after="120"/>
    </w:pPr>
  </w:style>
  <w:style w:type="character" w:customStyle="1" w:styleId="ab">
    <w:name w:val="Основной текст Знак"/>
    <w:basedOn w:val="a0"/>
    <w:link w:val="aa"/>
    <w:uiPriority w:val="99"/>
    <w:rsid w:val="008820A4"/>
    <w:rPr>
      <w:rFonts w:ascii="Calibri" w:eastAsia="Calibri" w:hAnsi="Calibri" w:cs="Times New Roman"/>
    </w:rPr>
  </w:style>
  <w:style w:type="paragraph" w:styleId="ac">
    <w:name w:val="header"/>
    <w:basedOn w:val="a"/>
    <w:link w:val="ad"/>
    <w:uiPriority w:val="99"/>
    <w:unhideWhenUsed/>
    <w:rsid w:val="008820A4"/>
    <w:pPr>
      <w:tabs>
        <w:tab w:val="center" w:pos="4677"/>
        <w:tab w:val="right" w:pos="9355"/>
      </w:tabs>
    </w:pPr>
  </w:style>
  <w:style w:type="character" w:customStyle="1" w:styleId="ad">
    <w:name w:val="Верхний колонтитул Знак"/>
    <w:basedOn w:val="a0"/>
    <w:link w:val="ac"/>
    <w:uiPriority w:val="99"/>
    <w:rsid w:val="008820A4"/>
    <w:rPr>
      <w:rFonts w:ascii="Calibri" w:eastAsia="Calibri" w:hAnsi="Calibri" w:cs="Times New Roman"/>
    </w:rPr>
  </w:style>
  <w:style w:type="paragraph" w:styleId="ae">
    <w:name w:val="footer"/>
    <w:basedOn w:val="a"/>
    <w:link w:val="af"/>
    <w:uiPriority w:val="99"/>
    <w:unhideWhenUsed/>
    <w:rsid w:val="008820A4"/>
    <w:pPr>
      <w:tabs>
        <w:tab w:val="center" w:pos="4677"/>
        <w:tab w:val="right" w:pos="9355"/>
      </w:tabs>
    </w:pPr>
  </w:style>
  <w:style w:type="character" w:customStyle="1" w:styleId="af">
    <w:name w:val="Нижний колонтитул Знак"/>
    <w:basedOn w:val="a0"/>
    <w:link w:val="ae"/>
    <w:uiPriority w:val="99"/>
    <w:rsid w:val="008820A4"/>
    <w:rPr>
      <w:rFonts w:ascii="Calibri" w:eastAsia="Calibri" w:hAnsi="Calibri" w:cs="Times New Roman"/>
    </w:rPr>
  </w:style>
  <w:style w:type="character" w:customStyle="1" w:styleId="spelle">
    <w:name w:val="spelle"/>
    <w:basedOn w:val="a0"/>
    <w:rsid w:val="008820A4"/>
  </w:style>
  <w:style w:type="table" w:styleId="af0">
    <w:name w:val="Table Grid"/>
    <w:basedOn w:val="a1"/>
    <w:uiPriority w:val="59"/>
    <w:rsid w:val="008820A4"/>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Заглавие"/>
    <w:basedOn w:val="a"/>
    <w:uiPriority w:val="99"/>
    <w:rsid w:val="008820A4"/>
    <w:pPr>
      <w:keepNext/>
      <w:suppressAutoHyphens/>
      <w:spacing w:before="240" w:after="120" w:line="276" w:lineRule="auto"/>
      <w:jc w:val="left"/>
    </w:pPr>
    <w:rPr>
      <w:rFonts w:ascii="Liberation Sans" w:hAnsi="Liberation Sans" w:cs="Liberation Sans"/>
      <w:sz w:val="28"/>
      <w:szCs w:val="28"/>
      <w:lang w:eastAsia="ru-RU"/>
    </w:rPr>
  </w:style>
  <w:style w:type="paragraph" w:styleId="21">
    <w:name w:val="Body Text Indent 2"/>
    <w:basedOn w:val="a"/>
    <w:link w:val="22"/>
    <w:uiPriority w:val="99"/>
    <w:semiHidden/>
    <w:unhideWhenUsed/>
    <w:rsid w:val="008820A4"/>
    <w:pPr>
      <w:spacing w:after="120" w:line="480" w:lineRule="auto"/>
      <w:ind w:left="283"/>
    </w:pPr>
  </w:style>
  <w:style w:type="character" w:customStyle="1" w:styleId="22">
    <w:name w:val="Основной текст с отступом 2 Знак"/>
    <w:basedOn w:val="a0"/>
    <w:link w:val="21"/>
    <w:uiPriority w:val="99"/>
    <w:semiHidden/>
    <w:rsid w:val="008820A4"/>
    <w:rPr>
      <w:rFonts w:ascii="Calibri" w:eastAsia="Calibri" w:hAnsi="Calibri" w:cs="Times New Roman"/>
    </w:rPr>
  </w:style>
  <w:style w:type="paragraph" w:styleId="af2">
    <w:name w:val="No Spacing"/>
    <w:uiPriority w:val="1"/>
    <w:qFormat/>
    <w:rsid w:val="008820A4"/>
    <w:pPr>
      <w:spacing w:after="0" w:line="240" w:lineRule="auto"/>
      <w:jc w:val="both"/>
    </w:pPr>
    <w:rPr>
      <w:rFonts w:ascii="Calibri" w:eastAsia="Calibri" w:hAnsi="Calibri" w:cs="Times New Roman"/>
    </w:rPr>
  </w:style>
  <w:style w:type="paragraph" w:customStyle="1" w:styleId="rvps17">
    <w:name w:val="rvps17"/>
    <w:basedOn w:val="a"/>
    <w:rsid w:val="008820A4"/>
    <w:pPr>
      <w:spacing w:before="100" w:beforeAutospacing="1" w:after="100" w:afterAutospacing="1"/>
      <w:jc w:val="left"/>
    </w:pPr>
    <w:rPr>
      <w:rFonts w:ascii="Times New Roman" w:eastAsia="Times New Roman" w:hAnsi="Times New Roman"/>
      <w:sz w:val="24"/>
      <w:szCs w:val="24"/>
      <w:lang w:eastAsia="ru-RU"/>
    </w:rPr>
  </w:style>
  <w:style w:type="character" w:customStyle="1" w:styleId="rvts78">
    <w:name w:val="rvts78"/>
    <w:basedOn w:val="a0"/>
    <w:rsid w:val="008820A4"/>
  </w:style>
  <w:style w:type="paragraph" w:customStyle="1" w:styleId="rvps6">
    <w:name w:val="rvps6"/>
    <w:basedOn w:val="a"/>
    <w:rsid w:val="008820A4"/>
    <w:pPr>
      <w:spacing w:before="100" w:beforeAutospacing="1" w:after="100" w:afterAutospacing="1"/>
      <w:jc w:val="left"/>
    </w:pPr>
    <w:rPr>
      <w:rFonts w:ascii="Times New Roman" w:eastAsia="Times New Roman" w:hAnsi="Times New Roman"/>
      <w:sz w:val="24"/>
      <w:szCs w:val="24"/>
      <w:lang w:eastAsia="ru-RU"/>
    </w:rPr>
  </w:style>
  <w:style w:type="character" w:customStyle="1" w:styleId="rvts23">
    <w:name w:val="rvts23"/>
    <w:basedOn w:val="a0"/>
    <w:rsid w:val="008820A4"/>
  </w:style>
  <w:style w:type="character" w:customStyle="1" w:styleId="10">
    <w:name w:val="Заголовок 1 Знак"/>
    <w:basedOn w:val="a0"/>
    <w:link w:val="1"/>
    <w:uiPriority w:val="9"/>
    <w:rsid w:val="001507D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1507D0"/>
    <w:rPr>
      <w:rFonts w:asciiTheme="majorHAnsi" w:eastAsiaTheme="majorEastAsia" w:hAnsiTheme="majorHAnsi" w:cstheme="majorBidi"/>
      <w:color w:val="1F4D78" w:themeColor="accent1" w:themeShade="7F"/>
      <w:sz w:val="24"/>
      <w:szCs w:val="24"/>
    </w:rPr>
  </w:style>
  <w:style w:type="paragraph" w:styleId="af3">
    <w:name w:val="Title"/>
    <w:basedOn w:val="a"/>
    <w:next w:val="a"/>
    <w:link w:val="af4"/>
    <w:uiPriority w:val="10"/>
    <w:qFormat/>
    <w:rsid w:val="001507D0"/>
    <w:pPr>
      <w:contextualSpacing/>
    </w:pPr>
    <w:rPr>
      <w:rFonts w:asciiTheme="majorHAnsi" w:eastAsiaTheme="majorEastAsia" w:hAnsiTheme="majorHAnsi" w:cstheme="majorBidi"/>
      <w:spacing w:val="-10"/>
      <w:kern w:val="28"/>
      <w:sz w:val="56"/>
      <w:szCs w:val="56"/>
    </w:rPr>
  </w:style>
  <w:style w:type="character" w:customStyle="1" w:styleId="af4">
    <w:name w:val="Название Знак"/>
    <w:basedOn w:val="a0"/>
    <w:link w:val="af3"/>
    <w:uiPriority w:val="10"/>
    <w:rsid w:val="001507D0"/>
    <w:rPr>
      <w:rFonts w:asciiTheme="majorHAnsi" w:eastAsiaTheme="majorEastAsia" w:hAnsiTheme="majorHAnsi" w:cstheme="majorBidi"/>
      <w:spacing w:val="-10"/>
      <w:kern w:val="28"/>
      <w:sz w:val="56"/>
      <w:szCs w:val="56"/>
    </w:rPr>
  </w:style>
  <w:style w:type="paragraph" w:styleId="af5">
    <w:name w:val="Subtitle"/>
    <w:basedOn w:val="a"/>
    <w:next w:val="a"/>
    <w:link w:val="af6"/>
    <w:uiPriority w:val="99"/>
    <w:qFormat/>
    <w:rsid w:val="001507D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6">
    <w:name w:val="Подзаголовок Знак"/>
    <w:basedOn w:val="a0"/>
    <w:link w:val="af5"/>
    <w:uiPriority w:val="99"/>
    <w:rsid w:val="001507D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020">
      <w:bodyDiv w:val="1"/>
      <w:marLeft w:val="0"/>
      <w:marRight w:val="0"/>
      <w:marTop w:val="0"/>
      <w:marBottom w:val="0"/>
      <w:divBdr>
        <w:top w:val="none" w:sz="0" w:space="0" w:color="auto"/>
        <w:left w:val="none" w:sz="0" w:space="0" w:color="auto"/>
        <w:bottom w:val="none" w:sz="0" w:space="0" w:color="auto"/>
        <w:right w:val="none" w:sz="0" w:space="0" w:color="auto"/>
      </w:divBdr>
    </w:div>
    <w:div w:id="44569518">
      <w:bodyDiv w:val="1"/>
      <w:marLeft w:val="0"/>
      <w:marRight w:val="0"/>
      <w:marTop w:val="0"/>
      <w:marBottom w:val="0"/>
      <w:divBdr>
        <w:top w:val="none" w:sz="0" w:space="0" w:color="auto"/>
        <w:left w:val="none" w:sz="0" w:space="0" w:color="auto"/>
        <w:bottom w:val="none" w:sz="0" w:space="0" w:color="auto"/>
        <w:right w:val="none" w:sz="0" w:space="0" w:color="auto"/>
      </w:divBdr>
    </w:div>
    <w:div w:id="293562715">
      <w:bodyDiv w:val="1"/>
      <w:marLeft w:val="0"/>
      <w:marRight w:val="0"/>
      <w:marTop w:val="0"/>
      <w:marBottom w:val="0"/>
      <w:divBdr>
        <w:top w:val="none" w:sz="0" w:space="0" w:color="auto"/>
        <w:left w:val="none" w:sz="0" w:space="0" w:color="auto"/>
        <w:bottom w:val="none" w:sz="0" w:space="0" w:color="auto"/>
        <w:right w:val="none" w:sz="0" w:space="0" w:color="auto"/>
      </w:divBdr>
    </w:div>
    <w:div w:id="647396602">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1">
          <w:marLeft w:val="547"/>
          <w:marRight w:val="0"/>
          <w:marTop w:val="0"/>
          <w:marBottom w:val="0"/>
          <w:divBdr>
            <w:top w:val="none" w:sz="0" w:space="0" w:color="auto"/>
            <w:left w:val="none" w:sz="0" w:space="0" w:color="auto"/>
            <w:bottom w:val="none" w:sz="0" w:space="0" w:color="auto"/>
            <w:right w:val="none" w:sz="0" w:space="0" w:color="auto"/>
          </w:divBdr>
        </w:div>
      </w:divsChild>
    </w:div>
    <w:div w:id="666713402">
      <w:bodyDiv w:val="1"/>
      <w:marLeft w:val="0"/>
      <w:marRight w:val="0"/>
      <w:marTop w:val="0"/>
      <w:marBottom w:val="0"/>
      <w:divBdr>
        <w:top w:val="none" w:sz="0" w:space="0" w:color="auto"/>
        <w:left w:val="none" w:sz="0" w:space="0" w:color="auto"/>
        <w:bottom w:val="none" w:sz="0" w:space="0" w:color="auto"/>
        <w:right w:val="none" w:sz="0" w:space="0" w:color="auto"/>
      </w:divBdr>
    </w:div>
    <w:div w:id="744302637">
      <w:bodyDiv w:val="1"/>
      <w:marLeft w:val="0"/>
      <w:marRight w:val="0"/>
      <w:marTop w:val="0"/>
      <w:marBottom w:val="0"/>
      <w:divBdr>
        <w:top w:val="none" w:sz="0" w:space="0" w:color="auto"/>
        <w:left w:val="none" w:sz="0" w:space="0" w:color="auto"/>
        <w:bottom w:val="none" w:sz="0" w:space="0" w:color="auto"/>
        <w:right w:val="none" w:sz="0" w:space="0" w:color="auto"/>
      </w:divBdr>
      <w:divsChild>
        <w:div w:id="466051740">
          <w:marLeft w:val="547"/>
          <w:marRight w:val="0"/>
          <w:marTop w:val="0"/>
          <w:marBottom w:val="0"/>
          <w:divBdr>
            <w:top w:val="none" w:sz="0" w:space="0" w:color="auto"/>
            <w:left w:val="none" w:sz="0" w:space="0" w:color="auto"/>
            <w:bottom w:val="none" w:sz="0" w:space="0" w:color="auto"/>
            <w:right w:val="none" w:sz="0" w:space="0" w:color="auto"/>
          </w:divBdr>
        </w:div>
      </w:divsChild>
    </w:div>
    <w:div w:id="807891875">
      <w:bodyDiv w:val="1"/>
      <w:marLeft w:val="0"/>
      <w:marRight w:val="0"/>
      <w:marTop w:val="0"/>
      <w:marBottom w:val="0"/>
      <w:divBdr>
        <w:top w:val="none" w:sz="0" w:space="0" w:color="auto"/>
        <w:left w:val="none" w:sz="0" w:space="0" w:color="auto"/>
        <w:bottom w:val="none" w:sz="0" w:space="0" w:color="auto"/>
        <w:right w:val="none" w:sz="0" w:space="0" w:color="auto"/>
      </w:divBdr>
    </w:div>
    <w:div w:id="841626109">
      <w:bodyDiv w:val="1"/>
      <w:marLeft w:val="0"/>
      <w:marRight w:val="0"/>
      <w:marTop w:val="0"/>
      <w:marBottom w:val="0"/>
      <w:divBdr>
        <w:top w:val="none" w:sz="0" w:space="0" w:color="auto"/>
        <w:left w:val="none" w:sz="0" w:space="0" w:color="auto"/>
        <w:bottom w:val="none" w:sz="0" w:space="0" w:color="auto"/>
        <w:right w:val="none" w:sz="0" w:space="0" w:color="auto"/>
      </w:divBdr>
    </w:div>
    <w:div w:id="985280197">
      <w:bodyDiv w:val="1"/>
      <w:marLeft w:val="0"/>
      <w:marRight w:val="0"/>
      <w:marTop w:val="0"/>
      <w:marBottom w:val="0"/>
      <w:divBdr>
        <w:top w:val="none" w:sz="0" w:space="0" w:color="auto"/>
        <w:left w:val="none" w:sz="0" w:space="0" w:color="auto"/>
        <w:bottom w:val="none" w:sz="0" w:space="0" w:color="auto"/>
        <w:right w:val="none" w:sz="0" w:space="0" w:color="auto"/>
      </w:divBdr>
      <w:divsChild>
        <w:div w:id="1755275015">
          <w:marLeft w:val="547"/>
          <w:marRight w:val="0"/>
          <w:marTop w:val="0"/>
          <w:marBottom w:val="0"/>
          <w:divBdr>
            <w:top w:val="none" w:sz="0" w:space="0" w:color="auto"/>
            <w:left w:val="none" w:sz="0" w:space="0" w:color="auto"/>
            <w:bottom w:val="none" w:sz="0" w:space="0" w:color="auto"/>
            <w:right w:val="none" w:sz="0" w:space="0" w:color="auto"/>
          </w:divBdr>
        </w:div>
      </w:divsChild>
    </w:div>
    <w:div w:id="1121991652">
      <w:bodyDiv w:val="1"/>
      <w:marLeft w:val="0"/>
      <w:marRight w:val="0"/>
      <w:marTop w:val="0"/>
      <w:marBottom w:val="0"/>
      <w:divBdr>
        <w:top w:val="none" w:sz="0" w:space="0" w:color="auto"/>
        <w:left w:val="none" w:sz="0" w:space="0" w:color="auto"/>
        <w:bottom w:val="none" w:sz="0" w:space="0" w:color="auto"/>
        <w:right w:val="none" w:sz="0" w:space="0" w:color="auto"/>
      </w:divBdr>
    </w:div>
    <w:div w:id="1173952980">
      <w:bodyDiv w:val="1"/>
      <w:marLeft w:val="0"/>
      <w:marRight w:val="0"/>
      <w:marTop w:val="0"/>
      <w:marBottom w:val="0"/>
      <w:divBdr>
        <w:top w:val="none" w:sz="0" w:space="0" w:color="auto"/>
        <w:left w:val="none" w:sz="0" w:space="0" w:color="auto"/>
        <w:bottom w:val="none" w:sz="0" w:space="0" w:color="auto"/>
        <w:right w:val="none" w:sz="0" w:space="0" w:color="auto"/>
      </w:divBdr>
      <w:divsChild>
        <w:div w:id="1073694894">
          <w:marLeft w:val="547"/>
          <w:marRight w:val="0"/>
          <w:marTop w:val="0"/>
          <w:marBottom w:val="0"/>
          <w:divBdr>
            <w:top w:val="none" w:sz="0" w:space="0" w:color="auto"/>
            <w:left w:val="none" w:sz="0" w:space="0" w:color="auto"/>
            <w:bottom w:val="none" w:sz="0" w:space="0" w:color="auto"/>
            <w:right w:val="none" w:sz="0" w:space="0" w:color="auto"/>
          </w:divBdr>
        </w:div>
      </w:divsChild>
    </w:div>
    <w:div w:id="1277785316">
      <w:bodyDiv w:val="1"/>
      <w:marLeft w:val="0"/>
      <w:marRight w:val="0"/>
      <w:marTop w:val="0"/>
      <w:marBottom w:val="0"/>
      <w:divBdr>
        <w:top w:val="none" w:sz="0" w:space="0" w:color="auto"/>
        <w:left w:val="none" w:sz="0" w:space="0" w:color="auto"/>
        <w:bottom w:val="none" w:sz="0" w:space="0" w:color="auto"/>
        <w:right w:val="none" w:sz="0" w:space="0" w:color="auto"/>
      </w:divBdr>
    </w:div>
    <w:div w:id="1291060506">
      <w:bodyDiv w:val="1"/>
      <w:marLeft w:val="0"/>
      <w:marRight w:val="0"/>
      <w:marTop w:val="0"/>
      <w:marBottom w:val="0"/>
      <w:divBdr>
        <w:top w:val="none" w:sz="0" w:space="0" w:color="auto"/>
        <w:left w:val="none" w:sz="0" w:space="0" w:color="auto"/>
        <w:bottom w:val="none" w:sz="0" w:space="0" w:color="auto"/>
        <w:right w:val="none" w:sz="0" w:space="0" w:color="auto"/>
      </w:divBdr>
    </w:div>
    <w:div w:id="1403681521">
      <w:bodyDiv w:val="1"/>
      <w:marLeft w:val="0"/>
      <w:marRight w:val="0"/>
      <w:marTop w:val="0"/>
      <w:marBottom w:val="0"/>
      <w:divBdr>
        <w:top w:val="none" w:sz="0" w:space="0" w:color="auto"/>
        <w:left w:val="none" w:sz="0" w:space="0" w:color="auto"/>
        <w:bottom w:val="none" w:sz="0" w:space="0" w:color="auto"/>
        <w:right w:val="none" w:sz="0" w:space="0" w:color="auto"/>
      </w:divBdr>
      <w:divsChild>
        <w:div w:id="270406189">
          <w:marLeft w:val="547"/>
          <w:marRight w:val="0"/>
          <w:marTop w:val="0"/>
          <w:marBottom w:val="0"/>
          <w:divBdr>
            <w:top w:val="none" w:sz="0" w:space="0" w:color="auto"/>
            <w:left w:val="none" w:sz="0" w:space="0" w:color="auto"/>
            <w:bottom w:val="none" w:sz="0" w:space="0" w:color="auto"/>
            <w:right w:val="none" w:sz="0" w:space="0" w:color="auto"/>
          </w:divBdr>
        </w:div>
      </w:divsChild>
    </w:div>
    <w:div w:id="1457481192">
      <w:bodyDiv w:val="1"/>
      <w:marLeft w:val="0"/>
      <w:marRight w:val="0"/>
      <w:marTop w:val="0"/>
      <w:marBottom w:val="0"/>
      <w:divBdr>
        <w:top w:val="none" w:sz="0" w:space="0" w:color="auto"/>
        <w:left w:val="none" w:sz="0" w:space="0" w:color="auto"/>
        <w:bottom w:val="none" w:sz="0" w:space="0" w:color="auto"/>
        <w:right w:val="none" w:sz="0" w:space="0" w:color="auto"/>
      </w:divBdr>
      <w:divsChild>
        <w:div w:id="1433697001">
          <w:marLeft w:val="547"/>
          <w:marRight w:val="0"/>
          <w:marTop w:val="0"/>
          <w:marBottom w:val="0"/>
          <w:divBdr>
            <w:top w:val="none" w:sz="0" w:space="0" w:color="auto"/>
            <w:left w:val="none" w:sz="0" w:space="0" w:color="auto"/>
            <w:bottom w:val="none" w:sz="0" w:space="0" w:color="auto"/>
            <w:right w:val="none" w:sz="0" w:space="0" w:color="auto"/>
          </w:divBdr>
        </w:div>
      </w:divsChild>
    </w:div>
    <w:div w:id="1482387633">
      <w:bodyDiv w:val="1"/>
      <w:marLeft w:val="0"/>
      <w:marRight w:val="0"/>
      <w:marTop w:val="0"/>
      <w:marBottom w:val="0"/>
      <w:divBdr>
        <w:top w:val="none" w:sz="0" w:space="0" w:color="auto"/>
        <w:left w:val="none" w:sz="0" w:space="0" w:color="auto"/>
        <w:bottom w:val="none" w:sz="0" w:space="0" w:color="auto"/>
        <w:right w:val="none" w:sz="0" w:space="0" w:color="auto"/>
      </w:divBdr>
    </w:div>
    <w:div w:id="1508788020">
      <w:bodyDiv w:val="1"/>
      <w:marLeft w:val="0"/>
      <w:marRight w:val="0"/>
      <w:marTop w:val="0"/>
      <w:marBottom w:val="0"/>
      <w:divBdr>
        <w:top w:val="none" w:sz="0" w:space="0" w:color="auto"/>
        <w:left w:val="none" w:sz="0" w:space="0" w:color="auto"/>
        <w:bottom w:val="none" w:sz="0" w:space="0" w:color="auto"/>
        <w:right w:val="none" w:sz="0" w:space="0" w:color="auto"/>
      </w:divBdr>
      <w:divsChild>
        <w:div w:id="271791162">
          <w:marLeft w:val="547"/>
          <w:marRight w:val="0"/>
          <w:marTop w:val="0"/>
          <w:marBottom w:val="0"/>
          <w:divBdr>
            <w:top w:val="none" w:sz="0" w:space="0" w:color="auto"/>
            <w:left w:val="none" w:sz="0" w:space="0" w:color="auto"/>
            <w:bottom w:val="none" w:sz="0" w:space="0" w:color="auto"/>
            <w:right w:val="none" w:sz="0" w:space="0" w:color="auto"/>
          </w:divBdr>
        </w:div>
        <w:div w:id="1512403885">
          <w:marLeft w:val="547"/>
          <w:marRight w:val="0"/>
          <w:marTop w:val="0"/>
          <w:marBottom w:val="0"/>
          <w:divBdr>
            <w:top w:val="none" w:sz="0" w:space="0" w:color="auto"/>
            <w:left w:val="none" w:sz="0" w:space="0" w:color="auto"/>
            <w:bottom w:val="none" w:sz="0" w:space="0" w:color="auto"/>
            <w:right w:val="none" w:sz="0" w:space="0" w:color="auto"/>
          </w:divBdr>
        </w:div>
      </w:divsChild>
    </w:div>
    <w:div w:id="1688215761">
      <w:bodyDiv w:val="1"/>
      <w:marLeft w:val="0"/>
      <w:marRight w:val="0"/>
      <w:marTop w:val="0"/>
      <w:marBottom w:val="0"/>
      <w:divBdr>
        <w:top w:val="none" w:sz="0" w:space="0" w:color="auto"/>
        <w:left w:val="none" w:sz="0" w:space="0" w:color="auto"/>
        <w:bottom w:val="none" w:sz="0" w:space="0" w:color="auto"/>
        <w:right w:val="none" w:sz="0" w:space="0" w:color="auto"/>
      </w:divBdr>
    </w:div>
    <w:div w:id="1729111012">
      <w:bodyDiv w:val="1"/>
      <w:marLeft w:val="0"/>
      <w:marRight w:val="0"/>
      <w:marTop w:val="0"/>
      <w:marBottom w:val="0"/>
      <w:divBdr>
        <w:top w:val="none" w:sz="0" w:space="0" w:color="auto"/>
        <w:left w:val="none" w:sz="0" w:space="0" w:color="auto"/>
        <w:bottom w:val="none" w:sz="0" w:space="0" w:color="auto"/>
        <w:right w:val="none" w:sz="0" w:space="0" w:color="auto"/>
      </w:divBdr>
    </w:div>
    <w:div w:id="2019964150">
      <w:bodyDiv w:val="1"/>
      <w:marLeft w:val="0"/>
      <w:marRight w:val="0"/>
      <w:marTop w:val="0"/>
      <w:marBottom w:val="0"/>
      <w:divBdr>
        <w:top w:val="none" w:sz="0" w:space="0" w:color="auto"/>
        <w:left w:val="none" w:sz="0" w:space="0" w:color="auto"/>
        <w:bottom w:val="none" w:sz="0" w:space="0" w:color="auto"/>
        <w:right w:val="none" w:sz="0" w:space="0" w:color="auto"/>
      </w:divBdr>
      <w:divsChild>
        <w:div w:id="1881162676">
          <w:marLeft w:val="547"/>
          <w:marRight w:val="0"/>
          <w:marTop w:val="0"/>
          <w:marBottom w:val="0"/>
          <w:divBdr>
            <w:top w:val="none" w:sz="0" w:space="0" w:color="auto"/>
            <w:left w:val="none" w:sz="0" w:space="0" w:color="auto"/>
            <w:bottom w:val="none" w:sz="0" w:space="0" w:color="auto"/>
            <w:right w:val="none" w:sz="0" w:space="0" w:color="auto"/>
          </w:divBdr>
        </w:div>
      </w:divsChild>
    </w:div>
    <w:div w:id="2057922291">
      <w:bodyDiv w:val="1"/>
      <w:marLeft w:val="0"/>
      <w:marRight w:val="0"/>
      <w:marTop w:val="0"/>
      <w:marBottom w:val="0"/>
      <w:divBdr>
        <w:top w:val="none" w:sz="0" w:space="0" w:color="auto"/>
        <w:left w:val="none" w:sz="0" w:space="0" w:color="auto"/>
        <w:bottom w:val="none" w:sz="0" w:space="0" w:color="auto"/>
        <w:right w:val="none" w:sz="0" w:space="0" w:color="auto"/>
      </w:divBdr>
      <w:divsChild>
        <w:div w:id="150799967">
          <w:marLeft w:val="547"/>
          <w:marRight w:val="0"/>
          <w:marTop w:val="0"/>
          <w:marBottom w:val="0"/>
          <w:divBdr>
            <w:top w:val="none" w:sz="0" w:space="0" w:color="auto"/>
            <w:left w:val="none" w:sz="0" w:space="0" w:color="auto"/>
            <w:bottom w:val="none" w:sz="0" w:space="0" w:color="auto"/>
            <w:right w:val="none" w:sz="0" w:space="0" w:color="auto"/>
          </w:divBdr>
        </w:div>
      </w:divsChild>
    </w:div>
    <w:div w:id="2075278860">
      <w:bodyDiv w:val="1"/>
      <w:marLeft w:val="0"/>
      <w:marRight w:val="0"/>
      <w:marTop w:val="0"/>
      <w:marBottom w:val="0"/>
      <w:divBdr>
        <w:top w:val="none" w:sz="0" w:space="0" w:color="auto"/>
        <w:left w:val="none" w:sz="0" w:space="0" w:color="auto"/>
        <w:bottom w:val="none" w:sz="0" w:space="0" w:color="auto"/>
        <w:right w:val="none" w:sz="0" w:space="0" w:color="auto"/>
      </w:divBdr>
      <w:divsChild>
        <w:div w:id="8489828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diagramColors" Target="diagrams/colors1.xml"/><Relationship Id="rId18" Type="http://schemas.openxmlformats.org/officeDocument/2006/relationships/chart" Target="charts/chart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5.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diagramColors" Target="diagrams/colors2.xml"/><Relationship Id="rId10" Type="http://schemas.openxmlformats.org/officeDocument/2006/relationships/diagramData" Target="diagrams/data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diagramDrawing" Target="diagrams/drawing1.xml"/><Relationship Id="rId22" Type="http://schemas.openxmlformats.org/officeDocument/2006/relationships/diagramQuickStyle" Target="diagrams/quickStyle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Розгляд звернень громадян</a:t>
            </a:r>
          </a:p>
        </c:rich>
      </c:tx>
      <c:layout>
        <c:manualLayout>
          <c:xMode val="edge"/>
          <c:yMode val="edge"/>
          <c:x val="0.31242130111094601"/>
          <c:y val="0"/>
        </c:manualLayout>
      </c:layout>
      <c:overlay val="1"/>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3.0465507849254694E-2"/>
          <c:y val="0.18672496545408457"/>
          <c:w val="0.32136383895409304"/>
          <c:h val="0.79590109647509022"/>
        </c:manualLayout>
      </c:layout>
      <c:doughnutChart>
        <c:varyColors val="1"/>
        <c:ser>
          <c:idx val="0"/>
          <c:order val="0"/>
          <c:tx>
            <c:strRef>
              <c:f>Лист1!$B$1</c:f>
              <c:strCache>
                <c:ptCount val="1"/>
                <c:pt idx="0">
                  <c:v>Продажи</c:v>
                </c:pt>
              </c:strCache>
            </c:strRef>
          </c:tx>
          <c:spPr>
            <a:ln w="3175">
              <a:solidFill>
                <a:srgbClr val="002060"/>
              </a:solidFill>
            </a:ln>
          </c:spPr>
          <c:explosion val="2"/>
          <c:dPt>
            <c:idx val="0"/>
            <c:bubble3D val="0"/>
            <c:spPr>
              <a:pattFill prst="pct75">
                <a:fgClr>
                  <a:srgbClr val="F34F91"/>
                </a:fgClr>
                <a:bgClr>
                  <a:sysClr val="window" lastClr="FFFFFF"/>
                </a:bgClr>
              </a:pattFill>
              <a:ln w="3175">
                <a:solidFill>
                  <a:srgbClr val="002060"/>
                </a:solidFill>
              </a:ln>
              <a:effectLst/>
            </c:spPr>
          </c:dPt>
          <c:dPt>
            <c:idx val="1"/>
            <c:bubble3D val="0"/>
            <c:spPr>
              <a:pattFill prst="solidDmnd">
                <a:fgClr>
                  <a:srgbClr val="8561F9"/>
                </a:fgClr>
                <a:bgClr>
                  <a:srgbClr val="E6CCFC"/>
                </a:bgClr>
              </a:pattFill>
              <a:ln w="3175">
                <a:solidFill>
                  <a:srgbClr val="002060"/>
                </a:solidFill>
              </a:ln>
              <a:effectLst/>
            </c:spPr>
          </c:dPt>
          <c:dPt>
            <c:idx val="2"/>
            <c:bubble3D val="0"/>
            <c:spPr>
              <a:pattFill prst="lgConfetti">
                <a:fgClr>
                  <a:srgbClr val="F35B07"/>
                </a:fgClr>
                <a:bgClr>
                  <a:srgbClr val="FDEF9D"/>
                </a:bgClr>
              </a:pattFill>
              <a:ln w="3175">
                <a:solidFill>
                  <a:srgbClr val="002060"/>
                </a:solidFill>
              </a:ln>
              <a:effectLst/>
            </c:spPr>
          </c:dPt>
          <c:dPt>
            <c:idx val="3"/>
            <c:bubble3D val="0"/>
            <c:spPr>
              <a:pattFill prst="plaid">
                <a:fgClr>
                  <a:srgbClr val="69D9AE"/>
                </a:fgClr>
                <a:bgClr>
                  <a:sysClr val="window" lastClr="FFFFFF"/>
                </a:bgClr>
              </a:pattFill>
              <a:ln w="3175">
                <a:solidFill>
                  <a:srgbClr val="002060"/>
                </a:solidFill>
              </a:ln>
              <a:effectLst/>
            </c:spPr>
          </c:dPt>
          <c:dLbls>
            <c:dLbl>
              <c:idx val="0"/>
              <c:layout>
                <c:manualLayout>
                  <c:x val="3.9832285115303984E-2"/>
                  <c:y val="-3.401360544217687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0314465408805034E-2"/>
                  <c:y val="-7.1686564747588416E-2"/>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9832285115303984E-2"/>
                      <c:h val="0.12108843537414966"/>
                    </c:manualLayout>
                  </c15:layout>
                </c:ext>
              </c:extLst>
            </c:dLbl>
            <c:dLbl>
              <c:idx val="2"/>
              <c:layout>
                <c:manualLayout>
                  <c:x val="4.4025157232704323E-2"/>
                  <c:y val="5.8541687970820834E-3"/>
                </c:manualLayout>
              </c:layout>
              <c:spPr>
                <a:noFill/>
                <a:ln>
                  <a:noFill/>
                </a:ln>
                <a:effectLst/>
              </c:spPr>
              <c:txPr>
                <a:bodyPr rot="0" spcFirstLastPara="1" vertOverflow="ellipsis" vert="horz" wrap="square" lIns="38100" tIns="19050" rIns="38100" bIns="19050" anchor="ctr" anchorCtr="1">
                  <a:no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7735849056603772E-2"/>
                      <c:h val="0.12108843537414966"/>
                    </c:manualLayout>
                  </c15:layout>
                </c:ext>
              </c:extLst>
            </c:dLbl>
            <c:dLbl>
              <c:idx val="3"/>
              <c:layout>
                <c:manualLayout>
                  <c:x val="-6.302084880899321E-2"/>
                  <c:y val="9.13833214030065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від вищих органів влади </c:v>
                </c:pt>
                <c:pt idx="1">
                  <c:v>депутатські запити</c:v>
                </c:pt>
                <c:pt idx="2">
                  <c:v>запити на публічну інформацію </c:v>
                </c:pt>
                <c:pt idx="3">
                  <c:v>з КБУ «Контактний центр міста Києва» </c:v>
                </c:pt>
              </c:strCache>
            </c:strRef>
          </c:cat>
          <c:val>
            <c:numRef>
              <c:f>Лист1!$B$2:$B$5</c:f>
              <c:numCache>
                <c:formatCode>General</c:formatCode>
                <c:ptCount val="4"/>
                <c:pt idx="0">
                  <c:v>179</c:v>
                </c:pt>
                <c:pt idx="1">
                  <c:v>14</c:v>
                </c:pt>
                <c:pt idx="2">
                  <c:v>9</c:v>
                </c:pt>
                <c:pt idx="3">
                  <c:v>569</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r"/>
      <c:layout>
        <c:manualLayout>
          <c:xMode val="edge"/>
          <c:yMode val="edge"/>
          <c:x val="0.40562505158553291"/>
          <c:y val="0.2894712205560292"/>
          <c:w val="0.56218871226002409"/>
          <c:h val="0.6139471851732819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Підготовка звітів</a:t>
            </a:r>
          </a:p>
        </c:rich>
      </c:tx>
      <c:layout>
        <c:manualLayout>
          <c:xMode val="edge"/>
          <c:yMode val="edge"/>
          <c:x val="0.38990804597701151"/>
          <c:y val="4.329004329004328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5966988800729413E-2"/>
          <c:y val="0.12813839179193509"/>
          <c:w val="0.35356321839080462"/>
          <c:h val="0.80519480519480524"/>
        </c:manualLayout>
      </c:layout>
      <c:pieChart>
        <c:varyColors val="1"/>
        <c:ser>
          <c:idx val="0"/>
          <c:order val="0"/>
          <c:tx>
            <c:strRef>
              <c:f>Лист1!$B$1</c:f>
              <c:strCache>
                <c:ptCount val="1"/>
                <c:pt idx="0">
                  <c:v>Продажи</c:v>
                </c:pt>
              </c:strCache>
            </c:strRef>
          </c:tx>
          <c:spPr>
            <a:ln w="3175">
              <a:solidFill>
                <a:schemeClr val="tx1"/>
              </a:solidFill>
            </a:ln>
          </c:spPr>
          <c:explosion val="8"/>
          <c:dPt>
            <c:idx val="0"/>
            <c:bubble3D val="0"/>
            <c:spPr>
              <a:pattFill prst="smCheck">
                <a:fgClr>
                  <a:srgbClr val="FF0000"/>
                </a:fgClr>
                <a:bgClr>
                  <a:sysClr val="window" lastClr="FFFFFF"/>
                </a:bgClr>
              </a:pattFill>
              <a:ln w="3175">
                <a:solidFill>
                  <a:schemeClr val="tx1"/>
                </a:solidFill>
              </a:ln>
              <a:effectLst/>
            </c:spPr>
          </c:dPt>
          <c:dPt>
            <c:idx val="1"/>
            <c:bubble3D val="0"/>
            <c:spPr>
              <a:pattFill prst="diagBrick">
                <a:fgClr>
                  <a:srgbClr val="C00DC9"/>
                </a:fgClr>
                <a:bgClr>
                  <a:srgbClr val="F3BDF9"/>
                </a:bgClr>
              </a:pattFill>
              <a:ln w="3175">
                <a:solidFill>
                  <a:schemeClr val="tx1"/>
                </a:solidFill>
              </a:ln>
              <a:effectLst/>
            </c:spPr>
          </c:dPt>
          <c:dPt>
            <c:idx val="2"/>
            <c:bubble3D val="0"/>
            <c:spPr>
              <a:pattFill prst="lgGrid">
                <a:fgClr>
                  <a:srgbClr val="0E94D0"/>
                </a:fgClr>
                <a:bgClr>
                  <a:srgbClr val="DAF8FE"/>
                </a:bgClr>
              </a:pattFill>
              <a:ln w="3175">
                <a:solidFill>
                  <a:schemeClr val="tx1"/>
                </a:solidFill>
              </a:ln>
              <a:effectLst/>
            </c:spPr>
          </c:dPt>
          <c:dPt>
            <c:idx val="3"/>
            <c:bubble3D val="0"/>
            <c:explosion val="2"/>
            <c:spPr>
              <a:pattFill prst="dkDnDiag">
                <a:fgClr>
                  <a:srgbClr val="5FCD05"/>
                </a:fgClr>
                <a:bgClr>
                  <a:sysClr val="window" lastClr="FFFFFF"/>
                </a:bgClr>
              </a:pattFill>
              <a:ln w="3175">
                <a:solidFill>
                  <a:schemeClr val="tx1"/>
                </a:solidFill>
              </a:ln>
              <a:effectLst/>
            </c:spPr>
          </c:dPt>
          <c:dPt>
            <c:idx val="4"/>
            <c:bubble3D val="0"/>
            <c:spPr>
              <a:pattFill prst="lgConfetti">
                <a:fgClr>
                  <a:srgbClr val="1539BD"/>
                </a:fgClr>
                <a:bgClr>
                  <a:srgbClr val="B5A3F7"/>
                </a:bgClr>
              </a:pattFill>
              <a:ln w="3175">
                <a:solidFill>
                  <a:schemeClr val="tx1"/>
                </a:solidFill>
              </a:ln>
              <a:effectLst/>
            </c:spPr>
          </c:dPt>
          <c:dPt>
            <c:idx val="5"/>
            <c:bubble3D val="0"/>
            <c:spPr>
              <a:pattFill prst="horzBrick">
                <a:fgClr>
                  <a:srgbClr val="A20DC5"/>
                </a:fgClr>
                <a:bgClr>
                  <a:srgbClr val="F8E3FD"/>
                </a:bgClr>
              </a:pattFill>
              <a:ln w="3175">
                <a:solidFill>
                  <a:schemeClr val="tx1"/>
                </a:solidFill>
              </a:ln>
              <a:effectLst/>
            </c:spPr>
          </c:dPt>
          <c:dPt>
            <c:idx val="6"/>
            <c:bubble3D val="0"/>
            <c:explosion val="6"/>
            <c:spPr>
              <a:pattFill prst="dashVert">
                <a:fgClr>
                  <a:srgbClr val="FCCE08"/>
                </a:fgClr>
                <a:bgClr>
                  <a:srgbClr val="FAFEB0"/>
                </a:bgClr>
              </a:pattFill>
              <a:ln w="3175">
                <a:solidFill>
                  <a:schemeClr val="tx1"/>
                </a:solidFill>
              </a:ln>
              <a:effectLst/>
            </c:spPr>
          </c:dPt>
          <c:dLbls>
            <c:dLbl>
              <c:idx val="0"/>
              <c:layout>
                <c:manualLayout>
                  <c:x val="2.1285653469561515E-3"/>
                  <c:y val="-1.7360910556390901E-18"/>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1285653469561516E-2"/>
                  <c:y val="5.175983436853002E-3"/>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2.767134951042997E-2"/>
                      <c:h val="8.6956521739130432E-2"/>
                    </c:manualLayout>
                  </c15:layout>
                </c:ext>
              </c:extLst>
            </c:dLbl>
            <c:dLbl>
              <c:idx val="5"/>
              <c:tx>
                <c:rich>
                  <a:bodyPr/>
                  <a:lstStyle/>
                  <a:p>
                    <a:r>
                      <a:rPr lang="en-US"/>
                      <a:t>389</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1.489995742869306E-2"/>
                  <c:y val="6.0606060606060606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Річні</c:v>
                </c:pt>
                <c:pt idx="1">
                  <c:v>Піврічні</c:v>
                </c:pt>
                <c:pt idx="2">
                  <c:v>Щоквартальні</c:v>
                </c:pt>
                <c:pt idx="3">
                  <c:v>Щомісячні</c:v>
                </c:pt>
                <c:pt idx="4">
                  <c:v>Щотижневі</c:v>
                </c:pt>
                <c:pt idx="5">
                  <c:v>Щоденні</c:v>
                </c:pt>
                <c:pt idx="6">
                  <c:v>Інші</c:v>
                </c:pt>
              </c:strCache>
            </c:strRef>
          </c:cat>
          <c:val>
            <c:numRef>
              <c:f>Лист1!$B$2:$B$8</c:f>
              <c:numCache>
                <c:formatCode>General</c:formatCode>
                <c:ptCount val="7"/>
                <c:pt idx="0">
                  <c:v>6</c:v>
                </c:pt>
                <c:pt idx="1">
                  <c:v>7</c:v>
                </c:pt>
                <c:pt idx="2">
                  <c:v>47</c:v>
                </c:pt>
                <c:pt idx="3">
                  <c:v>59</c:v>
                </c:pt>
                <c:pt idx="4">
                  <c:v>119</c:v>
                </c:pt>
                <c:pt idx="5">
                  <c:v>180</c:v>
                </c:pt>
                <c:pt idx="6">
                  <c:v>4</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645722924481173"/>
          <c:y val="0.17407874015748029"/>
          <c:w val="0.20787686500873215"/>
          <c:h val="0.80167883560009545"/>
        </c:manualLayout>
      </c:layout>
      <c:overlay val="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uk-UA" sz="1400" b="1">
                <a:solidFill>
                  <a:schemeClr val="tx1"/>
                </a:solidFill>
                <a:latin typeface="Times New Roman" panose="02020603050405020304" pitchFamily="18" charset="0"/>
                <a:cs typeface="Times New Roman" panose="02020603050405020304" pitchFamily="18" charset="0"/>
              </a:rPr>
              <a:t>Основні заходи</a:t>
            </a:r>
            <a:r>
              <a:rPr lang="uk-UA" sz="1400" b="1" baseline="0">
                <a:solidFill>
                  <a:schemeClr val="tx1"/>
                </a:solidFill>
                <a:latin typeface="Times New Roman" panose="02020603050405020304" pitchFamily="18" charset="0"/>
                <a:cs typeface="Times New Roman" panose="02020603050405020304" pitchFamily="18" charset="0"/>
              </a:rPr>
              <a:t> </a:t>
            </a:r>
            <a:r>
              <a:rPr lang="uk-UA" sz="1400" b="1">
                <a:solidFill>
                  <a:schemeClr val="tx1"/>
                </a:solidFill>
                <a:latin typeface="Times New Roman" panose="02020603050405020304" pitchFamily="18" charset="0"/>
                <a:cs typeface="Times New Roman" panose="02020603050405020304" pitchFamily="18" charset="0"/>
              </a:rPr>
              <a:t>соціальної послуги догляду</a:t>
            </a:r>
            <a:r>
              <a:rPr lang="uk-UA" sz="1400" b="1" baseline="0">
                <a:solidFill>
                  <a:schemeClr val="tx1"/>
                </a:solidFill>
                <a:latin typeface="Times New Roman" panose="02020603050405020304" pitchFamily="18" charset="0"/>
                <a:cs typeface="Times New Roman" panose="02020603050405020304" pitchFamily="18" charset="0"/>
              </a:rPr>
              <a:t> вдома</a:t>
            </a:r>
            <a:endParaRPr lang="uk-UA" sz="14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6393865799454807"/>
          <c:y val="3.833311819629103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8.2105749853163768E-2"/>
          <c:y val="0.239495706880861"/>
          <c:w val="0.25417803166761016"/>
          <c:h val="0.66940493094100939"/>
        </c:manualLayout>
      </c:layout>
      <c:pieChart>
        <c:varyColors val="1"/>
        <c:ser>
          <c:idx val="0"/>
          <c:order val="0"/>
          <c:tx>
            <c:strRef>
              <c:f>Лист1!$B$1</c:f>
              <c:strCache>
                <c:ptCount val="1"/>
                <c:pt idx="0">
                  <c:v>Продажи</c:v>
                </c:pt>
              </c:strCache>
            </c:strRef>
          </c:tx>
          <c:spPr>
            <a:ln w="9525">
              <a:solidFill>
                <a:schemeClr val="tx1"/>
              </a:solidFill>
            </a:ln>
          </c:spPr>
          <c:dPt>
            <c:idx val="0"/>
            <c:bubble3D val="0"/>
            <c:explosion val="8"/>
            <c:spPr>
              <a:solidFill>
                <a:srgbClr val="7093EA"/>
              </a:solidFill>
              <a:ln w="9525">
                <a:solidFill>
                  <a:schemeClr val="tx1"/>
                </a:solidFill>
              </a:ln>
              <a:effectLst/>
            </c:spPr>
          </c:dPt>
          <c:dPt>
            <c:idx val="1"/>
            <c:bubble3D val="0"/>
            <c:explosion val="5"/>
            <c:spPr>
              <a:solidFill>
                <a:srgbClr val="E50168"/>
              </a:solidFill>
              <a:ln w="9525">
                <a:solidFill>
                  <a:schemeClr val="tx1"/>
                </a:solidFill>
              </a:ln>
              <a:effectLst/>
            </c:spPr>
          </c:dPt>
          <c:dPt>
            <c:idx val="2"/>
            <c:bubble3D val="0"/>
            <c:explosion val="5"/>
            <c:spPr>
              <a:solidFill>
                <a:srgbClr val="53E35A"/>
              </a:solidFill>
              <a:ln w="9525">
                <a:solidFill>
                  <a:schemeClr val="tx1"/>
                </a:solidFill>
              </a:ln>
              <a:effectLst/>
            </c:spPr>
          </c:dPt>
          <c:dPt>
            <c:idx val="3"/>
            <c:bubble3D val="0"/>
            <c:explosion val="6"/>
            <c:spPr>
              <a:solidFill>
                <a:srgbClr val="F2ED13"/>
              </a:solidFill>
              <a:ln w="9525">
                <a:solidFill>
                  <a:schemeClr val="tx1"/>
                </a:solidFill>
              </a:ln>
              <a:effectLst/>
            </c:spPr>
          </c:dPt>
          <c:dPt>
            <c:idx val="4"/>
            <c:bubble3D val="0"/>
            <c:explosion val="6"/>
            <c:spPr>
              <a:solidFill>
                <a:srgbClr val="AB1EEA"/>
              </a:solidFill>
              <a:ln w="9525">
                <a:solidFill>
                  <a:schemeClr val="tx1"/>
                </a:solidFill>
              </a:ln>
              <a:effectLst/>
            </c:spPr>
          </c:dPt>
          <c:dPt>
            <c:idx val="5"/>
            <c:bubble3D val="0"/>
            <c:explosion val="7"/>
            <c:spPr>
              <a:solidFill>
                <a:srgbClr val="58D8F2"/>
              </a:solidFill>
              <a:ln w="9525">
                <a:solidFill>
                  <a:schemeClr val="tx1"/>
                </a:solidFill>
              </a:ln>
              <a:effectLst/>
            </c:spPr>
          </c:dPt>
          <c:dPt>
            <c:idx val="6"/>
            <c:bubble3D val="0"/>
            <c:explosion val="8"/>
            <c:spPr>
              <a:solidFill>
                <a:srgbClr val="32B88F"/>
              </a:solidFill>
              <a:ln w="9525">
                <a:solidFill>
                  <a:schemeClr val="tx1"/>
                </a:solidFill>
              </a:ln>
              <a:effectLst/>
            </c:spPr>
          </c:dPt>
          <c:dPt>
            <c:idx val="7"/>
            <c:bubble3D val="0"/>
            <c:explosion val="9"/>
            <c:spPr>
              <a:solidFill>
                <a:srgbClr val="FF7171"/>
              </a:solidFill>
              <a:ln w="9525">
                <a:solidFill>
                  <a:schemeClr val="tx1"/>
                </a:solidFill>
              </a:ln>
              <a:effectLst/>
            </c:spPr>
          </c:dPt>
          <c:dPt>
            <c:idx val="8"/>
            <c:bubble3D val="0"/>
            <c:explosion val="8"/>
            <c:spPr>
              <a:solidFill>
                <a:srgbClr val="4124AC"/>
              </a:solidFill>
              <a:ln w="9525">
                <a:solidFill>
                  <a:schemeClr val="tx1"/>
                </a:solidFill>
              </a:ln>
              <a:effectLst/>
            </c:spPr>
          </c:dPt>
          <c:dPt>
            <c:idx val="9"/>
            <c:bubble3D val="0"/>
            <c:explosion val="8"/>
            <c:spPr>
              <a:solidFill>
                <a:srgbClr val="C559F5"/>
              </a:solidFill>
              <a:ln w="9525">
                <a:solidFill>
                  <a:schemeClr val="tx1"/>
                </a:solidFill>
              </a:ln>
              <a:effectLst/>
            </c:spPr>
          </c:dPt>
          <c:dPt>
            <c:idx val="10"/>
            <c:bubble3D val="0"/>
            <c:explosion val="9"/>
            <c:spPr>
              <a:solidFill>
                <a:srgbClr val="FFFF00"/>
              </a:solidFill>
              <a:ln w="9525">
                <a:solidFill>
                  <a:schemeClr val="tx1"/>
                </a:solidFill>
              </a:ln>
              <a:effectLst/>
            </c:spPr>
          </c:dPt>
          <c:dPt>
            <c:idx val="11"/>
            <c:bubble3D val="0"/>
            <c:explosion val="9"/>
            <c:spPr>
              <a:solidFill>
                <a:srgbClr val="F94194"/>
              </a:solidFill>
              <a:ln w="9525">
                <a:solidFill>
                  <a:schemeClr val="tx1"/>
                </a:solidFill>
              </a:ln>
              <a:effectLst/>
            </c:spPr>
          </c:dPt>
          <c:dPt>
            <c:idx val="12"/>
            <c:bubble3D val="0"/>
            <c:explosion val="9"/>
            <c:spPr>
              <a:solidFill>
                <a:schemeClr val="accent1">
                  <a:lumMod val="80000"/>
                  <a:lumOff val="20000"/>
                </a:schemeClr>
              </a:solidFill>
              <a:ln w="9525">
                <a:solidFill>
                  <a:schemeClr val="tx1"/>
                </a:solidFill>
              </a:ln>
              <a:effectLst/>
            </c:spPr>
          </c:dPt>
          <c:dPt>
            <c:idx val="13"/>
            <c:bubble3D val="0"/>
            <c:explosion val="9"/>
            <c:spPr>
              <a:solidFill>
                <a:srgbClr val="FF0000"/>
              </a:solidFill>
              <a:ln w="9525">
                <a:solidFill>
                  <a:schemeClr val="tx1"/>
                </a:solidFill>
              </a:ln>
              <a:effectLst/>
            </c:spPr>
          </c:dPt>
          <c:dPt>
            <c:idx val="14"/>
            <c:bubble3D val="0"/>
            <c:explosion val="9"/>
            <c:spPr>
              <a:solidFill>
                <a:srgbClr val="CFF565"/>
              </a:solidFill>
              <a:ln w="9525">
                <a:solidFill>
                  <a:schemeClr val="tx1"/>
                </a:solidFill>
              </a:ln>
              <a:effectLst/>
            </c:spPr>
          </c:dPt>
          <c:dLbls>
            <c:dLbl>
              <c:idx val="0"/>
              <c:layout>
                <c:manualLayout>
                  <c:x val="-3.8968821707744052E-2"/>
                  <c:y val="-8.745406824146986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6886998602298821E-2"/>
                  <c:y val="-3.743126371498644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3.1827140028549063E-2"/>
                  <c:y val="2.393800739646613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8736934199014562E-2"/>
                  <c:y val="2.3485075649041752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1.1591361537324169E-2"/>
                  <c:y val="1.204552299814982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4.7989099401790462E-3"/>
                  <c:y val="6.9652768813734346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7.2689598010774971E-3"/>
                  <c:y val="3.1149932069492723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9.7465886939571145E-4"/>
                  <c:y val="2.054573925791011E-4"/>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4.8732943469785572E-4"/>
                  <c:y val="4.0414024410559395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1"/>
              <c:layout>
                <c:manualLayout>
                  <c:x val="5.1572500805820327E-4"/>
                  <c:y val="-1.125203143683203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2"/>
              <c:layout>
                <c:manualLayout>
                  <c:x val="1.8282298046077575E-2"/>
                  <c:y val="-7.3727737488385181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3"/>
              <c:layout>
                <c:manualLayout>
                  <c:x val="8.8621817009715883E-3"/>
                  <c:y val="1.0276571563956264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3175">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придбання і доставка продуктів харчування </c:v>
                </c:pt>
                <c:pt idx="1">
                  <c:v>приготування їжі /допомога в приготуванні їжі </c:v>
                </c:pt>
                <c:pt idx="2">
                  <c:v>прибирання житла</c:v>
                </c:pt>
                <c:pt idx="3">
                  <c:v>придбання і доставка медикаментів </c:v>
                </c:pt>
                <c:pt idx="4">
                  <c:v>придбання і доставка промислових товарів </c:v>
                </c:pt>
                <c:pt idx="5">
                  <c:v>оформлення рецептів</c:v>
                </c:pt>
                <c:pt idx="6">
                  <c:v>супровід на прогулянку,поліклініку, різні організації </c:v>
                </c:pt>
                <c:pt idx="7">
                  <c:v>оплата комунальних послуг</c:v>
                </c:pt>
              </c:strCache>
            </c:strRef>
          </c:cat>
          <c:val>
            <c:numRef>
              <c:f>Лист1!$B$2:$B$9</c:f>
              <c:numCache>
                <c:formatCode>General</c:formatCode>
                <c:ptCount val="8"/>
                <c:pt idx="0">
                  <c:v>78890</c:v>
                </c:pt>
                <c:pt idx="1">
                  <c:v>49824</c:v>
                </c:pt>
                <c:pt idx="2">
                  <c:v>39736</c:v>
                </c:pt>
                <c:pt idx="3">
                  <c:v>17700</c:v>
                </c:pt>
                <c:pt idx="4">
                  <c:v>24850</c:v>
                </c:pt>
                <c:pt idx="5">
                  <c:v>11684</c:v>
                </c:pt>
                <c:pt idx="6">
                  <c:v>24596</c:v>
                </c:pt>
                <c:pt idx="7">
                  <c:v>5132</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4099291510129861"/>
          <c:y val="0.13937106793811577"/>
          <c:w val="0.56338774646633227"/>
          <c:h val="0.8263591579946979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uk-UA" sz="1400" b="1">
                <a:solidFill>
                  <a:schemeClr val="tx1"/>
                </a:solidFill>
                <a:latin typeface="Times New Roman" panose="02020603050405020304" pitchFamily="18" charset="0"/>
                <a:cs typeface="Times New Roman" panose="02020603050405020304" pitchFamily="18" charset="0"/>
              </a:rPr>
              <a:t>Основні заходи</a:t>
            </a:r>
            <a:r>
              <a:rPr lang="uk-UA" sz="1400" b="1" baseline="0">
                <a:solidFill>
                  <a:schemeClr val="tx1"/>
                </a:solidFill>
                <a:latin typeface="Times New Roman" panose="02020603050405020304" pitchFamily="18" charset="0"/>
                <a:cs typeface="Times New Roman" panose="02020603050405020304" pitchFamily="18" charset="0"/>
              </a:rPr>
              <a:t> </a:t>
            </a:r>
            <a:r>
              <a:rPr lang="uk-UA" sz="1400" b="1">
                <a:solidFill>
                  <a:schemeClr val="tx1"/>
                </a:solidFill>
                <a:latin typeface="Times New Roman" panose="02020603050405020304" pitchFamily="18" charset="0"/>
                <a:cs typeface="Times New Roman" panose="02020603050405020304" pitchFamily="18" charset="0"/>
              </a:rPr>
              <a:t>соціальної послуги паліативного догляду</a:t>
            </a:r>
            <a:endParaRPr lang="uk-UA" sz="14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6393865799454807"/>
          <c:y val="3.833311819629103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ru-RU"/>
        </a:p>
      </c:txPr>
    </c:title>
    <c:autoTitleDeleted val="0"/>
    <c:plotArea>
      <c:layout>
        <c:manualLayout>
          <c:layoutTarget val="inner"/>
          <c:xMode val="edge"/>
          <c:yMode val="edge"/>
          <c:x val="7.3806133710410365E-2"/>
          <c:y val="0.23417480029152435"/>
          <c:w val="0.30812553659550729"/>
          <c:h val="0.44918663751423088"/>
        </c:manualLayout>
      </c:layout>
      <c:pieChart>
        <c:varyColors val="1"/>
        <c:ser>
          <c:idx val="0"/>
          <c:order val="0"/>
          <c:tx>
            <c:strRef>
              <c:f>Лист1!$B$1</c:f>
              <c:strCache>
                <c:ptCount val="1"/>
                <c:pt idx="0">
                  <c:v>Продажи</c:v>
                </c:pt>
              </c:strCache>
            </c:strRef>
          </c:tx>
          <c:spPr>
            <a:ln w="9525">
              <a:solidFill>
                <a:schemeClr val="tx1"/>
              </a:solidFill>
            </a:ln>
          </c:spPr>
          <c:dPt>
            <c:idx val="0"/>
            <c:bubble3D val="0"/>
            <c:explosion val="8"/>
            <c:spPr>
              <a:solidFill>
                <a:srgbClr val="7093EA"/>
              </a:solidFill>
              <a:ln w="9525">
                <a:solidFill>
                  <a:schemeClr val="tx1"/>
                </a:solidFill>
              </a:ln>
              <a:effectLst/>
            </c:spPr>
          </c:dPt>
          <c:dPt>
            <c:idx val="1"/>
            <c:bubble3D val="0"/>
            <c:explosion val="5"/>
            <c:spPr>
              <a:solidFill>
                <a:srgbClr val="E50168"/>
              </a:solidFill>
              <a:ln w="9525">
                <a:solidFill>
                  <a:schemeClr val="tx1"/>
                </a:solidFill>
              </a:ln>
              <a:effectLst/>
            </c:spPr>
          </c:dPt>
          <c:dPt>
            <c:idx val="2"/>
            <c:bubble3D val="0"/>
            <c:explosion val="5"/>
            <c:spPr>
              <a:solidFill>
                <a:srgbClr val="53E35A"/>
              </a:solidFill>
              <a:ln w="9525">
                <a:solidFill>
                  <a:schemeClr val="tx1"/>
                </a:solidFill>
              </a:ln>
              <a:effectLst/>
            </c:spPr>
          </c:dPt>
          <c:dPt>
            <c:idx val="3"/>
            <c:bubble3D val="0"/>
            <c:explosion val="6"/>
            <c:spPr>
              <a:solidFill>
                <a:srgbClr val="F2ED13"/>
              </a:solidFill>
              <a:ln w="9525">
                <a:solidFill>
                  <a:schemeClr val="tx1"/>
                </a:solidFill>
              </a:ln>
              <a:effectLst/>
            </c:spPr>
          </c:dPt>
          <c:dPt>
            <c:idx val="4"/>
            <c:bubble3D val="0"/>
            <c:explosion val="6"/>
            <c:spPr>
              <a:solidFill>
                <a:srgbClr val="AB1EEA"/>
              </a:solidFill>
              <a:ln w="9525">
                <a:solidFill>
                  <a:schemeClr val="tx1"/>
                </a:solidFill>
              </a:ln>
              <a:effectLst/>
            </c:spPr>
          </c:dPt>
          <c:dPt>
            <c:idx val="5"/>
            <c:bubble3D val="0"/>
            <c:explosion val="7"/>
            <c:spPr>
              <a:solidFill>
                <a:srgbClr val="58D8F2"/>
              </a:solidFill>
              <a:ln w="9525">
                <a:solidFill>
                  <a:schemeClr val="tx1"/>
                </a:solidFill>
              </a:ln>
              <a:effectLst/>
            </c:spPr>
          </c:dPt>
          <c:dPt>
            <c:idx val="6"/>
            <c:bubble3D val="0"/>
            <c:explosion val="8"/>
            <c:spPr>
              <a:solidFill>
                <a:srgbClr val="32B88F"/>
              </a:solidFill>
              <a:ln w="9525">
                <a:solidFill>
                  <a:schemeClr val="tx1"/>
                </a:solidFill>
              </a:ln>
              <a:effectLst/>
            </c:spPr>
          </c:dPt>
          <c:dPt>
            <c:idx val="7"/>
            <c:bubble3D val="0"/>
            <c:explosion val="9"/>
            <c:spPr>
              <a:solidFill>
                <a:srgbClr val="FF7171"/>
              </a:solidFill>
              <a:ln w="9525">
                <a:solidFill>
                  <a:schemeClr val="tx1"/>
                </a:solidFill>
              </a:ln>
              <a:effectLst/>
            </c:spPr>
          </c:dPt>
          <c:dPt>
            <c:idx val="8"/>
            <c:bubble3D val="0"/>
            <c:explosion val="8"/>
            <c:spPr>
              <a:solidFill>
                <a:srgbClr val="4124AC"/>
              </a:solidFill>
              <a:ln w="9525">
                <a:solidFill>
                  <a:schemeClr val="tx1"/>
                </a:solidFill>
              </a:ln>
              <a:effectLst/>
            </c:spPr>
          </c:dPt>
          <c:dPt>
            <c:idx val="9"/>
            <c:bubble3D val="0"/>
            <c:explosion val="8"/>
            <c:spPr>
              <a:solidFill>
                <a:srgbClr val="C559F5"/>
              </a:solidFill>
              <a:ln w="9525">
                <a:solidFill>
                  <a:schemeClr val="tx1"/>
                </a:solidFill>
              </a:ln>
              <a:effectLst/>
            </c:spPr>
          </c:dPt>
          <c:dPt>
            <c:idx val="10"/>
            <c:bubble3D val="0"/>
            <c:explosion val="9"/>
            <c:spPr>
              <a:solidFill>
                <a:srgbClr val="FFFF00"/>
              </a:solidFill>
              <a:ln w="9525">
                <a:solidFill>
                  <a:schemeClr val="tx1"/>
                </a:solidFill>
              </a:ln>
              <a:effectLst/>
            </c:spPr>
          </c:dPt>
          <c:dPt>
            <c:idx val="11"/>
            <c:bubble3D val="0"/>
            <c:explosion val="9"/>
            <c:spPr>
              <a:solidFill>
                <a:srgbClr val="F94194"/>
              </a:solidFill>
              <a:ln w="9525">
                <a:solidFill>
                  <a:schemeClr val="tx1"/>
                </a:solidFill>
              </a:ln>
              <a:effectLst/>
            </c:spPr>
          </c:dPt>
          <c:dPt>
            <c:idx val="12"/>
            <c:bubble3D val="0"/>
            <c:explosion val="9"/>
            <c:spPr>
              <a:solidFill>
                <a:schemeClr val="accent1">
                  <a:lumMod val="80000"/>
                  <a:lumOff val="20000"/>
                </a:schemeClr>
              </a:solidFill>
              <a:ln w="9525">
                <a:solidFill>
                  <a:schemeClr val="tx1"/>
                </a:solidFill>
              </a:ln>
              <a:effectLst/>
            </c:spPr>
          </c:dPt>
          <c:dPt>
            <c:idx val="13"/>
            <c:bubble3D val="0"/>
            <c:explosion val="9"/>
            <c:spPr>
              <a:solidFill>
                <a:srgbClr val="FF0000"/>
              </a:solidFill>
              <a:ln w="9525">
                <a:solidFill>
                  <a:schemeClr val="tx1"/>
                </a:solidFill>
              </a:ln>
              <a:effectLst/>
            </c:spPr>
          </c:dPt>
          <c:dPt>
            <c:idx val="14"/>
            <c:bubble3D val="0"/>
            <c:explosion val="9"/>
            <c:spPr>
              <a:solidFill>
                <a:srgbClr val="CFF565"/>
              </a:solidFill>
              <a:ln w="9525">
                <a:solidFill>
                  <a:schemeClr val="tx1"/>
                </a:solidFill>
              </a:ln>
              <a:effectLst/>
            </c:spPr>
          </c:dPt>
          <c:dLbls>
            <c:dLbl>
              <c:idx val="0"/>
              <c:layout>
                <c:manualLayout>
                  <c:x val="-3.8968821707744052E-2"/>
                  <c:y val="-8.745406824146986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1.0461274040091393E-2"/>
                  <c:y val="5.028795175557677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5895725452619001E-2"/>
                  <c:y val="-1.538434056904411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8.2368788868711681E-3"/>
                  <c:y val="-3.7012161138659846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1.1591361537324136E-2"/>
                  <c:y val="3.321924822917995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3.4624266737899589E-2"/>
                  <c:y val="1.906459741534112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7.2689598010774971E-3"/>
                  <c:y val="3.1149932069492723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9.7465886939571145E-4"/>
                  <c:y val="2.054573925791011E-4"/>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4.8732943469785572E-4"/>
                  <c:y val="4.0414024410559395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0"/>
              <c:layout>
                <c:manualLayout>
                  <c:x val="3.9424810460783905E-3"/>
                  <c:y val="-2.868680661741238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1"/>
              <c:layout>
                <c:manualLayout>
                  <c:x val="5.1572500805820327E-4"/>
                  <c:y val="-1.125203143683203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2"/>
              <c:layout>
                <c:manualLayout>
                  <c:x val="1.8282298046077575E-2"/>
                  <c:y val="-7.3727737488385181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3"/>
              <c:layout>
                <c:manualLayout>
                  <c:x val="8.8621817009715883E-3"/>
                  <c:y val="1.0276571563956264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3175">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Лист1!$A$2:$A$14</c:f>
              <c:strCache>
                <c:ptCount val="13"/>
                <c:pt idx="0">
                  <c:v>придбання і доставка продуктів харчування </c:v>
                </c:pt>
                <c:pt idx="1">
                  <c:v>приготування їжі /допомога в приготуванні їжі </c:v>
                </c:pt>
                <c:pt idx="2">
                  <c:v>прибирання житла</c:v>
                </c:pt>
                <c:pt idx="3">
                  <c:v>придбання і доставка медикаментів </c:v>
                </c:pt>
                <c:pt idx="4">
                  <c:v>оформлення рецептів</c:v>
                </c:pt>
                <c:pt idx="5">
                  <c:v>оплата комунальних послуг</c:v>
                </c:pt>
                <c:pt idx="6">
                  <c:v>умивання, обтирання, обмивання</c:v>
                </c:pt>
                <c:pt idx="7">
                  <c:v>заміна постільної  білизни</c:v>
                </c:pt>
                <c:pt idx="8">
                  <c:v>заміна  натільної білизни</c:v>
                </c:pt>
                <c:pt idx="9">
                  <c:v>допомога в користуванні туалетом</c:v>
                </c:pt>
                <c:pt idx="10">
                  <c:v>годування, допомога у прийнятті їжі</c:v>
                </c:pt>
                <c:pt idx="11">
                  <c:v>купання, миття голови/обрізання нігтів</c:v>
                </c:pt>
                <c:pt idx="12">
                  <c:v>допомога у догляді за особистими речами</c:v>
                </c:pt>
              </c:strCache>
            </c:strRef>
          </c:cat>
          <c:val>
            <c:numRef>
              <c:f>Лист1!$B$2:$B$14</c:f>
              <c:numCache>
                <c:formatCode>General</c:formatCode>
                <c:ptCount val="13"/>
                <c:pt idx="0">
                  <c:v>13514</c:v>
                </c:pt>
                <c:pt idx="1">
                  <c:v>14464</c:v>
                </c:pt>
                <c:pt idx="2">
                  <c:v>10324</c:v>
                </c:pt>
                <c:pt idx="3">
                  <c:v>1470</c:v>
                </c:pt>
                <c:pt idx="4">
                  <c:v>812</c:v>
                </c:pt>
                <c:pt idx="5">
                  <c:v>501</c:v>
                </c:pt>
                <c:pt idx="6">
                  <c:v>12170</c:v>
                </c:pt>
                <c:pt idx="7">
                  <c:v>4852</c:v>
                </c:pt>
                <c:pt idx="8">
                  <c:v>4736</c:v>
                </c:pt>
                <c:pt idx="9">
                  <c:v>2610</c:v>
                </c:pt>
                <c:pt idx="10">
                  <c:v>11347</c:v>
                </c:pt>
                <c:pt idx="11">
                  <c:v>2510</c:v>
                </c:pt>
                <c:pt idx="12">
                  <c:v>7450</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47010136804794828"/>
          <c:y val="8.903937007874016E-2"/>
          <c:w val="0.50321552943137005"/>
          <c:h val="0.8874751704131356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uk-UA"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Отримувачі </a:t>
            </a:r>
            <a:r>
              <a:rPr lang="uk-UA" sz="1400" b="1" i="0" u="none" strike="noStrike" baseline="0">
                <a:solidFill>
                  <a:sysClr val="windowText" lastClr="000000"/>
                </a:solidFill>
                <a:effectLst/>
              </a:rPr>
              <a:t>транспортних послуг </a:t>
            </a:r>
            <a:r>
              <a:rPr lang="uk-UA"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за соціальним статусом</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332485156912636"/>
          <c:y val="3.0357418557974366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4.2649582924271873E-2"/>
          <c:y val="0.19337651600889336"/>
          <c:w val="0.33241636780135309"/>
          <c:h val="0.71583360299140686"/>
        </c:manualLayout>
      </c:layout>
      <c:doughnutChart>
        <c:varyColors val="1"/>
        <c:ser>
          <c:idx val="0"/>
          <c:order val="0"/>
          <c:tx>
            <c:strRef>
              <c:f>Лист1!$B$1</c:f>
              <c:strCache>
                <c:ptCount val="1"/>
                <c:pt idx="0">
                  <c:v>Продажи</c:v>
                </c:pt>
              </c:strCache>
            </c:strRef>
          </c:tx>
          <c:spPr>
            <a:ln w="3175">
              <a:solidFill>
                <a:schemeClr val="tx1"/>
              </a:solidFill>
            </a:ln>
          </c:spPr>
          <c:dPt>
            <c:idx val="0"/>
            <c:bubble3D val="0"/>
            <c:spPr>
              <a:pattFill prst="dashHorz">
                <a:fgClr>
                  <a:srgbClr val="2635F6"/>
                </a:fgClr>
                <a:bgClr>
                  <a:srgbClr val="AED9FC"/>
                </a:bgClr>
              </a:pattFill>
              <a:ln w="3175">
                <a:solidFill>
                  <a:schemeClr val="tx1"/>
                </a:solidFill>
              </a:ln>
              <a:effectLst/>
            </c:spPr>
          </c:dPt>
          <c:dPt>
            <c:idx val="1"/>
            <c:bubble3D val="0"/>
            <c:spPr>
              <a:pattFill prst="diagBrick">
                <a:fgClr>
                  <a:srgbClr val="00B050"/>
                </a:fgClr>
                <a:bgClr>
                  <a:srgbClr val="C8FCE9"/>
                </a:bgClr>
              </a:pattFill>
              <a:ln w="3175">
                <a:solidFill>
                  <a:schemeClr val="tx1"/>
                </a:solidFill>
              </a:ln>
              <a:effectLst/>
            </c:spPr>
          </c:dPt>
          <c:dPt>
            <c:idx val="2"/>
            <c:bubble3D val="0"/>
            <c:spPr>
              <a:pattFill prst="weave">
                <a:fgClr>
                  <a:srgbClr val="FF00FF"/>
                </a:fgClr>
                <a:bgClr>
                  <a:srgbClr val="FFFFFF"/>
                </a:bgClr>
              </a:pattFill>
              <a:ln w="3175">
                <a:solidFill>
                  <a:schemeClr val="tx1"/>
                </a:solidFill>
              </a:ln>
              <a:effectLst/>
            </c:spPr>
          </c:dPt>
          <c:dPt>
            <c:idx val="3"/>
            <c:bubble3D val="0"/>
            <c:spPr>
              <a:pattFill prst="zigZag">
                <a:fgClr>
                  <a:srgbClr val="0C33F4"/>
                </a:fgClr>
                <a:bgClr>
                  <a:srgbClr val="DADDFE"/>
                </a:bgClr>
              </a:pattFill>
              <a:ln w="3175">
                <a:solidFill>
                  <a:schemeClr val="tx1"/>
                </a:solidFill>
              </a:ln>
              <a:effectLst/>
            </c:spPr>
          </c:dPt>
          <c:dPt>
            <c:idx val="4"/>
            <c:bubble3D val="0"/>
            <c:spPr>
              <a:pattFill prst="dashDnDiag">
                <a:fgClr>
                  <a:srgbClr val="F07006"/>
                </a:fgClr>
                <a:bgClr>
                  <a:srgbClr val="FDD1A5"/>
                </a:bgClr>
              </a:pattFill>
              <a:ln w="3175">
                <a:solidFill>
                  <a:schemeClr val="tx1"/>
                </a:solidFill>
              </a:ln>
              <a:effectLst/>
            </c:spPr>
          </c:dPt>
          <c:dPt>
            <c:idx val="5"/>
            <c:bubble3D val="0"/>
            <c:spPr>
              <a:pattFill prst="pct70">
                <a:fgClr>
                  <a:srgbClr val="07C4D3"/>
                </a:fgClr>
                <a:bgClr>
                  <a:schemeClr val="bg1"/>
                </a:bgClr>
              </a:pattFill>
              <a:ln w="3175">
                <a:solidFill>
                  <a:schemeClr val="tx1"/>
                </a:solidFill>
              </a:ln>
              <a:effectLst/>
            </c:spPr>
          </c:dPt>
          <c:dPt>
            <c:idx val="6"/>
            <c:bubble3D val="0"/>
            <c:spPr>
              <a:pattFill prst="wdDnDiag">
                <a:fgClr>
                  <a:srgbClr val="FF0000"/>
                </a:fgClr>
                <a:bgClr>
                  <a:srgbClr val="FFD5D5"/>
                </a:bgClr>
              </a:pattFill>
              <a:ln w="3175">
                <a:solidFill>
                  <a:schemeClr val="tx1"/>
                </a:solidFill>
              </a:ln>
              <a:effectLst/>
            </c:spPr>
          </c:dPt>
          <c:dLbls>
            <c:dLbl>
              <c:idx val="0"/>
              <c:layout>
                <c:manualLayout>
                  <c:x val="9.5419847328244281E-2"/>
                  <c:y val="-1.869330665914317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131467345207803E-2"/>
                  <c:y val="1.771761702864056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6047497879558951E-2"/>
                  <c:y val="8.92161316373914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565733672603902E-2"/>
                  <c:y val="0.11405436022624832"/>
                </c:manualLayout>
              </c:layout>
              <c:spPr>
                <a:noFill/>
                <a:ln>
                  <a:solidFill>
                    <a:sysClr val="windowText" lastClr="000000"/>
                  </a:solidFill>
                </a:ln>
                <a:effectLst/>
              </c:spPr>
              <c:txPr>
                <a:bodyPr rot="0" spcFirstLastPara="1" vertOverflow="clip" horzOverflow="clip" vert="horz" wrap="square" lIns="38100" tIns="19050" rIns="38100" bIns="19050" anchor="ctr" anchorCtr="1">
                  <a:no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3.6399457701375114E-2"/>
                      <c:h val="5.5889209500986275E-2"/>
                    </c:manualLayout>
                  </c15:layout>
                </c:ext>
              </c:extLst>
            </c:dLbl>
            <c:dLbl>
              <c:idx val="4"/>
              <c:layout>
                <c:manualLayout>
                  <c:x val="-9.5420682147555978E-3"/>
                  <c:y val="0.1093578728190891"/>
                </c:manualLayout>
              </c:layout>
              <c:showLegendKey val="0"/>
              <c:showVal val="1"/>
              <c:showCatName val="0"/>
              <c:showSerName val="0"/>
              <c:showPercent val="0"/>
              <c:showBubbleSize val="0"/>
              <c:extLst>
                <c:ext xmlns:c15="http://schemas.microsoft.com/office/drawing/2012/chart" uri="{CE6537A1-D6FC-4f65-9D91-7224C49458BB}">
                  <c15:layout>
                    <c:manualLayout>
                      <c:w val="4.2760780856591393E-2"/>
                      <c:h val="6.5228314350614436E-2"/>
                    </c:manualLayout>
                  </c15:layout>
                </c:ext>
              </c:extLst>
            </c:dLbl>
            <c:dLbl>
              <c:idx val="5"/>
              <c:layout>
                <c:manualLayout>
                  <c:x val="-4.2907542091589708E-2"/>
                  <c:y val="7.119322850601103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6938083121289228E-2"/>
                  <c:y val="4.6759682660064091E-2"/>
                </c:manualLayout>
              </c:layout>
              <c:showLegendKey val="0"/>
              <c:showVal val="1"/>
              <c:showCatName val="0"/>
              <c:showSerName val="0"/>
              <c:showPercent val="0"/>
              <c:showBubbleSize val="0"/>
              <c:extLst>
                <c:ext xmlns:c15="http://schemas.microsoft.com/office/drawing/2012/chart" uri="{CE6537A1-D6FC-4f65-9D91-7224C49458BB}"/>
              </c:extLst>
            </c:dLbl>
            <c:spPr>
              <a:noFill/>
              <a:ln>
                <a:solidFill>
                  <a:sysClr val="windowText" lastClr="000000"/>
                </a:solidFill>
              </a:ln>
              <a:effectLst/>
            </c:spPr>
            <c:txPr>
              <a:bodyPr rot="0" spcFirstLastPara="1" vertOverflow="clip" horzOverflow="clip"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Лист1!$A$2:$A$8</c:f>
              <c:strCache>
                <c:ptCount val="7"/>
                <c:pt idx="0">
                  <c:v>ветерани війни та члени сімей загиблих;</c:v>
                </c:pt>
                <c:pt idx="1">
                  <c:v>діти до 18 років;</c:v>
                </c:pt>
                <c:pt idx="2">
                  <c:v>особи  похилого віку (80 років і старші);</c:v>
                </c:pt>
                <c:pt idx="3">
                  <c:v>потерпілі внаслідок аварії на ЧАЕС;</c:v>
                </c:pt>
                <c:pt idx="4">
                  <c:v>ветерани праці;</c:v>
                </c:pt>
                <c:pt idx="5">
                  <c:v>внутрішньо переміщені особи;</c:v>
                </c:pt>
                <c:pt idx="6">
                  <c:v>інші категорії.</c:v>
                </c:pt>
              </c:strCache>
            </c:strRef>
          </c:cat>
          <c:val>
            <c:numRef>
              <c:f>Лист1!$B$2:$B$8</c:f>
              <c:numCache>
                <c:formatCode>General</c:formatCode>
                <c:ptCount val="7"/>
                <c:pt idx="0">
                  <c:v>173</c:v>
                </c:pt>
                <c:pt idx="1">
                  <c:v>293</c:v>
                </c:pt>
                <c:pt idx="2">
                  <c:v>302</c:v>
                </c:pt>
                <c:pt idx="3">
                  <c:v>44</c:v>
                </c:pt>
                <c:pt idx="4">
                  <c:v>35</c:v>
                </c:pt>
                <c:pt idx="5">
                  <c:v>23</c:v>
                </c:pt>
                <c:pt idx="6">
                  <c:v>584</c:v>
                </c:pt>
              </c:numCache>
            </c:numRef>
          </c:val>
        </c:ser>
        <c:dLbls>
          <c:showLegendKey val="0"/>
          <c:showVal val="0"/>
          <c:showCatName val="0"/>
          <c:showSerName val="0"/>
          <c:showPercent val="0"/>
          <c:showBubbleSize val="0"/>
          <c:showLeaderLines val="0"/>
        </c:dLbls>
        <c:firstSliceAng val="0"/>
        <c:holeSize val="75"/>
      </c:doughnutChart>
      <c:spPr>
        <a:noFill/>
        <a:ln>
          <a:noFill/>
        </a:ln>
        <a:effectLst/>
      </c:spPr>
    </c:plotArea>
    <c:legend>
      <c:legendPos val="r"/>
      <c:layout>
        <c:manualLayout>
          <c:xMode val="edge"/>
          <c:yMode val="edge"/>
          <c:x val="0.45476765308916539"/>
          <c:y val="0.19346259463231835"/>
          <c:w val="0.54099146480735705"/>
          <c:h val="0.8038953365426477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Перевезення</a:t>
            </a:r>
            <a:r>
              <a:rPr lang="ru-RU" b="1" baseline="0">
                <a:solidFill>
                  <a:sysClr val="windowText" lastClr="000000"/>
                </a:solidFill>
                <a:latin typeface="Times New Roman" panose="02020603050405020304" pitchFamily="18" charset="0"/>
                <a:cs typeface="Times New Roman" panose="02020603050405020304" pitchFamily="18" charset="0"/>
              </a:rPr>
              <a:t> осіб </a:t>
            </a:r>
            <a:r>
              <a:rPr lang="ru-RU" sz="1400" b="1" i="0" u="none" strike="noStrike" baseline="0">
                <a:solidFill>
                  <a:sysClr val="windowText" lastClr="000000"/>
                </a:solidFill>
                <a:effectLst/>
                <a:latin typeface="Times New Roman" panose="02020603050405020304" pitchFamily="18" charset="0"/>
                <a:cs typeface="Times New Roman" panose="02020603050405020304" pitchFamily="18" charset="0"/>
              </a:rPr>
              <a:t>з інвалідністю з порушенням опорно-рухового апарату</a:t>
            </a:r>
            <a:endParaRPr lang="ru-RU"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7.8839662447257389E-2"/>
          <c:y val="0.26171207208724578"/>
          <c:w val="0.4604214425728429"/>
          <c:h val="0.73779500939664477"/>
        </c:manualLayout>
      </c:layout>
      <c:pieChart>
        <c:varyColors val="1"/>
        <c:ser>
          <c:idx val="0"/>
          <c:order val="0"/>
          <c:tx>
            <c:strRef>
              <c:f>Лист1!$B$1</c:f>
              <c:strCache>
                <c:ptCount val="1"/>
                <c:pt idx="0">
                  <c:v>Продажи</c:v>
                </c:pt>
              </c:strCache>
            </c:strRef>
          </c:tx>
          <c:spPr>
            <a:ln w="6350">
              <a:solidFill>
                <a:schemeClr val="tx1"/>
              </a:solidFill>
            </a:ln>
          </c:spPr>
          <c:dPt>
            <c:idx val="0"/>
            <c:bubble3D val="0"/>
            <c:spPr>
              <a:gradFill flip="none" rotWithShape="1">
                <a:gsLst>
                  <a:gs pos="26000">
                    <a:srgbClr val="0070C0"/>
                  </a:gs>
                  <a:gs pos="100000">
                    <a:srgbClr val="33CCFF"/>
                  </a:gs>
                </a:gsLst>
                <a:path path="circle">
                  <a:fillToRect l="50000" t="50000" r="50000" b="50000"/>
                </a:path>
                <a:tileRect/>
              </a:gradFill>
              <a:ln w="6350">
                <a:solidFill>
                  <a:schemeClr val="tx1"/>
                </a:solidFill>
              </a:ln>
              <a:effectLst/>
            </c:spPr>
          </c:dPt>
          <c:dPt>
            <c:idx val="1"/>
            <c:bubble3D val="0"/>
            <c:spPr>
              <a:gradFill flip="none" rotWithShape="1">
                <a:gsLst>
                  <a:gs pos="27000">
                    <a:srgbClr val="C00000"/>
                  </a:gs>
                  <a:gs pos="100000">
                    <a:srgbClr val="FF4F4F"/>
                  </a:gs>
                </a:gsLst>
                <a:path path="circle">
                  <a:fillToRect l="50000" t="50000" r="50000" b="50000"/>
                </a:path>
                <a:tileRect/>
              </a:gradFill>
              <a:ln w="6350">
                <a:solidFill>
                  <a:schemeClr val="tx1"/>
                </a:solidFill>
              </a:ln>
              <a:effectLst/>
            </c:spPr>
          </c:dPt>
          <c:dPt>
            <c:idx val="2"/>
            <c:bubble3D val="0"/>
            <c:spPr>
              <a:gradFill flip="none" rotWithShape="1">
                <a:gsLst>
                  <a:gs pos="17000">
                    <a:srgbClr val="F9D627"/>
                  </a:gs>
                  <a:gs pos="100000">
                    <a:srgbClr val="FFFF00"/>
                  </a:gs>
                </a:gsLst>
                <a:path path="circle">
                  <a:fillToRect l="50000" t="50000" r="50000" b="50000"/>
                </a:path>
                <a:tileRect/>
              </a:gradFill>
              <a:ln w="6350">
                <a:solidFill>
                  <a:schemeClr val="tx1"/>
                </a:solidFill>
              </a:ln>
              <a:effectLst/>
            </c:spPr>
          </c:dPt>
          <c:dPt>
            <c:idx val="3"/>
            <c:bubble3D val="0"/>
            <c:spPr>
              <a:gradFill>
                <a:gsLst>
                  <a:gs pos="3000">
                    <a:srgbClr val="9E03BD"/>
                  </a:gs>
                  <a:gs pos="100000">
                    <a:srgbClr val="F39EFC"/>
                  </a:gs>
                </a:gsLst>
                <a:path path="circle">
                  <a:fillToRect l="50000" t="50000" r="50000" b="50000"/>
                </a:path>
              </a:gradFill>
              <a:ln w="6350">
                <a:solidFill>
                  <a:schemeClr val="tx1"/>
                </a:solidFill>
              </a:ln>
              <a:effectLst/>
            </c:spPr>
          </c:dPt>
          <c:dPt>
            <c:idx val="4"/>
            <c:bubble3D val="0"/>
            <c:spPr>
              <a:gradFill>
                <a:gsLst>
                  <a:gs pos="3000">
                    <a:srgbClr val="0AC229"/>
                  </a:gs>
                  <a:gs pos="100000">
                    <a:srgbClr val="A0FAA9"/>
                  </a:gs>
                </a:gsLst>
                <a:path path="circle">
                  <a:fillToRect l="50000" t="50000" r="50000" b="50000"/>
                </a:path>
              </a:gradFill>
              <a:ln w="6350">
                <a:solidFill>
                  <a:schemeClr val="tx1"/>
                </a:solidFill>
              </a:ln>
              <a:effectLst/>
            </c:spPr>
          </c:dPt>
          <c:dPt>
            <c:idx val="5"/>
            <c:bubble3D val="0"/>
            <c:spPr>
              <a:gradFill>
                <a:gsLst>
                  <a:gs pos="3000">
                    <a:srgbClr val="F48428"/>
                  </a:gs>
                  <a:gs pos="100000">
                    <a:srgbClr val="F3FC9E"/>
                  </a:gs>
                </a:gsLst>
                <a:path path="circle">
                  <a:fillToRect l="50000" t="50000" r="50000" b="50000"/>
                </a:path>
              </a:gradFill>
              <a:ln w="6350">
                <a:solidFill>
                  <a:schemeClr val="tx1"/>
                </a:solidFill>
              </a:ln>
              <a:effectLst/>
            </c:spPr>
          </c:dPt>
          <c:dPt>
            <c:idx val="6"/>
            <c:bubble3D val="0"/>
            <c:spPr>
              <a:gradFill>
                <a:gsLst>
                  <a:gs pos="3000">
                    <a:srgbClr val="F5097F"/>
                  </a:gs>
                  <a:gs pos="100000">
                    <a:srgbClr val="FAA0C4"/>
                  </a:gs>
                </a:gsLst>
                <a:path path="circle">
                  <a:fillToRect l="50000" t="50000" r="50000" b="50000"/>
                </a:path>
              </a:gradFill>
              <a:ln w="6350">
                <a:solidFill>
                  <a:schemeClr val="tx1"/>
                </a:solidFill>
              </a:ln>
              <a:effectLst/>
            </c:spPr>
          </c:dPt>
          <c:dPt>
            <c:idx val="7"/>
            <c:bubble3D val="0"/>
            <c:spPr>
              <a:solidFill>
                <a:srgbClr val="05BB60"/>
              </a:solidFill>
              <a:ln w="6350">
                <a:solidFill>
                  <a:schemeClr val="tx1"/>
                </a:solidFill>
              </a:ln>
              <a:effectLst/>
            </c:spPr>
          </c:dPt>
          <c:dPt>
            <c:idx val="8"/>
            <c:bubble3D val="0"/>
            <c:spPr>
              <a:solidFill>
                <a:schemeClr val="accent3">
                  <a:lumMod val="60000"/>
                </a:schemeClr>
              </a:solidFill>
              <a:ln w="6350">
                <a:solidFill>
                  <a:schemeClr val="tx1"/>
                </a:solidFill>
              </a:ln>
              <a:effectLst/>
            </c:spPr>
          </c:dPt>
          <c:dLbls>
            <c:dLbl>
              <c:idx val="0"/>
              <c:layout>
                <c:manualLayout>
                  <c:x val="4.6722814711452128E-2"/>
                  <c:y val="6.769078865141857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606199541513007E-2"/>
                  <c:y val="-3.906690808034022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1.565957340775441E-2"/>
                  <c:y val="2.9627312628702162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9053539984717101E-2"/>
                  <c:y val="1.4941982519564734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1.7171500714309444E-2"/>
                  <c:y val="-5.610020672549630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2.2416027110535282E-3"/>
                  <c:y val="-3.882839645044369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1.3689989700654506E-2"/>
                  <c:y val="4.3064616922884637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1.4393169208279344E-2"/>
                  <c:y val="1.909213220005253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8"/>
              <c:layout>
                <c:manualLayout>
                  <c:x val="5.2647097910229574E-3"/>
                  <c:y val="1.3517160622301891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лікувальні установи  </c:v>
                </c:pt>
                <c:pt idx="1">
                  <c:v>процедури гемодіалізу </c:v>
                </c:pt>
                <c:pt idx="2">
                  <c:v>госпіталі </c:v>
                </c:pt>
                <c:pt idx="3">
                  <c:v>санаторії </c:v>
                </c:pt>
                <c:pt idx="4">
                  <c:v>протезний завод та майстерні </c:v>
                </c:pt>
                <c:pt idx="5">
                  <c:v>лікувальні та реабілітаційні заклади </c:v>
                </c:pt>
                <c:pt idx="6">
                  <c:v>навчання </c:v>
                </c:pt>
                <c:pt idx="7">
                  <c:v>культурно-масові заходи </c:v>
                </c:pt>
                <c:pt idx="8">
                  <c:v>соціальні потреби  </c:v>
                </c:pt>
              </c:strCache>
            </c:strRef>
          </c:cat>
          <c:val>
            <c:numRef>
              <c:f>Лист1!$B$2:$B$10</c:f>
              <c:numCache>
                <c:formatCode>General</c:formatCode>
                <c:ptCount val="9"/>
                <c:pt idx="0">
                  <c:v>2782</c:v>
                </c:pt>
                <c:pt idx="1">
                  <c:v>12863</c:v>
                </c:pt>
                <c:pt idx="2">
                  <c:v>58</c:v>
                </c:pt>
                <c:pt idx="3">
                  <c:v>89</c:v>
                </c:pt>
                <c:pt idx="4">
                  <c:v>262</c:v>
                </c:pt>
                <c:pt idx="5">
                  <c:v>5250</c:v>
                </c:pt>
                <c:pt idx="6">
                  <c:v>2888</c:v>
                </c:pt>
                <c:pt idx="7">
                  <c:v>1520</c:v>
                </c:pt>
                <c:pt idx="8">
                  <c:v>538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5297833815076913"/>
          <c:y val="0.1933605662009012"/>
          <c:w val="0.43093391807036779"/>
          <c:h val="0.753069481933419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Основні заходи, надані мультидисциплінарною</a:t>
            </a:r>
            <a:r>
              <a:rPr lang="ru-RU" sz="1400" baseline="0">
                <a:latin typeface="Times New Roman" panose="02020603050405020304" pitchFamily="18" charset="0"/>
                <a:cs typeface="Times New Roman" panose="02020603050405020304" pitchFamily="18" charset="0"/>
              </a:rPr>
              <a:t> командою</a:t>
            </a:r>
            <a:endParaRPr lang="ru-RU" sz="1400">
              <a:latin typeface="Times New Roman" panose="02020603050405020304" pitchFamily="18" charset="0"/>
              <a:cs typeface="Times New Roman" panose="02020603050405020304" pitchFamily="18" charset="0"/>
            </a:endParaRPr>
          </a:p>
        </c:rich>
      </c:tx>
      <c:layout>
        <c:manualLayout>
          <c:xMode val="edge"/>
          <c:yMode val="edge"/>
          <c:x val="0.16179252059930641"/>
          <c:y val="2.7777897955063316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5977883279295974E-2"/>
          <c:y val="0.27289052810706349"/>
          <c:w val="0.49265044113269951"/>
          <c:h val="0.65007102477574918"/>
        </c:manualLayout>
      </c:layout>
      <c:pie3DChart>
        <c:varyColors val="1"/>
        <c:ser>
          <c:idx val="0"/>
          <c:order val="0"/>
          <c:tx>
            <c:strRef>
              <c:f>Лист1!$B$1</c:f>
              <c:strCache>
                <c:ptCount val="1"/>
                <c:pt idx="0">
                  <c:v>Наймасовіші факультети</c:v>
                </c:pt>
              </c:strCache>
            </c:strRef>
          </c:tx>
          <c:spPr>
            <a:solidFill>
              <a:srgbClr val="77C7FD"/>
            </a:solidFill>
            <a:ln>
              <a:solidFill>
                <a:schemeClr val="tx1"/>
              </a:solidFill>
            </a:ln>
          </c:spPr>
          <c:explosion val="25"/>
          <c:dPt>
            <c:idx val="0"/>
            <c:bubble3D val="0"/>
            <c:spPr>
              <a:solidFill>
                <a:srgbClr val="A974F8"/>
              </a:solidFill>
              <a:ln>
                <a:solidFill>
                  <a:schemeClr val="tx1"/>
                </a:solidFill>
              </a:ln>
            </c:spPr>
          </c:dPt>
          <c:dPt>
            <c:idx val="1"/>
            <c:bubble3D val="0"/>
            <c:spPr>
              <a:solidFill>
                <a:srgbClr val="FFFF00"/>
              </a:solidFill>
              <a:ln>
                <a:solidFill>
                  <a:schemeClr val="tx1"/>
                </a:solidFill>
              </a:ln>
            </c:spPr>
          </c:dPt>
          <c:dPt>
            <c:idx val="2"/>
            <c:bubble3D val="0"/>
            <c:spPr>
              <a:solidFill>
                <a:srgbClr val="00B050"/>
              </a:solidFill>
              <a:ln>
                <a:solidFill>
                  <a:schemeClr val="tx1"/>
                </a:solidFill>
              </a:ln>
            </c:spPr>
          </c:dPt>
          <c:dPt>
            <c:idx val="3"/>
            <c:bubble3D val="0"/>
            <c:spPr>
              <a:solidFill>
                <a:srgbClr val="F545B6"/>
              </a:solidFill>
              <a:ln>
                <a:solidFill>
                  <a:schemeClr val="tx1"/>
                </a:solidFill>
              </a:ln>
            </c:spPr>
          </c:dPt>
          <c:dPt>
            <c:idx val="4"/>
            <c:bubble3D val="0"/>
            <c:spPr>
              <a:solidFill>
                <a:srgbClr val="61EBF9"/>
              </a:solidFill>
              <a:ln>
                <a:solidFill>
                  <a:schemeClr val="tx1"/>
                </a:solidFill>
              </a:ln>
            </c:spPr>
          </c:dPt>
          <c:dPt>
            <c:idx val="5"/>
            <c:bubble3D val="0"/>
            <c:spPr>
              <a:solidFill>
                <a:srgbClr val="6FF961"/>
              </a:solidFill>
              <a:ln>
                <a:solidFill>
                  <a:schemeClr val="tx1"/>
                </a:solidFill>
              </a:ln>
            </c:spPr>
          </c:dPt>
          <c:dPt>
            <c:idx val="6"/>
            <c:bubble3D val="0"/>
            <c:spPr>
              <a:solidFill>
                <a:srgbClr val="C00000"/>
              </a:solidFill>
              <a:ln>
                <a:solidFill>
                  <a:schemeClr val="tx1"/>
                </a:solidFill>
              </a:ln>
            </c:spPr>
          </c:dPt>
          <c:dLbls>
            <c:dLbl>
              <c:idx val="0"/>
              <c:layout>
                <c:manualLayout>
                  <c:x val="1.1751220970796372E-2"/>
                  <c:y val="-4.681946006749156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7.8630331911967652E-3"/>
                  <c:y val="-7.8022699085692048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2.5426260008638162E-2"/>
                  <c:y val="3.68169603799525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9.5687564370909358E-3"/>
                  <c:y val="6.650731158605175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3.3436213991769548E-2"/>
                  <c:y val="-8.811290415621124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7.0837901591415007E-3"/>
                  <c:y val="-4.685664291963506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3.0536728794976584E-2"/>
                  <c:y val="-5.4066991626046779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послуги перукаря</c:v>
                </c:pt>
                <c:pt idx="1">
                  <c:v>забезпечення продуктами харчування, медикаментами</c:v>
                </c:pt>
                <c:pt idx="2">
                  <c:v>дотримання особистої гігієни</c:v>
                </c:pt>
                <c:pt idx="3">
                  <c:v>вологе, генеральне прибирання</c:v>
                </c:pt>
                <c:pt idx="4">
                  <c:v>прання білизни</c:v>
                </c:pt>
                <c:pt idx="5">
                  <c:v>приготування їжі </c:v>
                </c:pt>
                <c:pt idx="6">
                  <c:v>оформлення документів</c:v>
                </c:pt>
              </c:strCache>
            </c:strRef>
          </c:cat>
          <c:val>
            <c:numRef>
              <c:f>Лист1!$B$2:$B$8</c:f>
              <c:numCache>
                <c:formatCode>General</c:formatCode>
                <c:ptCount val="7"/>
                <c:pt idx="0">
                  <c:v>68</c:v>
                </c:pt>
                <c:pt idx="1">
                  <c:v>83</c:v>
                </c:pt>
                <c:pt idx="2">
                  <c:v>29</c:v>
                </c:pt>
                <c:pt idx="3">
                  <c:v>62</c:v>
                </c:pt>
                <c:pt idx="4">
                  <c:v>44</c:v>
                </c:pt>
                <c:pt idx="5">
                  <c:v>40</c:v>
                </c:pt>
                <c:pt idx="6">
                  <c:v>20</c:v>
                </c:pt>
              </c:numCache>
            </c:numRef>
          </c:val>
        </c:ser>
        <c:dLbls>
          <c:showLegendKey val="0"/>
          <c:showVal val="1"/>
          <c:showCatName val="0"/>
          <c:showSerName val="0"/>
          <c:showPercent val="0"/>
          <c:showBubbleSize val="0"/>
          <c:showLeaderLines val="1"/>
        </c:dLbls>
      </c:pie3DChart>
    </c:plotArea>
    <c:legend>
      <c:legendPos val="r"/>
      <c:layout>
        <c:manualLayout>
          <c:xMode val="edge"/>
          <c:yMode val="edge"/>
          <c:x val="0.59634976183532618"/>
          <c:y val="0.15850034853553208"/>
          <c:w val="0.3956923787304365"/>
          <c:h val="0.82405472626555509"/>
        </c:manualLayout>
      </c:layout>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BA2C8-347C-4690-AB79-B3F19D3CAA94}" type="doc">
      <dgm:prSet loTypeId="urn:microsoft.com/office/officeart/2005/8/layout/vList3" loCatId="list" qsTypeId="urn:microsoft.com/office/officeart/2005/8/quickstyle/simple1" qsCatId="simple" csTypeId="urn:microsoft.com/office/officeart/2005/8/colors/accent1_2" csCatId="accent1" phldr="1"/>
      <dgm:spPr/>
    </dgm:pt>
    <dgm:pt modelId="{41E1CB3F-B784-4924-BB71-626EA91ACBA1}">
      <dgm:prSet phldrT="[Текст]" custT="1"/>
      <dgm:spPr>
        <a:gradFill rotWithShape="0">
          <a:gsLst>
            <a:gs pos="57000">
              <a:srgbClr val="FCC48C"/>
            </a:gs>
            <a:gs pos="20000">
              <a:srgbClr val="F296FC"/>
            </a:gs>
            <a:gs pos="100000">
              <a:srgbClr val="FFFF93"/>
            </a:gs>
          </a:gsLst>
          <a:path path="rect">
            <a:fillToRect l="100000" t="100000"/>
          </a:path>
        </a:gradFill>
        <a:ln>
          <a:solidFill>
            <a:srgbClr val="00589A"/>
          </a:solidFill>
        </a:ln>
      </dgm:spPr>
      <dgm:t>
        <a:bodyPr/>
        <a:lstStyle/>
        <a:p>
          <a:pPr algn="just"/>
          <a:r>
            <a:rPr lang="ru-RU" sz="1200" b="1">
              <a:solidFill>
                <a:schemeClr val="tx1"/>
              </a:solidFill>
              <a:latin typeface="Times New Roman" panose="02020603050405020304" pitchFamily="18" charset="0"/>
              <a:cs typeface="Times New Roman" panose="02020603050405020304" pitchFamily="18" charset="0"/>
            </a:rPr>
            <a:t>419 осіб з інвалідністю </a:t>
          </a:r>
          <a:r>
            <a:rPr lang="ru-RU" sz="1200">
              <a:solidFill>
                <a:schemeClr val="tx1"/>
              </a:solidFill>
              <a:latin typeface="Times New Roman" panose="02020603050405020304" pitchFamily="18" charset="0"/>
              <a:cs typeface="Times New Roman" panose="02020603050405020304" pitchFamily="18" charset="0"/>
            </a:rPr>
            <a:t>з психічними розладами (соціально безпечні, що не перебувають на спеціальному диспансерному обліку, які досягли 18-річного віку, крім інвалідів внаслідок нещасного випадку на виробництві або професійного захворювання)</a:t>
          </a:r>
        </a:p>
      </dgm:t>
    </dgm:pt>
    <dgm:pt modelId="{643699CF-F83F-498C-A5B7-CA14BA7461D1}" type="parTrans" cxnId="{EAC5A875-F860-41D2-B3FC-D42310B66814}">
      <dgm:prSet/>
      <dgm:spPr/>
      <dgm:t>
        <a:bodyPr/>
        <a:lstStyle/>
        <a:p>
          <a:endParaRPr lang="ru-RU"/>
        </a:p>
      </dgm:t>
    </dgm:pt>
    <dgm:pt modelId="{82963175-ABE2-4C8C-949B-F85343B04069}" type="sibTrans" cxnId="{EAC5A875-F860-41D2-B3FC-D42310B66814}">
      <dgm:prSet/>
      <dgm:spPr/>
      <dgm:t>
        <a:bodyPr/>
        <a:lstStyle/>
        <a:p>
          <a:endParaRPr lang="ru-RU"/>
        </a:p>
      </dgm:t>
    </dgm:pt>
    <dgm:pt modelId="{FC7D7299-78CF-4F88-BACB-C4E0A32E7D0C}">
      <dgm:prSet phldrT="[Текст]" custT="1"/>
      <dgm:spPr>
        <a:gradFill rotWithShape="0">
          <a:gsLst>
            <a:gs pos="57000">
              <a:srgbClr val="FCC48C"/>
            </a:gs>
            <a:gs pos="20000">
              <a:srgbClr val="F296FC"/>
            </a:gs>
            <a:gs pos="100000">
              <a:srgbClr val="FFFF93"/>
            </a:gs>
          </a:gsLst>
          <a:path path="rect">
            <a:fillToRect l="100000" t="100000"/>
          </a:path>
        </a:gradFill>
        <a:ln>
          <a:solidFill>
            <a:srgbClr val="00589A"/>
          </a:solidFill>
        </a:ln>
      </dgm:spPr>
      <dgm:t>
        <a:bodyPr/>
        <a:lstStyle/>
        <a:p>
          <a:pPr algn="just"/>
          <a:r>
            <a:rPr lang="ru-RU" sz="1200" b="1">
              <a:solidFill>
                <a:schemeClr val="tx1"/>
              </a:solidFill>
              <a:latin typeface="Times New Roman" panose="02020603050405020304" pitchFamily="18" charset="0"/>
              <a:cs typeface="Times New Roman" panose="02020603050405020304" pitchFamily="18" charset="0"/>
            </a:rPr>
            <a:t>52 особи </a:t>
          </a:r>
          <a:r>
            <a:rPr lang="ru-RU" sz="1200">
              <a:solidFill>
                <a:schemeClr val="tx1"/>
              </a:solidFill>
              <a:latin typeface="Times New Roman" panose="02020603050405020304" pitchFamily="18" charset="0"/>
              <a:cs typeface="Times New Roman" panose="02020603050405020304" pitchFamily="18" charset="0"/>
            </a:rPr>
            <a:t>похилого віку, які не мають інвалідності, але перебувають на обліку в психоневрологічному диспансері з приводу психічних розладів</a:t>
          </a:r>
        </a:p>
      </dgm:t>
    </dgm:pt>
    <dgm:pt modelId="{5C0FA0BC-41C3-4721-BEEB-463CF5A398DF}" type="parTrans" cxnId="{FE47C7DB-8DFD-4407-B1BA-F88400192DD8}">
      <dgm:prSet/>
      <dgm:spPr/>
      <dgm:t>
        <a:bodyPr/>
        <a:lstStyle/>
        <a:p>
          <a:endParaRPr lang="ru-RU"/>
        </a:p>
      </dgm:t>
    </dgm:pt>
    <dgm:pt modelId="{469FC633-2748-4E90-B309-0EC769E1145D}" type="sibTrans" cxnId="{FE47C7DB-8DFD-4407-B1BA-F88400192DD8}">
      <dgm:prSet/>
      <dgm:spPr/>
      <dgm:t>
        <a:bodyPr/>
        <a:lstStyle/>
        <a:p>
          <a:endParaRPr lang="ru-RU"/>
        </a:p>
      </dgm:t>
    </dgm:pt>
    <dgm:pt modelId="{AE8477DC-FE8B-4C89-9746-047B51DAE094}">
      <dgm:prSet phldrT="[Текст]" custT="1"/>
      <dgm:spPr>
        <a:gradFill rotWithShape="0">
          <a:gsLst>
            <a:gs pos="57000">
              <a:srgbClr val="FCC48C"/>
            </a:gs>
            <a:gs pos="20000">
              <a:srgbClr val="F296FC"/>
            </a:gs>
            <a:gs pos="100000">
              <a:srgbClr val="FFFF93"/>
            </a:gs>
          </a:gsLst>
          <a:path path="rect">
            <a:fillToRect l="100000" t="100000"/>
          </a:path>
        </a:gradFill>
        <a:ln>
          <a:solidFill>
            <a:srgbClr val="00589A"/>
          </a:solidFill>
        </a:ln>
      </dgm:spPr>
      <dgm:t>
        <a:bodyPr/>
        <a:lstStyle/>
        <a:p>
          <a:pPr algn="just"/>
          <a:r>
            <a:rPr lang="ru-RU" sz="1200" b="1">
              <a:solidFill>
                <a:schemeClr val="tx1"/>
              </a:solidFill>
              <a:latin typeface="Times New Roman" panose="02020603050405020304" pitchFamily="18" charset="0"/>
              <a:cs typeface="Times New Roman" panose="02020603050405020304" pitchFamily="18" charset="0"/>
            </a:rPr>
            <a:t>91 особа </a:t>
          </a:r>
          <a:r>
            <a:rPr lang="ru-RU" sz="1200">
              <a:solidFill>
                <a:schemeClr val="tx1"/>
              </a:solidFill>
              <a:latin typeface="Times New Roman" panose="02020603050405020304" pitchFamily="18" charset="0"/>
              <a:cs typeface="Times New Roman" panose="02020603050405020304" pitchFamily="18" charset="0"/>
            </a:rPr>
            <a:t>- непрацездатні родичі, які сумісно проживають з громадянином, який має психічне захворювання, та які згідно з медичним висновком потребують сторонньої допомоги</a:t>
          </a:r>
        </a:p>
      </dgm:t>
    </dgm:pt>
    <dgm:pt modelId="{E7EA3508-25A3-485D-B438-818841CF6F4B}" type="parTrans" cxnId="{A719CE48-692F-428D-9572-EDFCA82BA818}">
      <dgm:prSet/>
      <dgm:spPr/>
      <dgm:t>
        <a:bodyPr/>
        <a:lstStyle/>
        <a:p>
          <a:endParaRPr lang="ru-RU"/>
        </a:p>
      </dgm:t>
    </dgm:pt>
    <dgm:pt modelId="{28D4E026-61BB-4D88-8541-787D9EFD4E50}" type="sibTrans" cxnId="{A719CE48-692F-428D-9572-EDFCA82BA818}">
      <dgm:prSet/>
      <dgm:spPr/>
      <dgm:t>
        <a:bodyPr/>
        <a:lstStyle/>
        <a:p>
          <a:endParaRPr lang="ru-RU"/>
        </a:p>
      </dgm:t>
    </dgm:pt>
    <dgm:pt modelId="{E7C2779C-397C-4116-83D9-36B1E74390A0}" type="pres">
      <dgm:prSet presAssocID="{DACBA2C8-347C-4690-AB79-B3F19D3CAA94}" presName="linearFlow" presStyleCnt="0">
        <dgm:presLayoutVars>
          <dgm:dir/>
          <dgm:resizeHandles val="exact"/>
        </dgm:presLayoutVars>
      </dgm:prSet>
      <dgm:spPr/>
    </dgm:pt>
    <dgm:pt modelId="{7971CF5B-25D7-4749-902C-147B74A834C5}" type="pres">
      <dgm:prSet presAssocID="{41E1CB3F-B784-4924-BB71-626EA91ACBA1}" presName="composite" presStyleCnt="0"/>
      <dgm:spPr/>
    </dgm:pt>
    <dgm:pt modelId="{0EEC275F-856D-4B5C-B408-91C274B03D37}" type="pres">
      <dgm:prSet presAssocID="{41E1CB3F-B784-4924-BB71-626EA91ACBA1}" presName="imgShp" presStyleLbl="fgImgPlace1" presStyleIdx="0" presStyleCnt="3" custLinFactNeighborX="-82809"/>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solidFill>
            <a:srgbClr val="00589A"/>
          </a:solidFill>
        </a:ln>
      </dgm:spPr>
    </dgm:pt>
    <dgm:pt modelId="{F4592642-CF0D-4D3C-9CA9-F3A7FEC0DFAE}" type="pres">
      <dgm:prSet presAssocID="{41E1CB3F-B784-4924-BB71-626EA91ACBA1}" presName="txShp" presStyleLbl="node1" presStyleIdx="0" presStyleCnt="3" custScaleX="128056" custScaleY="120996">
        <dgm:presLayoutVars>
          <dgm:bulletEnabled val="1"/>
        </dgm:presLayoutVars>
      </dgm:prSet>
      <dgm:spPr/>
      <dgm:t>
        <a:bodyPr/>
        <a:lstStyle/>
        <a:p>
          <a:endParaRPr lang="ru-RU"/>
        </a:p>
      </dgm:t>
    </dgm:pt>
    <dgm:pt modelId="{5CF185A4-9967-4D2C-BC02-2F3ACB122200}" type="pres">
      <dgm:prSet presAssocID="{82963175-ABE2-4C8C-949B-F85343B04069}" presName="spacing" presStyleCnt="0"/>
      <dgm:spPr/>
    </dgm:pt>
    <dgm:pt modelId="{AF606A8E-144D-4D7B-8039-5650E8FA995F}" type="pres">
      <dgm:prSet presAssocID="{FC7D7299-78CF-4F88-BACB-C4E0A32E7D0C}" presName="composite" presStyleCnt="0"/>
      <dgm:spPr/>
    </dgm:pt>
    <dgm:pt modelId="{EA09DA48-2AF8-4859-B022-D17FBAF7E23A}" type="pres">
      <dgm:prSet presAssocID="{FC7D7299-78CF-4F88-BACB-C4E0A32E7D0C}" presName="imgShp" presStyleLbl="fgImgPlace1" presStyleIdx="1" presStyleCnt="3" custLinFactNeighborX="-82809"/>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a:solidFill>
            <a:srgbClr val="00589A"/>
          </a:solidFill>
        </a:ln>
      </dgm:spPr>
    </dgm:pt>
    <dgm:pt modelId="{9736FF29-CF49-4812-84CF-029B27BF566C}" type="pres">
      <dgm:prSet presAssocID="{FC7D7299-78CF-4F88-BACB-C4E0A32E7D0C}" presName="txShp" presStyleLbl="node1" presStyleIdx="1" presStyleCnt="3" custScaleX="128056">
        <dgm:presLayoutVars>
          <dgm:bulletEnabled val="1"/>
        </dgm:presLayoutVars>
      </dgm:prSet>
      <dgm:spPr/>
      <dgm:t>
        <a:bodyPr/>
        <a:lstStyle/>
        <a:p>
          <a:endParaRPr lang="ru-RU"/>
        </a:p>
      </dgm:t>
    </dgm:pt>
    <dgm:pt modelId="{31DB98E8-C920-4B52-8EAD-E06C93E15298}" type="pres">
      <dgm:prSet presAssocID="{469FC633-2748-4E90-B309-0EC769E1145D}" presName="spacing" presStyleCnt="0"/>
      <dgm:spPr/>
    </dgm:pt>
    <dgm:pt modelId="{79AAB04E-6D27-4156-9C76-6CDFCBD18F27}" type="pres">
      <dgm:prSet presAssocID="{AE8477DC-FE8B-4C89-9746-047B51DAE094}" presName="composite" presStyleCnt="0"/>
      <dgm:spPr/>
    </dgm:pt>
    <dgm:pt modelId="{9915DDB7-C8E0-4551-9122-7E8DC969FC3E}" type="pres">
      <dgm:prSet presAssocID="{AE8477DC-FE8B-4C89-9746-047B51DAE094}" presName="imgShp" presStyleLbl="fgImgPlace1" presStyleIdx="2" presStyleCnt="3" custLinFactNeighborX="-82809"/>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a:solidFill>
            <a:srgbClr val="00589A"/>
          </a:solidFill>
        </a:ln>
      </dgm:spPr>
    </dgm:pt>
    <dgm:pt modelId="{B0471672-A05F-4142-ACA9-761C3419E14C}" type="pres">
      <dgm:prSet presAssocID="{AE8477DC-FE8B-4C89-9746-047B51DAE094}" presName="txShp" presStyleLbl="node1" presStyleIdx="2" presStyleCnt="3" custScaleX="128056">
        <dgm:presLayoutVars>
          <dgm:bulletEnabled val="1"/>
        </dgm:presLayoutVars>
      </dgm:prSet>
      <dgm:spPr/>
      <dgm:t>
        <a:bodyPr/>
        <a:lstStyle/>
        <a:p>
          <a:endParaRPr lang="ru-RU"/>
        </a:p>
      </dgm:t>
    </dgm:pt>
  </dgm:ptLst>
  <dgm:cxnLst>
    <dgm:cxn modelId="{48882A29-980D-4154-A85A-6AD74BF4E1C7}" type="presOf" srcId="{41E1CB3F-B784-4924-BB71-626EA91ACBA1}" destId="{F4592642-CF0D-4D3C-9CA9-F3A7FEC0DFAE}" srcOrd="0" destOrd="0" presId="urn:microsoft.com/office/officeart/2005/8/layout/vList3"/>
    <dgm:cxn modelId="{EAC5A875-F860-41D2-B3FC-D42310B66814}" srcId="{DACBA2C8-347C-4690-AB79-B3F19D3CAA94}" destId="{41E1CB3F-B784-4924-BB71-626EA91ACBA1}" srcOrd="0" destOrd="0" parTransId="{643699CF-F83F-498C-A5B7-CA14BA7461D1}" sibTransId="{82963175-ABE2-4C8C-949B-F85343B04069}"/>
    <dgm:cxn modelId="{1BDE0A5B-4A9A-4110-B2FC-EA6D8DDFABF8}" type="presOf" srcId="{FC7D7299-78CF-4F88-BACB-C4E0A32E7D0C}" destId="{9736FF29-CF49-4812-84CF-029B27BF566C}" srcOrd="0" destOrd="0" presId="urn:microsoft.com/office/officeart/2005/8/layout/vList3"/>
    <dgm:cxn modelId="{38280F20-ED32-4B49-BEFD-42B8E2A65804}" type="presOf" srcId="{AE8477DC-FE8B-4C89-9746-047B51DAE094}" destId="{B0471672-A05F-4142-ACA9-761C3419E14C}" srcOrd="0" destOrd="0" presId="urn:microsoft.com/office/officeart/2005/8/layout/vList3"/>
    <dgm:cxn modelId="{FE47C7DB-8DFD-4407-B1BA-F88400192DD8}" srcId="{DACBA2C8-347C-4690-AB79-B3F19D3CAA94}" destId="{FC7D7299-78CF-4F88-BACB-C4E0A32E7D0C}" srcOrd="1" destOrd="0" parTransId="{5C0FA0BC-41C3-4721-BEEB-463CF5A398DF}" sibTransId="{469FC633-2748-4E90-B309-0EC769E1145D}"/>
    <dgm:cxn modelId="{A719CE48-692F-428D-9572-EDFCA82BA818}" srcId="{DACBA2C8-347C-4690-AB79-B3F19D3CAA94}" destId="{AE8477DC-FE8B-4C89-9746-047B51DAE094}" srcOrd="2" destOrd="0" parTransId="{E7EA3508-25A3-485D-B438-818841CF6F4B}" sibTransId="{28D4E026-61BB-4D88-8541-787D9EFD4E50}"/>
    <dgm:cxn modelId="{CA7DD91F-9EBE-492E-A69E-2F4813DBC61D}" type="presOf" srcId="{DACBA2C8-347C-4690-AB79-B3F19D3CAA94}" destId="{E7C2779C-397C-4116-83D9-36B1E74390A0}" srcOrd="0" destOrd="0" presId="urn:microsoft.com/office/officeart/2005/8/layout/vList3"/>
    <dgm:cxn modelId="{66840E58-2CCA-4A40-A0D0-65870F114F26}" type="presParOf" srcId="{E7C2779C-397C-4116-83D9-36B1E74390A0}" destId="{7971CF5B-25D7-4749-902C-147B74A834C5}" srcOrd="0" destOrd="0" presId="urn:microsoft.com/office/officeart/2005/8/layout/vList3"/>
    <dgm:cxn modelId="{BDA5FA59-E8E4-4CCF-BF3A-C4929603F632}" type="presParOf" srcId="{7971CF5B-25D7-4749-902C-147B74A834C5}" destId="{0EEC275F-856D-4B5C-B408-91C274B03D37}" srcOrd="0" destOrd="0" presId="urn:microsoft.com/office/officeart/2005/8/layout/vList3"/>
    <dgm:cxn modelId="{EDB88377-8372-41DE-A3E0-C982F59250A4}" type="presParOf" srcId="{7971CF5B-25D7-4749-902C-147B74A834C5}" destId="{F4592642-CF0D-4D3C-9CA9-F3A7FEC0DFAE}" srcOrd="1" destOrd="0" presId="urn:microsoft.com/office/officeart/2005/8/layout/vList3"/>
    <dgm:cxn modelId="{952E423B-19FD-4400-BEEA-BD8F8BB2CDA0}" type="presParOf" srcId="{E7C2779C-397C-4116-83D9-36B1E74390A0}" destId="{5CF185A4-9967-4D2C-BC02-2F3ACB122200}" srcOrd="1" destOrd="0" presId="urn:microsoft.com/office/officeart/2005/8/layout/vList3"/>
    <dgm:cxn modelId="{C2967323-C7A5-4B1E-A0D4-0087D0BD8853}" type="presParOf" srcId="{E7C2779C-397C-4116-83D9-36B1E74390A0}" destId="{AF606A8E-144D-4D7B-8039-5650E8FA995F}" srcOrd="2" destOrd="0" presId="urn:microsoft.com/office/officeart/2005/8/layout/vList3"/>
    <dgm:cxn modelId="{5CC14962-A7FC-4B43-B58F-EB33252E27EF}" type="presParOf" srcId="{AF606A8E-144D-4D7B-8039-5650E8FA995F}" destId="{EA09DA48-2AF8-4859-B022-D17FBAF7E23A}" srcOrd="0" destOrd="0" presId="urn:microsoft.com/office/officeart/2005/8/layout/vList3"/>
    <dgm:cxn modelId="{18C54855-5C6D-486F-BCE9-CA4EDD756963}" type="presParOf" srcId="{AF606A8E-144D-4D7B-8039-5650E8FA995F}" destId="{9736FF29-CF49-4812-84CF-029B27BF566C}" srcOrd="1" destOrd="0" presId="urn:microsoft.com/office/officeart/2005/8/layout/vList3"/>
    <dgm:cxn modelId="{3220A3F8-961E-4259-8CCD-1E43FFEFE508}" type="presParOf" srcId="{E7C2779C-397C-4116-83D9-36B1E74390A0}" destId="{31DB98E8-C920-4B52-8EAD-E06C93E15298}" srcOrd="3" destOrd="0" presId="urn:microsoft.com/office/officeart/2005/8/layout/vList3"/>
    <dgm:cxn modelId="{1DB95BD5-0076-4B62-8FB4-E38321643467}" type="presParOf" srcId="{E7C2779C-397C-4116-83D9-36B1E74390A0}" destId="{79AAB04E-6D27-4156-9C76-6CDFCBD18F27}" srcOrd="4" destOrd="0" presId="urn:microsoft.com/office/officeart/2005/8/layout/vList3"/>
    <dgm:cxn modelId="{6334F09C-DAAA-4EDB-A63A-3BE1C5B3EFDB}" type="presParOf" srcId="{79AAB04E-6D27-4156-9C76-6CDFCBD18F27}" destId="{9915DDB7-C8E0-4551-9122-7E8DC969FC3E}" srcOrd="0" destOrd="0" presId="urn:microsoft.com/office/officeart/2005/8/layout/vList3"/>
    <dgm:cxn modelId="{91434860-8722-40BE-9CA6-C126397EF5A7}" type="presParOf" srcId="{79AAB04E-6D27-4156-9C76-6CDFCBD18F27}" destId="{B0471672-A05F-4142-ACA9-761C3419E14C}" srcOrd="1" destOrd="0" presId="urn:microsoft.com/office/officeart/2005/8/layout/vLis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493B18-9E81-4A91-B7D0-3E48401EE2C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98CA1C8E-D560-43EA-A113-14045B1F0D2E}">
      <dgm:prSet phldrT="[Текст]" custT="1"/>
      <dgm:spPr>
        <a:gradFill rotWithShape="0">
          <a:gsLst>
            <a:gs pos="0">
              <a:srgbClr val="4AA3FC"/>
            </a:gs>
            <a:gs pos="100000">
              <a:srgbClr val="BFF7FD"/>
            </a:gs>
          </a:gsLst>
          <a:lin ang="5400000" scaled="1"/>
        </a:gradFill>
        <a:ln>
          <a:solidFill>
            <a:srgbClr val="0070C0"/>
          </a:solidFill>
        </a:ln>
      </dgm:spPr>
      <dgm:t>
        <a:bodyPr/>
        <a:lstStyle/>
        <a:p>
          <a:r>
            <a:rPr lang="ru-RU" sz="1400" b="1" u="sng">
              <a:solidFill>
                <a:sysClr val="windowText" lastClr="000000"/>
              </a:solidFill>
              <a:latin typeface="Times New Roman" panose="02020603050405020304" pitchFamily="18" charset="0"/>
              <a:cs typeface="Times New Roman" panose="02020603050405020304" pitchFamily="18" charset="0"/>
            </a:rPr>
            <a:t>Надання </a:t>
          </a:r>
          <a:r>
            <a:rPr lang="uk-UA" sz="1400" b="1" u="sng">
              <a:solidFill>
                <a:sysClr val="windowText" lastClr="000000"/>
              </a:solidFill>
              <a:latin typeface="Times New Roman" panose="02020603050405020304" pitchFamily="18" charset="0"/>
              <a:cs typeface="Times New Roman" panose="02020603050405020304" pitchFamily="18" charset="0"/>
            </a:rPr>
            <a:t>гуманітарної допомоги</a:t>
          </a:r>
        </a:p>
        <a:p>
          <a:r>
            <a:rPr lang="uk-UA" sz="1200" b="1" u="sng">
              <a:solidFill>
                <a:sysClr val="windowText" lastClr="000000"/>
              </a:solidFill>
              <a:latin typeface="Times New Roman" panose="02020603050405020304" pitchFamily="18" charset="0"/>
              <a:cs typeface="Times New Roman" panose="02020603050405020304" pitchFamily="18" charset="0"/>
            </a:rPr>
            <a:t>(з позабюджетних коштів)</a:t>
          </a:r>
          <a:endParaRPr lang="ru-RU" sz="1200" b="1" u="sng">
            <a:solidFill>
              <a:sysClr val="windowText" lastClr="000000"/>
            </a:solidFill>
            <a:latin typeface="Times New Roman" panose="02020603050405020304" pitchFamily="18" charset="0"/>
            <a:cs typeface="Times New Roman" panose="02020603050405020304" pitchFamily="18" charset="0"/>
          </a:endParaRPr>
        </a:p>
      </dgm:t>
    </dgm:pt>
    <dgm:pt modelId="{BD7D0FE8-49F8-46A9-993B-F41F13BDA8F8}" type="parTrans" cxnId="{008867AA-F2C9-403E-AE04-03A0932FEC83}">
      <dgm:prSet/>
      <dgm:spPr/>
      <dgm:t>
        <a:bodyPr/>
        <a:lstStyle/>
        <a:p>
          <a:endParaRPr lang="ru-RU" sz="1400">
            <a:latin typeface="Times New Roman" panose="02020603050405020304" pitchFamily="18" charset="0"/>
            <a:cs typeface="Times New Roman" panose="02020603050405020304" pitchFamily="18" charset="0"/>
          </a:endParaRPr>
        </a:p>
      </dgm:t>
    </dgm:pt>
    <dgm:pt modelId="{030FD5B7-A3D3-4DED-A836-73599E24FA13}" type="sibTrans" cxnId="{008867AA-F2C9-403E-AE04-03A0932FEC83}">
      <dgm:prSet/>
      <dgm:spPr/>
      <dgm:t>
        <a:bodyPr/>
        <a:lstStyle/>
        <a:p>
          <a:endParaRPr lang="ru-RU" sz="1400">
            <a:latin typeface="Times New Roman" panose="02020603050405020304" pitchFamily="18" charset="0"/>
            <a:cs typeface="Times New Roman" panose="02020603050405020304" pitchFamily="18" charset="0"/>
          </a:endParaRPr>
        </a:p>
      </dgm:t>
    </dgm:pt>
    <dgm:pt modelId="{31E5AFB8-B430-41FB-8F48-B9518C680CF4}">
      <dgm:prSet phldrT="[Текст]"/>
      <dgm:spPr>
        <a:solidFill>
          <a:srgbClr val="F9CCFC">
            <a:alpha val="89804"/>
          </a:srgbClr>
        </a:solidFill>
        <a:ln>
          <a:solidFill>
            <a:srgbClr val="8206BA">
              <a:alpha val="89804"/>
            </a:srgbClr>
          </a:solidFill>
        </a:ln>
      </dgm:spPr>
      <dgm:t>
        <a:bodyPr/>
        <a:lstStyle/>
        <a:p>
          <a:r>
            <a:rPr lang="uk-UA" sz="1300">
              <a:latin typeface="Times New Roman" panose="02020603050405020304" pitchFamily="18" charset="0"/>
              <a:cs typeface="Times New Roman" panose="02020603050405020304" pitchFamily="18" charset="0"/>
            </a:rPr>
            <a:t>одяг та взуття б/в - </a:t>
          </a:r>
          <a:r>
            <a:rPr lang="uk-UA" sz="1300" b="1">
              <a:latin typeface="Times New Roman" panose="02020603050405020304" pitchFamily="18" charset="0"/>
              <a:cs typeface="Times New Roman" panose="02020603050405020304" pitchFamily="18" charset="0"/>
            </a:rPr>
            <a:t>99 осіб </a:t>
          </a:r>
          <a:r>
            <a:rPr lang="uk-UA" sz="1300">
              <a:latin typeface="Times New Roman" panose="02020603050405020304" pitchFamily="18" charset="0"/>
              <a:cs typeface="Times New Roman" panose="02020603050405020304" pitchFamily="18" charset="0"/>
            </a:rPr>
            <a:t>на суму </a:t>
          </a:r>
          <a:r>
            <a:rPr lang="uk-UA" sz="1300" b="1">
              <a:latin typeface="Times New Roman" panose="02020603050405020304" pitchFamily="18" charset="0"/>
              <a:cs typeface="Times New Roman" panose="02020603050405020304" pitchFamily="18" charset="0"/>
            </a:rPr>
            <a:t>18068,5грн;    </a:t>
          </a:r>
          <a:endParaRPr lang="ru-RU" sz="1300">
            <a:latin typeface="Times New Roman" panose="02020603050405020304" pitchFamily="18" charset="0"/>
            <a:cs typeface="Times New Roman" panose="02020603050405020304" pitchFamily="18" charset="0"/>
          </a:endParaRPr>
        </a:p>
      </dgm:t>
    </dgm:pt>
    <dgm:pt modelId="{BBBE3FB0-EEA2-45D0-A07B-A9A7B7C5AF62}" type="parTrans" cxnId="{03BCFAFE-A60E-4632-B2F6-06EF5AC30F96}">
      <dgm:prSet/>
      <dgm:spPr/>
      <dgm:t>
        <a:bodyPr/>
        <a:lstStyle/>
        <a:p>
          <a:endParaRPr lang="ru-RU" sz="1400">
            <a:latin typeface="Times New Roman" panose="02020603050405020304" pitchFamily="18" charset="0"/>
            <a:cs typeface="Times New Roman" panose="02020603050405020304" pitchFamily="18" charset="0"/>
          </a:endParaRPr>
        </a:p>
      </dgm:t>
    </dgm:pt>
    <dgm:pt modelId="{711AF4BD-9DC0-4056-9ED5-C2CAD3100AB8}" type="sibTrans" cxnId="{03BCFAFE-A60E-4632-B2F6-06EF5AC30F96}">
      <dgm:prSet/>
      <dgm:spPr/>
      <dgm:t>
        <a:bodyPr/>
        <a:lstStyle/>
        <a:p>
          <a:endParaRPr lang="ru-RU" sz="1400">
            <a:latin typeface="Times New Roman" panose="02020603050405020304" pitchFamily="18" charset="0"/>
            <a:cs typeface="Times New Roman" panose="02020603050405020304" pitchFamily="18" charset="0"/>
          </a:endParaRPr>
        </a:p>
      </dgm:t>
    </dgm:pt>
    <dgm:pt modelId="{9C4DC72C-9272-4C11-9ABF-541D1034877A}">
      <dgm:prSet/>
      <dgm:spPr>
        <a:solidFill>
          <a:srgbClr val="F9CCFC">
            <a:alpha val="89804"/>
          </a:srgbClr>
        </a:solidFill>
        <a:ln>
          <a:solidFill>
            <a:srgbClr val="8206BA">
              <a:alpha val="89804"/>
            </a:srgbClr>
          </a:solidFill>
        </a:ln>
      </dgm:spPr>
      <dgm:t>
        <a:bodyPr/>
        <a:lstStyle/>
        <a:p>
          <a:r>
            <a:rPr lang="uk-UA" sz="1300">
              <a:latin typeface="Times New Roman" panose="02020603050405020304" pitchFamily="18" charset="0"/>
              <a:cs typeface="Times New Roman" panose="02020603050405020304" pitchFamily="18" charset="0"/>
            </a:rPr>
            <a:t>засоби гігієни</a:t>
          </a:r>
          <a:r>
            <a:rPr lang="uk-UA" sz="1300" b="1">
              <a:latin typeface="Times New Roman" panose="02020603050405020304" pitchFamily="18" charset="0"/>
              <a:cs typeface="Times New Roman" panose="02020603050405020304" pitchFamily="18" charset="0"/>
            </a:rPr>
            <a:t> – 33 особи </a:t>
          </a:r>
          <a:r>
            <a:rPr lang="uk-UA" sz="1300">
              <a:latin typeface="Times New Roman" panose="02020603050405020304" pitchFamily="18" charset="0"/>
              <a:cs typeface="Times New Roman" panose="02020603050405020304" pitchFamily="18" charset="0"/>
            </a:rPr>
            <a:t>на суму</a:t>
          </a:r>
          <a:r>
            <a:rPr lang="uk-UA" sz="1300" b="1">
              <a:latin typeface="Times New Roman" panose="02020603050405020304" pitchFamily="18" charset="0"/>
              <a:cs typeface="Times New Roman" panose="02020603050405020304" pitchFamily="18" charset="0"/>
            </a:rPr>
            <a:t> 15730,4 грн;</a:t>
          </a:r>
          <a:endParaRPr lang="ru-RU" sz="1300">
            <a:latin typeface="Times New Roman" panose="02020603050405020304" pitchFamily="18" charset="0"/>
            <a:cs typeface="Times New Roman" panose="02020603050405020304" pitchFamily="18" charset="0"/>
          </a:endParaRPr>
        </a:p>
      </dgm:t>
    </dgm:pt>
    <dgm:pt modelId="{D555E0FE-5025-4CE5-9F79-3BE9840A22FF}" type="parTrans" cxnId="{40835182-2054-431C-90E1-8E11710C0113}">
      <dgm:prSet/>
      <dgm:spPr/>
      <dgm:t>
        <a:bodyPr/>
        <a:lstStyle/>
        <a:p>
          <a:endParaRPr lang="ru-RU" sz="1400">
            <a:latin typeface="Times New Roman" panose="02020603050405020304" pitchFamily="18" charset="0"/>
            <a:cs typeface="Times New Roman" panose="02020603050405020304" pitchFamily="18" charset="0"/>
          </a:endParaRPr>
        </a:p>
      </dgm:t>
    </dgm:pt>
    <dgm:pt modelId="{04763CE7-1314-4C1E-A6C5-B2A7136DCDD9}" type="sibTrans" cxnId="{40835182-2054-431C-90E1-8E11710C0113}">
      <dgm:prSet/>
      <dgm:spPr/>
      <dgm:t>
        <a:bodyPr/>
        <a:lstStyle/>
        <a:p>
          <a:endParaRPr lang="ru-RU" sz="1400">
            <a:latin typeface="Times New Roman" panose="02020603050405020304" pitchFamily="18" charset="0"/>
            <a:cs typeface="Times New Roman" panose="02020603050405020304" pitchFamily="18" charset="0"/>
          </a:endParaRPr>
        </a:p>
      </dgm:t>
    </dgm:pt>
    <dgm:pt modelId="{66997E89-4EAB-4E5C-BBB5-C17B308B029B}">
      <dgm:prSet custT="1"/>
      <dgm:spPr>
        <a:solidFill>
          <a:srgbClr val="F9CCFC">
            <a:alpha val="89804"/>
          </a:srgbClr>
        </a:solidFill>
        <a:ln>
          <a:solidFill>
            <a:srgbClr val="8206BA">
              <a:alpha val="89804"/>
            </a:srgbClr>
          </a:solidFill>
        </a:ln>
      </dgm:spPr>
      <dgm:t>
        <a:bodyPr/>
        <a:lstStyle/>
        <a:p>
          <a:r>
            <a:rPr lang="ru-RU" sz="1300">
              <a:latin typeface="Times New Roman" panose="02020603050405020304" pitchFamily="18" charset="0"/>
              <a:cs typeface="Times New Roman" panose="02020603050405020304" pitchFamily="18" charset="0"/>
            </a:rPr>
            <a:t>засоби реабілітації </a:t>
          </a:r>
          <a:r>
            <a:rPr lang="uk-UA" sz="1300" b="1">
              <a:latin typeface="Times New Roman" panose="02020603050405020304" pitchFamily="18" charset="0"/>
              <a:cs typeface="Times New Roman" panose="02020603050405020304" pitchFamily="18" charset="0"/>
            </a:rPr>
            <a:t>–</a:t>
          </a:r>
          <a:r>
            <a:rPr lang="ru-RU" sz="1300">
              <a:latin typeface="Times New Roman" panose="02020603050405020304" pitchFamily="18" charset="0"/>
              <a:cs typeface="Times New Roman" panose="02020603050405020304" pitchFamily="18" charset="0"/>
            </a:rPr>
            <a:t> </a:t>
          </a:r>
          <a:r>
            <a:rPr lang="ru-RU" sz="1300" b="1">
              <a:latin typeface="Times New Roman" panose="02020603050405020304" pitchFamily="18" charset="0"/>
              <a:cs typeface="Times New Roman" panose="02020603050405020304" pitchFamily="18" charset="0"/>
            </a:rPr>
            <a:t>8 особи </a:t>
          </a:r>
          <a:r>
            <a:rPr lang="ru-RU" sz="1300">
              <a:latin typeface="Times New Roman" panose="02020603050405020304" pitchFamily="18" charset="0"/>
              <a:cs typeface="Times New Roman" panose="02020603050405020304" pitchFamily="18" charset="0"/>
            </a:rPr>
            <a:t>на суму </a:t>
          </a:r>
          <a:r>
            <a:rPr lang="ru-RU" sz="1300" b="1">
              <a:latin typeface="Times New Roman" panose="02020603050405020304" pitchFamily="18" charset="0"/>
              <a:cs typeface="Times New Roman" panose="02020603050405020304" pitchFamily="18" charset="0"/>
            </a:rPr>
            <a:t>5366,5грн.</a:t>
          </a:r>
          <a:endParaRPr lang="ru-RU" sz="1300">
            <a:latin typeface="Times New Roman" panose="02020603050405020304" pitchFamily="18" charset="0"/>
            <a:cs typeface="Times New Roman" panose="02020603050405020304" pitchFamily="18" charset="0"/>
          </a:endParaRPr>
        </a:p>
      </dgm:t>
    </dgm:pt>
    <dgm:pt modelId="{B1215620-6D73-4A11-B983-3451BBD1AB99}" type="parTrans" cxnId="{C11C8E1C-0005-4D3B-AB59-F3EF65FF56D5}">
      <dgm:prSet/>
      <dgm:spPr/>
      <dgm:t>
        <a:bodyPr/>
        <a:lstStyle/>
        <a:p>
          <a:endParaRPr lang="ru-RU"/>
        </a:p>
      </dgm:t>
    </dgm:pt>
    <dgm:pt modelId="{C2B19A89-94DD-40E7-9E97-6573BA60B216}" type="sibTrans" cxnId="{C11C8E1C-0005-4D3B-AB59-F3EF65FF56D5}">
      <dgm:prSet/>
      <dgm:spPr/>
      <dgm:t>
        <a:bodyPr/>
        <a:lstStyle/>
        <a:p>
          <a:endParaRPr lang="ru-RU"/>
        </a:p>
      </dgm:t>
    </dgm:pt>
    <dgm:pt modelId="{760932B7-403D-4B5E-AD56-CB74DEFA869A}">
      <dgm:prSet phldrT="[Текст]"/>
      <dgm:spPr>
        <a:solidFill>
          <a:srgbClr val="F9CCFC">
            <a:alpha val="89804"/>
          </a:srgbClr>
        </a:solidFill>
        <a:ln>
          <a:solidFill>
            <a:srgbClr val="8206BA">
              <a:alpha val="89804"/>
            </a:srgbClr>
          </a:solidFill>
        </a:ln>
      </dgm:spPr>
      <dgm:t>
        <a:bodyPr/>
        <a:lstStyle/>
        <a:p>
          <a:r>
            <a:rPr lang="ru-RU" sz="1300">
              <a:latin typeface="Times New Roman" panose="02020603050405020304" pitchFamily="18" charset="0"/>
              <a:cs typeface="Times New Roman" panose="02020603050405020304" pitchFamily="18" charset="0"/>
            </a:rPr>
            <a:t>продукти харчування - </a:t>
          </a:r>
          <a:r>
            <a:rPr lang="ru-RU" sz="1300" b="1">
              <a:latin typeface="Times New Roman" panose="02020603050405020304" pitchFamily="18" charset="0"/>
              <a:cs typeface="Times New Roman" panose="02020603050405020304" pitchFamily="18" charset="0"/>
            </a:rPr>
            <a:t>45 осіб </a:t>
          </a:r>
          <a:r>
            <a:rPr lang="ru-RU" sz="1300">
              <a:latin typeface="Times New Roman" panose="02020603050405020304" pitchFamily="18" charset="0"/>
              <a:cs typeface="Times New Roman" panose="02020603050405020304" pitchFamily="18" charset="0"/>
            </a:rPr>
            <a:t>на суму </a:t>
          </a:r>
          <a:r>
            <a:rPr lang="ru-RU" sz="1300" b="1">
              <a:latin typeface="Times New Roman" panose="02020603050405020304" pitchFamily="18" charset="0"/>
              <a:cs typeface="Times New Roman" panose="02020603050405020304" pitchFamily="18" charset="0"/>
            </a:rPr>
            <a:t>8146,4 грн;</a:t>
          </a:r>
        </a:p>
      </dgm:t>
    </dgm:pt>
    <dgm:pt modelId="{E5C7E947-8D19-4125-A544-17D42B9BEBAB}" type="parTrans" cxnId="{283A6B73-3130-4CFA-99E6-A32FBC889319}">
      <dgm:prSet/>
      <dgm:spPr/>
      <dgm:t>
        <a:bodyPr/>
        <a:lstStyle/>
        <a:p>
          <a:endParaRPr lang="ru-RU"/>
        </a:p>
      </dgm:t>
    </dgm:pt>
    <dgm:pt modelId="{AA8904AE-A159-4497-8CAC-70A2FE0838AB}" type="sibTrans" cxnId="{283A6B73-3130-4CFA-99E6-A32FBC889319}">
      <dgm:prSet/>
      <dgm:spPr/>
      <dgm:t>
        <a:bodyPr/>
        <a:lstStyle/>
        <a:p>
          <a:endParaRPr lang="ru-RU"/>
        </a:p>
      </dgm:t>
    </dgm:pt>
    <dgm:pt modelId="{684A0FDB-4AA9-478E-B6A0-3CD83E8264C6}">
      <dgm:prSet phldrT="[Текст]"/>
      <dgm:spPr>
        <a:solidFill>
          <a:srgbClr val="F9CCFC">
            <a:alpha val="89804"/>
          </a:srgbClr>
        </a:solidFill>
        <a:ln>
          <a:solidFill>
            <a:srgbClr val="8206BA">
              <a:alpha val="89804"/>
            </a:srgbClr>
          </a:solidFill>
        </a:ln>
      </dgm:spPr>
      <dgm:t>
        <a:bodyPr/>
        <a:lstStyle/>
        <a:p>
          <a:r>
            <a:rPr lang="ru-RU" sz="1300" b="0">
              <a:latin typeface="Times New Roman" panose="02020603050405020304" pitchFamily="18" charset="0"/>
              <a:cs typeface="Times New Roman" panose="02020603050405020304" pitchFamily="18" charset="0"/>
            </a:rPr>
            <a:t>кава мелена смажена - </a:t>
          </a:r>
          <a:r>
            <a:rPr lang="ru-RU" sz="1300" b="1">
              <a:latin typeface="Times New Roman" panose="02020603050405020304" pitchFamily="18" charset="0"/>
              <a:cs typeface="Times New Roman" panose="02020603050405020304" pitchFamily="18" charset="0"/>
            </a:rPr>
            <a:t>40 осіб </a:t>
          </a:r>
          <a:r>
            <a:rPr lang="ru-RU" sz="1300" b="0">
              <a:latin typeface="Times New Roman" panose="02020603050405020304" pitchFamily="18" charset="0"/>
              <a:cs typeface="Times New Roman" panose="02020603050405020304" pitchFamily="18" charset="0"/>
            </a:rPr>
            <a:t>на суму </a:t>
          </a:r>
          <a:r>
            <a:rPr lang="ru-RU" sz="1300" b="1">
              <a:latin typeface="Times New Roman" panose="02020603050405020304" pitchFamily="18" charset="0"/>
              <a:cs typeface="Times New Roman" panose="02020603050405020304" pitchFamily="18" charset="0"/>
            </a:rPr>
            <a:t>146,5 грн</a:t>
          </a:r>
        </a:p>
      </dgm:t>
    </dgm:pt>
    <dgm:pt modelId="{C6DB4E4C-3033-4E26-9D4B-8D3BBF069B45}" type="parTrans" cxnId="{C9D6DDD5-4432-462B-9F73-8474FEC6C329}">
      <dgm:prSet/>
      <dgm:spPr/>
      <dgm:t>
        <a:bodyPr/>
        <a:lstStyle/>
        <a:p>
          <a:endParaRPr lang="ru-RU"/>
        </a:p>
      </dgm:t>
    </dgm:pt>
    <dgm:pt modelId="{74B294B3-418F-4846-B01E-9F101BF99152}" type="sibTrans" cxnId="{C9D6DDD5-4432-462B-9F73-8474FEC6C329}">
      <dgm:prSet/>
      <dgm:spPr/>
      <dgm:t>
        <a:bodyPr/>
        <a:lstStyle/>
        <a:p>
          <a:endParaRPr lang="ru-RU"/>
        </a:p>
      </dgm:t>
    </dgm:pt>
    <dgm:pt modelId="{954493A6-FF17-4A4E-A253-C6C3E9DAD557}">
      <dgm:prSet custT="1"/>
      <dgm:spPr>
        <a:solidFill>
          <a:srgbClr val="F9CCFC">
            <a:alpha val="89804"/>
          </a:srgbClr>
        </a:solidFill>
        <a:ln>
          <a:solidFill>
            <a:srgbClr val="8206BA">
              <a:alpha val="89804"/>
            </a:srgbClr>
          </a:solidFill>
        </a:ln>
      </dgm:spPr>
      <dgm:t>
        <a:bodyPr/>
        <a:lstStyle/>
        <a:p>
          <a:r>
            <a:rPr lang="ru-RU" sz="1300">
              <a:latin typeface="Times New Roman" panose="02020603050405020304" pitchFamily="18" charset="0"/>
              <a:cs typeface="Times New Roman" panose="02020603050405020304" pitchFamily="18" charset="0"/>
            </a:rPr>
            <a:t>зубна паста - </a:t>
          </a:r>
          <a:r>
            <a:rPr lang="ru-RU" sz="1300" b="1">
              <a:latin typeface="Times New Roman" panose="02020603050405020304" pitchFamily="18" charset="0"/>
              <a:cs typeface="Times New Roman" panose="02020603050405020304" pitchFamily="18" charset="0"/>
            </a:rPr>
            <a:t>212 осіб </a:t>
          </a:r>
          <a:r>
            <a:rPr lang="ru-RU" sz="1300">
              <a:latin typeface="Times New Roman" panose="02020603050405020304" pitchFamily="18" charset="0"/>
              <a:cs typeface="Times New Roman" panose="02020603050405020304" pitchFamily="18" charset="0"/>
            </a:rPr>
            <a:t>на суму </a:t>
          </a:r>
          <a:r>
            <a:rPr lang="ru-RU" sz="1300" b="1">
              <a:latin typeface="Times New Roman" panose="02020603050405020304" pitchFamily="18" charset="0"/>
              <a:cs typeface="Times New Roman" panose="02020603050405020304" pitchFamily="18" charset="0"/>
            </a:rPr>
            <a:t>15730,4 грн.</a:t>
          </a:r>
        </a:p>
      </dgm:t>
    </dgm:pt>
    <dgm:pt modelId="{47FF1EF9-20F2-455D-BDED-E0080DD1F8FE}" type="parTrans" cxnId="{FC945368-54F8-4FBB-A55D-E21B843CE7DB}">
      <dgm:prSet/>
      <dgm:spPr/>
      <dgm:t>
        <a:bodyPr/>
        <a:lstStyle/>
        <a:p>
          <a:endParaRPr lang="ru-RU"/>
        </a:p>
      </dgm:t>
    </dgm:pt>
    <dgm:pt modelId="{3E649AA3-0810-40FF-B083-E4CEEA2C7CB9}" type="sibTrans" cxnId="{FC945368-54F8-4FBB-A55D-E21B843CE7DB}">
      <dgm:prSet/>
      <dgm:spPr/>
      <dgm:t>
        <a:bodyPr/>
        <a:lstStyle/>
        <a:p>
          <a:endParaRPr lang="ru-RU"/>
        </a:p>
      </dgm:t>
    </dgm:pt>
    <dgm:pt modelId="{7FAFA37F-D474-4DE4-9075-D089F1729BB0}" type="pres">
      <dgm:prSet presAssocID="{CC493B18-9E81-4A91-B7D0-3E48401EE2CA}" presName="Name0" presStyleCnt="0">
        <dgm:presLayoutVars>
          <dgm:dir/>
          <dgm:animLvl val="lvl"/>
          <dgm:resizeHandles val="exact"/>
        </dgm:presLayoutVars>
      </dgm:prSet>
      <dgm:spPr/>
      <dgm:t>
        <a:bodyPr/>
        <a:lstStyle/>
        <a:p>
          <a:endParaRPr lang="ru-RU"/>
        </a:p>
      </dgm:t>
    </dgm:pt>
    <dgm:pt modelId="{E898D54C-9753-49C0-A2C8-C2C9065A08A4}" type="pres">
      <dgm:prSet presAssocID="{98CA1C8E-D560-43EA-A113-14045B1F0D2E}" presName="composite" presStyleCnt="0"/>
      <dgm:spPr/>
    </dgm:pt>
    <dgm:pt modelId="{784E52FE-FD4B-420E-85FA-C9F6B78275D9}" type="pres">
      <dgm:prSet presAssocID="{98CA1C8E-D560-43EA-A113-14045B1F0D2E}" presName="parTx" presStyleLbl="alignNode1" presStyleIdx="0" presStyleCnt="1" custScaleX="104666" custLinFactNeighborX="-3846" custLinFactNeighborY="-8937">
        <dgm:presLayoutVars>
          <dgm:chMax val="0"/>
          <dgm:chPref val="0"/>
          <dgm:bulletEnabled val="1"/>
        </dgm:presLayoutVars>
      </dgm:prSet>
      <dgm:spPr>
        <a:prstGeom prst="roundRect">
          <a:avLst/>
        </a:prstGeom>
      </dgm:spPr>
      <dgm:t>
        <a:bodyPr/>
        <a:lstStyle/>
        <a:p>
          <a:endParaRPr lang="ru-RU"/>
        </a:p>
      </dgm:t>
    </dgm:pt>
    <dgm:pt modelId="{7DE47B3F-BF25-4F39-A693-BA8BE3817F73}" type="pres">
      <dgm:prSet presAssocID="{98CA1C8E-D560-43EA-A113-14045B1F0D2E}" presName="desTx" presStyleLbl="alignAccFollowNode1" presStyleIdx="0" presStyleCnt="1" custScaleX="104666" custLinFactNeighborX="-431" custLinFactNeighborY="-1352">
        <dgm:presLayoutVars>
          <dgm:bulletEnabled val="1"/>
        </dgm:presLayoutVars>
      </dgm:prSet>
      <dgm:spPr>
        <a:prstGeom prst="roundRect">
          <a:avLst/>
        </a:prstGeom>
      </dgm:spPr>
      <dgm:t>
        <a:bodyPr/>
        <a:lstStyle/>
        <a:p>
          <a:endParaRPr lang="ru-RU"/>
        </a:p>
      </dgm:t>
    </dgm:pt>
  </dgm:ptLst>
  <dgm:cxnLst>
    <dgm:cxn modelId="{D2FFE365-99D9-4DC5-B108-3199C55F13C6}" type="presOf" srcId="{684A0FDB-4AA9-478E-B6A0-3CD83E8264C6}" destId="{7DE47B3F-BF25-4F39-A693-BA8BE3817F73}" srcOrd="0" destOrd="1" presId="urn:microsoft.com/office/officeart/2005/8/layout/hList1"/>
    <dgm:cxn modelId="{283A6B73-3130-4CFA-99E6-A32FBC889319}" srcId="{98CA1C8E-D560-43EA-A113-14045B1F0D2E}" destId="{760932B7-403D-4B5E-AD56-CB74DEFA869A}" srcOrd="0" destOrd="0" parTransId="{E5C7E947-8D19-4125-A544-17D42B9BEBAB}" sibTransId="{AA8904AE-A159-4497-8CAC-70A2FE0838AB}"/>
    <dgm:cxn modelId="{1D804F80-DADC-4C04-BAA6-973E3E9CD493}" type="presOf" srcId="{98CA1C8E-D560-43EA-A113-14045B1F0D2E}" destId="{784E52FE-FD4B-420E-85FA-C9F6B78275D9}" srcOrd="0" destOrd="0" presId="urn:microsoft.com/office/officeart/2005/8/layout/hList1"/>
    <dgm:cxn modelId="{B2C7983C-2840-40F2-8B5D-38174EAA07A0}" type="presOf" srcId="{954493A6-FF17-4A4E-A253-C6C3E9DAD557}" destId="{7DE47B3F-BF25-4F39-A693-BA8BE3817F73}" srcOrd="0" destOrd="5" presId="urn:microsoft.com/office/officeart/2005/8/layout/hList1"/>
    <dgm:cxn modelId="{F01A6896-A78B-4215-A271-8EBB021D32EE}" type="presOf" srcId="{CC493B18-9E81-4A91-B7D0-3E48401EE2CA}" destId="{7FAFA37F-D474-4DE4-9075-D089F1729BB0}" srcOrd="0" destOrd="0" presId="urn:microsoft.com/office/officeart/2005/8/layout/hList1"/>
    <dgm:cxn modelId="{008867AA-F2C9-403E-AE04-03A0932FEC83}" srcId="{CC493B18-9E81-4A91-B7D0-3E48401EE2CA}" destId="{98CA1C8E-D560-43EA-A113-14045B1F0D2E}" srcOrd="0" destOrd="0" parTransId="{BD7D0FE8-49F8-46A9-993B-F41F13BDA8F8}" sibTransId="{030FD5B7-A3D3-4DED-A836-73599E24FA13}"/>
    <dgm:cxn modelId="{C9D6DDD5-4432-462B-9F73-8474FEC6C329}" srcId="{98CA1C8E-D560-43EA-A113-14045B1F0D2E}" destId="{684A0FDB-4AA9-478E-B6A0-3CD83E8264C6}" srcOrd="1" destOrd="0" parTransId="{C6DB4E4C-3033-4E26-9D4B-8D3BBF069B45}" sibTransId="{74B294B3-418F-4846-B01E-9F101BF99152}"/>
    <dgm:cxn modelId="{A9499BC2-6C54-4577-AEDB-DC307C0E0028}" type="presOf" srcId="{66997E89-4EAB-4E5C-BBB5-C17B308B029B}" destId="{7DE47B3F-BF25-4F39-A693-BA8BE3817F73}" srcOrd="0" destOrd="4" presId="urn:microsoft.com/office/officeart/2005/8/layout/hList1"/>
    <dgm:cxn modelId="{1FEE8122-DFDD-4C70-80DE-6E0B4506677D}" type="presOf" srcId="{9C4DC72C-9272-4C11-9ABF-541D1034877A}" destId="{7DE47B3F-BF25-4F39-A693-BA8BE3817F73}" srcOrd="0" destOrd="3" presId="urn:microsoft.com/office/officeart/2005/8/layout/hList1"/>
    <dgm:cxn modelId="{CA1ECD6D-1111-4C39-A218-6EF8518A3240}" type="presOf" srcId="{760932B7-403D-4B5E-AD56-CB74DEFA869A}" destId="{7DE47B3F-BF25-4F39-A693-BA8BE3817F73}" srcOrd="0" destOrd="0" presId="urn:microsoft.com/office/officeart/2005/8/layout/hList1"/>
    <dgm:cxn modelId="{40835182-2054-431C-90E1-8E11710C0113}" srcId="{98CA1C8E-D560-43EA-A113-14045B1F0D2E}" destId="{9C4DC72C-9272-4C11-9ABF-541D1034877A}" srcOrd="3" destOrd="0" parTransId="{D555E0FE-5025-4CE5-9F79-3BE9840A22FF}" sibTransId="{04763CE7-1314-4C1E-A6C5-B2A7136DCDD9}"/>
    <dgm:cxn modelId="{FC945368-54F8-4FBB-A55D-E21B843CE7DB}" srcId="{98CA1C8E-D560-43EA-A113-14045B1F0D2E}" destId="{954493A6-FF17-4A4E-A253-C6C3E9DAD557}" srcOrd="5" destOrd="0" parTransId="{47FF1EF9-20F2-455D-BDED-E0080DD1F8FE}" sibTransId="{3E649AA3-0810-40FF-B083-E4CEEA2C7CB9}"/>
    <dgm:cxn modelId="{C11C8E1C-0005-4D3B-AB59-F3EF65FF56D5}" srcId="{98CA1C8E-D560-43EA-A113-14045B1F0D2E}" destId="{66997E89-4EAB-4E5C-BBB5-C17B308B029B}" srcOrd="4" destOrd="0" parTransId="{B1215620-6D73-4A11-B983-3451BBD1AB99}" sibTransId="{C2B19A89-94DD-40E7-9E97-6573BA60B216}"/>
    <dgm:cxn modelId="{03BCFAFE-A60E-4632-B2F6-06EF5AC30F96}" srcId="{98CA1C8E-D560-43EA-A113-14045B1F0D2E}" destId="{31E5AFB8-B430-41FB-8F48-B9518C680CF4}" srcOrd="2" destOrd="0" parTransId="{BBBE3FB0-EEA2-45D0-A07B-A9A7B7C5AF62}" sibTransId="{711AF4BD-9DC0-4056-9ED5-C2CAD3100AB8}"/>
    <dgm:cxn modelId="{E1D43438-45BC-4870-A14F-3D70AF3036E1}" type="presOf" srcId="{31E5AFB8-B430-41FB-8F48-B9518C680CF4}" destId="{7DE47B3F-BF25-4F39-A693-BA8BE3817F73}" srcOrd="0" destOrd="2" presId="urn:microsoft.com/office/officeart/2005/8/layout/hList1"/>
    <dgm:cxn modelId="{DBDDAD44-AE25-4CC8-A6D7-F08E7B5CC99A}" type="presParOf" srcId="{7FAFA37F-D474-4DE4-9075-D089F1729BB0}" destId="{E898D54C-9753-49C0-A2C8-C2C9065A08A4}" srcOrd="0" destOrd="0" presId="urn:microsoft.com/office/officeart/2005/8/layout/hList1"/>
    <dgm:cxn modelId="{8240A55B-2927-4F10-A4DF-1976F07641CC}" type="presParOf" srcId="{E898D54C-9753-49C0-A2C8-C2C9065A08A4}" destId="{784E52FE-FD4B-420E-85FA-C9F6B78275D9}" srcOrd="0" destOrd="0" presId="urn:microsoft.com/office/officeart/2005/8/layout/hList1"/>
    <dgm:cxn modelId="{A17A2386-B5B5-4E73-80BD-0D6BD246E998}" type="presParOf" srcId="{E898D54C-9753-49C0-A2C8-C2C9065A08A4}" destId="{7DE47B3F-BF25-4F39-A693-BA8BE3817F73}"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592642-CF0D-4D3C-9CA9-F3A7FEC0DFAE}">
      <dsp:nvSpPr>
        <dsp:cNvPr id="0" name=""/>
        <dsp:cNvSpPr/>
      </dsp:nvSpPr>
      <dsp:spPr>
        <a:xfrm rot="10800000">
          <a:off x="407166" y="140"/>
          <a:ext cx="4672066" cy="852399"/>
        </a:xfrm>
        <a:prstGeom prst="homePlate">
          <a:avLst/>
        </a:prstGeom>
        <a:gradFill rotWithShape="0">
          <a:gsLst>
            <a:gs pos="57000">
              <a:srgbClr val="FCC48C"/>
            </a:gs>
            <a:gs pos="20000">
              <a:srgbClr val="F296FC"/>
            </a:gs>
            <a:gs pos="100000">
              <a:srgbClr val="FFFF93"/>
            </a:gs>
          </a:gsLst>
          <a:path path="rect">
            <a:fillToRect l="100000" t="100000"/>
          </a:path>
        </a:gradFill>
        <a:ln w="12700" cap="flat" cmpd="sng" algn="ctr">
          <a:solidFill>
            <a:srgbClr val="00589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0658" tIns="45720" rIns="85344" bIns="45720" numCol="1" spcCol="1270" anchor="ctr" anchorCtr="0">
          <a:noAutofit/>
        </a:bodyPr>
        <a:lstStyle/>
        <a:p>
          <a:pPr lvl="0" algn="just" defTabSz="533400">
            <a:lnSpc>
              <a:spcPct val="90000"/>
            </a:lnSpc>
            <a:spcBef>
              <a:spcPct val="0"/>
            </a:spcBef>
            <a:spcAft>
              <a:spcPct val="35000"/>
            </a:spcAft>
          </a:pPr>
          <a:r>
            <a:rPr lang="ru-RU" sz="1200" b="1" kern="1200">
              <a:solidFill>
                <a:schemeClr val="tx1"/>
              </a:solidFill>
              <a:latin typeface="Times New Roman" panose="02020603050405020304" pitchFamily="18" charset="0"/>
              <a:cs typeface="Times New Roman" panose="02020603050405020304" pitchFamily="18" charset="0"/>
            </a:rPr>
            <a:t>419 осіб з інвалідністю </a:t>
          </a:r>
          <a:r>
            <a:rPr lang="ru-RU" sz="1200" kern="1200">
              <a:solidFill>
                <a:schemeClr val="tx1"/>
              </a:solidFill>
              <a:latin typeface="Times New Roman" panose="02020603050405020304" pitchFamily="18" charset="0"/>
              <a:cs typeface="Times New Roman" panose="02020603050405020304" pitchFamily="18" charset="0"/>
            </a:rPr>
            <a:t>з психічними розладами (соціально безпечні, що не перебувають на спеціальному диспансерному обліку, які досягли 18-річного віку, крім інвалідів внаслідок нещасного випадку на виробництві або професійного захворювання)</a:t>
          </a:r>
        </a:p>
      </dsp:txBody>
      <dsp:txXfrm rot="10800000">
        <a:off x="620266" y="140"/>
        <a:ext cx="4458966" cy="852399"/>
      </dsp:txXfrm>
    </dsp:sp>
    <dsp:sp modelId="{0EEC275F-856D-4B5C-B408-91C274B03D37}">
      <dsp:nvSpPr>
        <dsp:cNvPr id="0" name=""/>
        <dsp:cNvSpPr/>
      </dsp:nvSpPr>
      <dsp:spPr>
        <a:xfrm>
          <a:off x="0" y="74097"/>
          <a:ext cx="704485" cy="704485"/>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rgbClr val="00589A"/>
          </a:solidFill>
          <a:prstDash val="solid"/>
          <a:miter lim="800000"/>
        </a:ln>
        <a:effectLst/>
      </dsp:spPr>
      <dsp:style>
        <a:lnRef idx="2">
          <a:scrgbClr r="0" g="0" b="0"/>
        </a:lnRef>
        <a:fillRef idx="1">
          <a:scrgbClr r="0" g="0" b="0"/>
        </a:fillRef>
        <a:effectRef idx="0">
          <a:scrgbClr r="0" g="0" b="0"/>
        </a:effectRef>
        <a:fontRef idx="minor"/>
      </dsp:style>
    </dsp:sp>
    <dsp:sp modelId="{9736FF29-CF49-4812-84CF-029B27BF566C}">
      <dsp:nvSpPr>
        <dsp:cNvPr id="0" name=""/>
        <dsp:cNvSpPr/>
      </dsp:nvSpPr>
      <dsp:spPr>
        <a:xfrm rot="10800000">
          <a:off x="407166" y="1062834"/>
          <a:ext cx="4672066" cy="704485"/>
        </a:xfrm>
        <a:prstGeom prst="homePlate">
          <a:avLst/>
        </a:prstGeom>
        <a:gradFill rotWithShape="0">
          <a:gsLst>
            <a:gs pos="57000">
              <a:srgbClr val="FCC48C"/>
            </a:gs>
            <a:gs pos="20000">
              <a:srgbClr val="F296FC"/>
            </a:gs>
            <a:gs pos="100000">
              <a:srgbClr val="FFFF93"/>
            </a:gs>
          </a:gsLst>
          <a:path path="rect">
            <a:fillToRect l="100000" t="100000"/>
          </a:path>
        </a:gradFill>
        <a:ln w="12700" cap="flat" cmpd="sng" algn="ctr">
          <a:solidFill>
            <a:srgbClr val="00589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0658" tIns="45720" rIns="85344" bIns="45720" numCol="1" spcCol="1270" anchor="ctr" anchorCtr="0">
          <a:noAutofit/>
        </a:bodyPr>
        <a:lstStyle/>
        <a:p>
          <a:pPr lvl="0" algn="just" defTabSz="533400">
            <a:lnSpc>
              <a:spcPct val="90000"/>
            </a:lnSpc>
            <a:spcBef>
              <a:spcPct val="0"/>
            </a:spcBef>
            <a:spcAft>
              <a:spcPct val="35000"/>
            </a:spcAft>
          </a:pPr>
          <a:r>
            <a:rPr lang="ru-RU" sz="1200" b="1" kern="1200">
              <a:solidFill>
                <a:schemeClr val="tx1"/>
              </a:solidFill>
              <a:latin typeface="Times New Roman" panose="02020603050405020304" pitchFamily="18" charset="0"/>
              <a:cs typeface="Times New Roman" panose="02020603050405020304" pitchFamily="18" charset="0"/>
            </a:rPr>
            <a:t>52 особи </a:t>
          </a:r>
          <a:r>
            <a:rPr lang="ru-RU" sz="1200" kern="1200">
              <a:solidFill>
                <a:schemeClr val="tx1"/>
              </a:solidFill>
              <a:latin typeface="Times New Roman" panose="02020603050405020304" pitchFamily="18" charset="0"/>
              <a:cs typeface="Times New Roman" panose="02020603050405020304" pitchFamily="18" charset="0"/>
            </a:rPr>
            <a:t>похилого віку, які не мають інвалідності, але перебувають на обліку в психоневрологічному диспансері з приводу психічних розладів</a:t>
          </a:r>
        </a:p>
      </dsp:txBody>
      <dsp:txXfrm rot="10800000">
        <a:off x="583287" y="1062834"/>
        <a:ext cx="4495945" cy="704485"/>
      </dsp:txXfrm>
    </dsp:sp>
    <dsp:sp modelId="{EA09DA48-2AF8-4859-B022-D17FBAF7E23A}">
      <dsp:nvSpPr>
        <dsp:cNvPr id="0" name=""/>
        <dsp:cNvSpPr/>
      </dsp:nvSpPr>
      <dsp:spPr>
        <a:xfrm>
          <a:off x="0" y="1062834"/>
          <a:ext cx="704485" cy="704485"/>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12700" cap="flat" cmpd="sng" algn="ctr">
          <a:solidFill>
            <a:srgbClr val="00589A"/>
          </a:solidFill>
          <a:prstDash val="solid"/>
          <a:miter lim="800000"/>
        </a:ln>
        <a:effectLst/>
      </dsp:spPr>
      <dsp:style>
        <a:lnRef idx="2">
          <a:scrgbClr r="0" g="0" b="0"/>
        </a:lnRef>
        <a:fillRef idx="1">
          <a:scrgbClr r="0" g="0" b="0"/>
        </a:fillRef>
        <a:effectRef idx="0">
          <a:scrgbClr r="0" g="0" b="0"/>
        </a:effectRef>
        <a:fontRef idx="minor"/>
      </dsp:style>
    </dsp:sp>
    <dsp:sp modelId="{B0471672-A05F-4142-ACA9-761C3419E14C}">
      <dsp:nvSpPr>
        <dsp:cNvPr id="0" name=""/>
        <dsp:cNvSpPr/>
      </dsp:nvSpPr>
      <dsp:spPr>
        <a:xfrm rot="10800000">
          <a:off x="407166" y="1977613"/>
          <a:ext cx="4672066" cy="704485"/>
        </a:xfrm>
        <a:prstGeom prst="homePlate">
          <a:avLst/>
        </a:prstGeom>
        <a:gradFill rotWithShape="0">
          <a:gsLst>
            <a:gs pos="57000">
              <a:srgbClr val="FCC48C"/>
            </a:gs>
            <a:gs pos="20000">
              <a:srgbClr val="F296FC"/>
            </a:gs>
            <a:gs pos="100000">
              <a:srgbClr val="FFFF93"/>
            </a:gs>
          </a:gsLst>
          <a:path path="rect">
            <a:fillToRect l="100000" t="100000"/>
          </a:path>
        </a:gradFill>
        <a:ln w="12700" cap="flat" cmpd="sng" algn="ctr">
          <a:solidFill>
            <a:srgbClr val="00589A"/>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0658" tIns="45720" rIns="85344" bIns="45720" numCol="1" spcCol="1270" anchor="ctr" anchorCtr="0">
          <a:noAutofit/>
        </a:bodyPr>
        <a:lstStyle/>
        <a:p>
          <a:pPr lvl="0" algn="just" defTabSz="533400">
            <a:lnSpc>
              <a:spcPct val="90000"/>
            </a:lnSpc>
            <a:spcBef>
              <a:spcPct val="0"/>
            </a:spcBef>
            <a:spcAft>
              <a:spcPct val="35000"/>
            </a:spcAft>
          </a:pPr>
          <a:r>
            <a:rPr lang="ru-RU" sz="1200" b="1" kern="1200">
              <a:solidFill>
                <a:schemeClr val="tx1"/>
              </a:solidFill>
              <a:latin typeface="Times New Roman" panose="02020603050405020304" pitchFamily="18" charset="0"/>
              <a:cs typeface="Times New Roman" panose="02020603050405020304" pitchFamily="18" charset="0"/>
            </a:rPr>
            <a:t>91 особа </a:t>
          </a:r>
          <a:r>
            <a:rPr lang="ru-RU" sz="1200" kern="1200">
              <a:solidFill>
                <a:schemeClr val="tx1"/>
              </a:solidFill>
              <a:latin typeface="Times New Roman" panose="02020603050405020304" pitchFamily="18" charset="0"/>
              <a:cs typeface="Times New Roman" panose="02020603050405020304" pitchFamily="18" charset="0"/>
            </a:rPr>
            <a:t>- непрацездатні родичі, які сумісно проживають з громадянином, який має психічне захворювання, та які згідно з медичним висновком потребують сторонньої допомоги</a:t>
          </a:r>
        </a:p>
      </dsp:txBody>
      <dsp:txXfrm rot="10800000">
        <a:off x="583287" y="1977613"/>
        <a:ext cx="4495945" cy="704485"/>
      </dsp:txXfrm>
    </dsp:sp>
    <dsp:sp modelId="{9915DDB7-C8E0-4551-9122-7E8DC969FC3E}">
      <dsp:nvSpPr>
        <dsp:cNvPr id="0" name=""/>
        <dsp:cNvSpPr/>
      </dsp:nvSpPr>
      <dsp:spPr>
        <a:xfrm>
          <a:off x="0" y="1977613"/>
          <a:ext cx="704485" cy="704485"/>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rgbClr val="00589A"/>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4E52FE-FD4B-420E-85FA-C9F6B78275D9}">
      <dsp:nvSpPr>
        <dsp:cNvPr id="0" name=""/>
        <dsp:cNvSpPr/>
      </dsp:nvSpPr>
      <dsp:spPr>
        <a:xfrm>
          <a:off x="0" y="-292620"/>
          <a:ext cx="4067456" cy="585241"/>
        </a:xfrm>
        <a:prstGeom prst="roundRect">
          <a:avLst/>
        </a:prstGeom>
        <a:gradFill rotWithShape="0">
          <a:gsLst>
            <a:gs pos="0">
              <a:srgbClr val="4AA3FC"/>
            </a:gs>
            <a:gs pos="100000">
              <a:srgbClr val="BFF7FD"/>
            </a:gs>
          </a:gsLst>
          <a:lin ang="5400000" scaled="1"/>
        </a:gra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b="1" u="sng" kern="1200">
              <a:solidFill>
                <a:sysClr val="windowText" lastClr="000000"/>
              </a:solidFill>
              <a:latin typeface="Times New Roman" panose="02020603050405020304" pitchFamily="18" charset="0"/>
              <a:cs typeface="Times New Roman" panose="02020603050405020304" pitchFamily="18" charset="0"/>
            </a:rPr>
            <a:t>Надання </a:t>
          </a:r>
          <a:r>
            <a:rPr lang="uk-UA" sz="1400" b="1" u="sng" kern="1200">
              <a:solidFill>
                <a:sysClr val="windowText" lastClr="000000"/>
              </a:solidFill>
              <a:latin typeface="Times New Roman" panose="02020603050405020304" pitchFamily="18" charset="0"/>
              <a:cs typeface="Times New Roman" panose="02020603050405020304" pitchFamily="18" charset="0"/>
            </a:rPr>
            <a:t>гуманітарної допомоги</a:t>
          </a:r>
        </a:p>
        <a:p>
          <a:pPr lvl="0" algn="ctr" defTabSz="622300">
            <a:lnSpc>
              <a:spcPct val="90000"/>
            </a:lnSpc>
            <a:spcBef>
              <a:spcPct val="0"/>
            </a:spcBef>
            <a:spcAft>
              <a:spcPct val="35000"/>
            </a:spcAft>
          </a:pPr>
          <a:r>
            <a:rPr lang="uk-UA" sz="1200" b="1" u="sng" kern="1200">
              <a:solidFill>
                <a:sysClr val="windowText" lastClr="000000"/>
              </a:solidFill>
              <a:latin typeface="Times New Roman" panose="02020603050405020304" pitchFamily="18" charset="0"/>
              <a:cs typeface="Times New Roman" panose="02020603050405020304" pitchFamily="18" charset="0"/>
            </a:rPr>
            <a:t>(з позабюджетних коштів)</a:t>
          </a:r>
          <a:endParaRPr lang="ru-RU" sz="1200" b="1" u="sng" kern="1200">
            <a:solidFill>
              <a:sysClr val="windowText" lastClr="000000"/>
            </a:solidFill>
            <a:latin typeface="Times New Roman" panose="02020603050405020304" pitchFamily="18" charset="0"/>
            <a:cs typeface="Times New Roman" panose="02020603050405020304" pitchFamily="18" charset="0"/>
          </a:endParaRPr>
        </a:p>
      </dsp:txBody>
      <dsp:txXfrm>
        <a:off x="28569" y="-264051"/>
        <a:ext cx="4010318" cy="528103"/>
      </dsp:txXfrm>
    </dsp:sp>
    <dsp:sp modelId="{7DE47B3F-BF25-4F39-A693-BA8BE3817F73}">
      <dsp:nvSpPr>
        <dsp:cNvPr id="0" name=""/>
        <dsp:cNvSpPr/>
      </dsp:nvSpPr>
      <dsp:spPr>
        <a:xfrm>
          <a:off x="0" y="273664"/>
          <a:ext cx="4067456" cy="1402080"/>
        </a:xfrm>
        <a:prstGeom prst="roundRect">
          <a:avLst/>
        </a:prstGeom>
        <a:solidFill>
          <a:srgbClr val="F9CCFC">
            <a:alpha val="89804"/>
          </a:srgbClr>
        </a:solidFill>
        <a:ln w="12700" cap="flat" cmpd="sng" algn="ctr">
          <a:solidFill>
            <a:srgbClr val="8206BA">
              <a:alpha val="89804"/>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ru-RU" sz="1300" kern="1200">
              <a:latin typeface="Times New Roman" panose="02020603050405020304" pitchFamily="18" charset="0"/>
              <a:cs typeface="Times New Roman" panose="02020603050405020304" pitchFamily="18" charset="0"/>
            </a:rPr>
            <a:t>продукти харчування - </a:t>
          </a:r>
          <a:r>
            <a:rPr lang="ru-RU" sz="1300" b="1" kern="1200">
              <a:latin typeface="Times New Roman" panose="02020603050405020304" pitchFamily="18" charset="0"/>
              <a:cs typeface="Times New Roman" panose="02020603050405020304" pitchFamily="18" charset="0"/>
            </a:rPr>
            <a:t>45 осіб </a:t>
          </a:r>
          <a:r>
            <a:rPr lang="ru-RU" sz="1300" kern="1200">
              <a:latin typeface="Times New Roman" panose="02020603050405020304" pitchFamily="18" charset="0"/>
              <a:cs typeface="Times New Roman" panose="02020603050405020304" pitchFamily="18" charset="0"/>
            </a:rPr>
            <a:t>на суму </a:t>
          </a:r>
          <a:r>
            <a:rPr lang="ru-RU" sz="1300" b="1" kern="1200">
              <a:latin typeface="Times New Roman" panose="02020603050405020304" pitchFamily="18" charset="0"/>
              <a:cs typeface="Times New Roman" panose="02020603050405020304" pitchFamily="18" charset="0"/>
            </a:rPr>
            <a:t>8146,4 грн;</a:t>
          </a:r>
        </a:p>
        <a:p>
          <a:pPr marL="114300" lvl="1" indent="-114300" algn="l" defTabSz="577850">
            <a:lnSpc>
              <a:spcPct val="90000"/>
            </a:lnSpc>
            <a:spcBef>
              <a:spcPct val="0"/>
            </a:spcBef>
            <a:spcAft>
              <a:spcPct val="15000"/>
            </a:spcAft>
            <a:buChar char="••"/>
          </a:pPr>
          <a:r>
            <a:rPr lang="ru-RU" sz="1300" b="0" kern="1200">
              <a:latin typeface="Times New Roman" panose="02020603050405020304" pitchFamily="18" charset="0"/>
              <a:cs typeface="Times New Roman" panose="02020603050405020304" pitchFamily="18" charset="0"/>
            </a:rPr>
            <a:t>кава мелена смажена - </a:t>
          </a:r>
          <a:r>
            <a:rPr lang="ru-RU" sz="1300" b="1" kern="1200">
              <a:latin typeface="Times New Roman" panose="02020603050405020304" pitchFamily="18" charset="0"/>
              <a:cs typeface="Times New Roman" panose="02020603050405020304" pitchFamily="18" charset="0"/>
            </a:rPr>
            <a:t>40 осіб </a:t>
          </a:r>
          <a:r>
            <a:rPr lang="ru-RU" sz="1300" b="0" kern="1200">
              <a:latin typeface="Times New Roman" panose="02020603050405020304" pitchFamily="18" charset="0"/>
              <a:cs typeface="Times New Roman" panose="02020603050405020304" pitchFamily="18" charset="0"/>
            </a:rPr>
            <a:t>на суму </a:t>
          </a:r>
          <a:r>
            <a:rPr lang="ru-RU" sz="1300" b="1" kern="1200">
              <a:latin typeface="Times New Roman" panose="02020603050405020304" pitchFamily="18" charset="0"/>
              <a:cs typeface="Times New Roman" panose="02020603050405020304" pitchFamily="18" charset="0"/>
            </a:rPr>
            <a:t>146,5 грн</a:t>
          </a: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одяг та взуття б/в - </a:t>
          </a:r>
          <a:r>
            <a:rPr lang="uk-UA" sz="1300" b="1" kern="1200">
              <a:latin typeface="Times New Roman" panose="02020603050405020304" pitchFamily="18" charset="0"/>
              <a:cs typeface="Times New Roman" panose="02020603050405020304" pitchFamily="18" charset="0"/>
            </a:rPr>
            <a:t>99 осіб </a:t>
          </a:r>
          <a:r>
            <a:rPr lang="uk-UA" sz="1300" kern="1200">
              <a:latin typeface="Times New Roman" panose="02020603050405020304" pitchFamily="18" charset="0"/>
              <a:cs typeface="Times New Roman" panose="02020603050405020304" pitchFamily="18" charset="0"/>
            </a:rPr>
            <a:t>на суму </a:t>
          </a:r>
          <a:r>
            <a:rPr lang="uk-UA" sz="1300" b="1" kern="1200">
              <a:latin typeface="Times New Roman" panose="02020603050405020304" pitchFamily="18" charset="0"/>
              <a:cs typeface="Times New Roman" panose="02020603050405020304" pitchFamily="18" charset="0"/>
            </a:rPr>
            <a:t>18068,5грн;    </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uk-UA" sz="1300" kern="1200">
              <a:latin typeface="Times New Roman" panose="02020603050405020304" pitchFamily="18" charset="0"/>
              <a:cs typeface="Times New Roman" panose="02020603050405020304" pitchFamily="18" charset="0"/>
            </a:rPr>
            <a:t>засоби гігієни</a:t>
          </a:r>
          <a:r>
            <a:rPr lang="uk-UA" sz="1300" b="1" kern="1200">
              <a:latin typeface="Times New Roman" panose="02020603050405020304" pitchFamily="18" charset="0"/>
              <a:cs typeface="Times New Roman" panose="02020603050405020304" pitchFamily="18" charset="0"/>
            </a:rPr>
            <a:t> – 33 особи </a:t>
          </a:r>
          <a:r>
            <a:rPr lang="uk-UA" sz="1300" kern="1200">
              <a:latin typeface="Times New Roman" panose="02020603050405020304" pitchFamily="18" charset="0"/>
              <a:cs typeface="Times New Roman" panose="02020603050405020304" pitchFamily="18" charset="0"/>
            </a:rPr>
            <a:t>на суму</a:t>
          </a:r>
          <a:r>
            <a:rPr lang="uk-UA" sz="1300" b="1" kern="1200">
              <a:latin typeface="Times New Roman" panose="02020603050405020304" pitchFamily="18" charset="0"/>
              <a:cs typeface="Times New Roman" panose="02020603050405020304" pitchFamily="18" charset="0"/>
            </a:rPr>
            <a:t> 15730,4 грн;</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ru-RU" sz="1300" kern="1200">
              <a:latin typeface="Times New Roman" panose="02020603050405020304" pitchFamily="18" charset="0"/>
              <a:cs typeface="Times New Roman" panose="02020603050405020304" pitchFamily="18" charset="0"/>
            </a:rPr>
            <a:t>засоби реабілітації </a:t>
          </a:r>
          <a:r>
            <a:rPr lang="uk-UA" sz="1300" b="1" kern="1200">
              <a:latin typeface="Times New Roman" panose="02020603050405020304" pitchFamily="18" charset="0"/>
              <a:cs typeface="Times New Roman" panose="02020603050405020304" pitchFamily="18" charset="0"/>
            </a:rPr>
            <a:t>–</a:t>
          </a:r>
          <a:r>
            <a:rPr lang="ru-RU" sz="1300" kern="1200">
              <a:latin typeface="Times New Roman" panose="02020603050405020304" pitchFamily="18" charset="0"/>
              <a:cs typeface="Times New Roman" panose="02020603050405020304" pitchFamily="18" charset="0"/>
            </a:rPr>
            <a:t> </a:t>
          </a:r>
          <a:r>
            <a:rPr lang="ru-RU" sz="1300" b="1" kern="1200">
              <a:latin typeface="Times New Roman" panose="02020603050405020304" pitchFamily="18" charset="0"/>
              <a:cs typeface="Times New Roman" panose="02020603050405020304" pitchFamily="18" charset="0"/>
            </a:rPr>
            <a:t>8 особи </a:t>
          </a:r>
          <a:r>
            <a:rPr lang="ru-RU" sz="1300" kern="1200">
              <a:latin typeface="Times New Roman" panose="02020603050405020304" pitchFamily="18" charset="0"/>
              <a:cs typeface="Times New Roman" panose="02020603050405020304" pitchFamily="18" charset="0"/>
            </a:rPr>
            <a:t>на суму </a:t>
          </a:r>
          <a:r>
            <a:rPr lang="ru-RU" sz="1300" b="1" kern="1200">
              <a:latin typeface="Times New Roman" panose="02020603050405020304" pitchFamily="18" charset="0"/>
              <a:cs typeface="Times New Roman" panose="02020603050405020304" pitchFamily="18" charset="0"/>
            </a:rPr>
            <a:t>5366,5грн.</a:t>
          </a:r>
          <a:endParaRPr lang="ru-RU"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ru-RU" sz="1300" kern="1200">
              <a:latin typeface="Times New Roman" panose="02020603050405020304" pitchFamily="18" charset="0"/>
              <a:cs typeface="Times New Roman" panose="02020603050405020304" pitchFamily="18" charset="0"/>
            </a:rPr>
            <a:t>зубна паста - </a:t>
          </a:r>
          <a:r>
            <a:rPr lang="ru-RU" sz="1300" b="1" kern="1200">
              <a:latin typeface="Times New Roman" panose="02020603050405020304" pitchFamily="18" charset="0"/>
              <a:cs typeface="Times New Roman" panose="02020603050405020304" pitchFamily="18" charset="0"/>
            </a:rPr>
            <a:t>212 осіб </a:t>
          </a:r>
          <a:r>
            <a:rPr lang="ru-RU" sz="1300" kern="1200">
              <a:latin typeface="Times New Roman" panose="02020603050405020304" pitchFamily="18" charset="0"/>
              <a:cs typeface="Times New Roman" panose="02020603050405020304" pitchFamily="18" charset="0"/>
            </a:rPr>
            <a:t>на суму </a:t>
          </a:r>
          <a:r>
            <a:rPr lang="ru-RU" sz="1300" b="1" kern="1200">
              <a:latin typeface="Times New Roman" panose="02020603050405020304" pitchFamily="18" charset="0"/>
              <a:cs typeface="Times New Roman" panose="02020603050405020304" pitchFamily="18" charset="0"/>
            </a:rPr>
            <a:t>15730,4 грн.</a:t>
          </a:r>
        </a:p>
      </dsp:txBody>
      <dsp:txXfrm>
        <a:off x="68444" y="342108"/>
        <a:ext cx="3930568" cy="1265192"/>
      </dsp:txXfrm>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DE042-2FF6-47A0-9A82-FD888F60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26476</TotalTime>
  <Pages>1</Pages>
  <Words>5118</Words>
  <Characters>29173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Metod_01</dc:creator>
  <cp:keywords/>
  <dc:description/>
  <cp:lastModifiedBy>Metod_01</cp:lastModifiedBy>
  <cp:revision>64</cp:revision>
  <cp:lastPrinted>2020-07-06T07:29:00Z</cp:lastPrinted>
  <dcterms:created xsi:type="dcterms:W3CDTF">2021-07-23T09:25:00Z</dcterms:created>
  <dcterms:modified xsi:type="dcterms:W3CDTF">2022-02-01T10:31:00Z</dcterms:modified>
</cp:coreProperties>
</file>