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81" w:rsidRPr="00124969" w:rsidRDefault="00E81881" w:rsidP="00E8188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496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24969">
        <w:rPr>
          <w:rFonts w:ascii="Times New Roman" w:hAnsi="Times New Roman" w:cs="Times New Roman"/>
          <w:b/>
          <w:sz w:val="28"/>
          <w:szCs w:val="28"/>
        </w:rPr>
        <w:instrText xml:space="preserve"> HYPERLINK "https://dsp.kyivcity.gov.ua/content/zabezpechennya-invalidiv-avtomobilyamy-shcho-buly-u-vykorystanni.html" </w:instrText>
      </w:r>
      <w:r w:rsidRPr="0012496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2496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Забезпечення осіб з інвалідністю автомобілями, що були у використанні</w:t>
      </w:r>
      <w:r w:rsidRPr="0012496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81881" w:rsidRPr="005F689C" w:rsidRDefault="00E81881" w:rsidP="00E81881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п. 18 Порядку забезпечення </w:t>
      </w:r>
      <w:r w:rsidRPr="005F68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 з інвалідністю </w:t>
      </w:r>
      <w:r w:rsidRPr="00E818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автомобілями, затвердженого постановою Кабінету Міністрів України від 19.07.2006 № 999 (далі - Порядок) автомобілі, бувші у використанні </w:t>
      </w:r>
      <w:r w:rsidRPr="005F68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5F689C">
        <w:rPr>
          <w:rFonts w:ascii="Times New Roman" w:hAnsi="Times New Roman" w:cs="Times New Roman"/>
          <w:sz w:val="28"/>
          <w:szCs w:val="28"/>
        </w:rPr>
        <w:t xml:space="preserve"> придатні для подальшої експлуатації, за рішенням структурного підрозділу з питань соціального захисту населення пропонуються у порядку черговості та без зняття з обліку особам з інвалідністю (за письмовою згодою особи з інвалідністю, законного представника недієздатної особи з інвалідністю, дитини з інвалідністю), для використання до отримання нового автомобіля, забезпечення яким здійснюється після закінчення десятирічного строку користування автомобілем, придатним для подальшої експлуатації. Строк користування автомобілем, придатним для подальшої експлуатації, визначається починаючи з дати отримання автомобіля попереднім користувачем з урахуванням строку експлуатації.</w:t>
      </w:r>
    </w:p>
    <w:p w:rsidR="00E81881" w:rsidRPr="005F689C" w:rsidRDefault="005F689C" w:rsidP="00E8188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і технічне обслуговування отриманих особами з інвалідністю, законними представниками недієздатних осіб з інвалідністю, дітей з інвалідністю автомобілів здійснюється за рахунок їх власних коштів з подальшою компенсацією витрат відповідно до законодавства.</w:t>
      </w:r>
    </w:p>
    <w:p w:rsidR="00E81881" w:rsidRPr="00E81881" w:rsidRDefault="00E81881" w:rsidP="005F689C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68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Наявні у Департаменті автомобілі, що були у використанні</w:t>
      </w:r>
    </w:p>
    <w:p w:rsidR="00E81881" w:rsidRPr="00E81881" w:rsidRDefault="00BD0710" w:rsidP="00E8188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01.05.2020</w:t>
      </w:r>
      <w:r w:rsidR="00E81881" w:rsidRPr="00E818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у Департаменті в наявності є автомобілі, що</w:t>
      </w:r>
      <w:r w:rsidR="005F689C" w:rsidRPr="005F68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були у використанні у осіб з інвалідністю</w:t>
      </w:r>
      <w:r w:rsidR="00E81881" w:rsidRPr="00E818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повернуті до Департаменту соціальної політики з різних причин.</w:t>
      </w:r>
    </w:p>
    <w:tbl>
      <w:tblPr>
        <w:tblW w:w="6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022"/>
        <w:gridCol w:w="2189"/>
      </w:tblGrid>
      <w:tr w:rsidR="005F689C" w:rsidRPr="00E81881" w:rsidTr="00E81881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Тип </w:t>
            </w: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 автомобілю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 </w:t>
            </w: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 випуску</w:t>
            </w:r>
          </w:p>
        </w:tc>
      </w:tr>
      <w:tr w:rsidR="005F689C" w:rsidRPr="00E81881" w:rsidTr="00E81881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ЗАЗ 110308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2010</w:t>
            </w:r>
          </w:p>
        </w:tc>
      </w:tr>
    </w:tbl>
    <w:p w:rsidR="00E81881" w:rsidRPr="005F689C" w:rsidRDefault="00E81881" w:rsidP="005F689C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отримання більш детальної інформації щодо наявних автомобілів та порядку їх отримання необхідно звертатись </w:t>
      </w:r>
      <w:bookmarkStart w:id="0" w:name="n178"/>
      <w:bookmarkEnd w:id="0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Департаменту соціальної політики </w:t>
      </w:r>
      <w:r w:rsid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D0710" w:rsidRPr="00BD0710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проспет</w:t>
      </w:r>
      <w:proofErr w:type="spellEnd"/>
      <w:r w:rsidR="00BD0710" w:rsidRPr="00BD0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Любомира </w:t>
      </w:r>
      <w:proofErr w:type="spellStart"/>
      <w:r w:rsidR="00BD0710" w:rsidRPr="00BD0710">
        <w:rPr>
          <w:rFonts w:ascii="Times New Roman" w:hAnsi="Times New Roman" w:cs="Times New Roman"/>
          <w:sz w:val="28"/>
          <w:szCs w:val="28"/>
          <w:shd w:val="clear" w:color="auto" w:fill="FFFFFF"/>
        </w:rPr>
        <w:t>Гузара</w:t>
      </w:r>
      <w:proofErr w:type="spellEnd"/>
      <w:r w:rsidR="00BD0710" w:rsidRPr="00BD0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7, </w:t>
      </w:r>
      <w:proofErr w:type="spellStart"/>
      <w:r w:rsidR="00BD0710" w:rsidRPr="00BD0710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BD0710" w:rsidRPr="00BD0710">
        <w:rPr>
          <w:rFonts w:ascii="Times New Roman" w:hAnsi="Times New Roman" w:cs="Times New Roman"/>
          <w:sz w:val="28"/>
          <w:szCs w:val="28"/>
          <w:shd w:val="clear" w:color="auto" w:fill="FFFFFF"/>
        </w:rPr>
        <w:t>. 114, телефон 408-03-</w:t>
      </w:r>
      <w:r w:rsidR="00BD0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53. </w:t>
      </w:r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Приймальні дні </w:t>
      </w:r>
      <w:r w:rsidR="00BD0710">
        <w:rPr>
          <w:rFonts w:ascii="Times New Roman" w:hAnsi="Times New Roman" w:cs="Times New Roman"/>
          <w:sz w:val="28"/>
          <w:szCs w:val="28"/>
          <w:shd w:val="clear" w:color="auto" w:fill="FFFFFF"/>
        </w:rPr>
        <w:t>з понеділка по четвер</w:t>
      </w:r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9.00 до 18.00, п’ятниця з 9.00 до 16.45, обідня перерва </w:t>
      </w:r>
      <w:bookmarkStart w:id="1" w:name="_GoBack"/>
      <w:bookmarkEnd w:id="1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>з 13.00 до 13.45.</w:t>
      </w:r>
    </w:p>
    <w:sectPr w:rsidR="00E81881" w:rsidRPr="005F6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4F"/>
    <w:rsid w:val="000A66E1"/>
    <w:rsid w:val="00124969"/>
    <w:rsid w:val="004C705D"/>
    <w:rsid w:val="004F6B4D"/>
    <w:rsid w:val="005F689C"/>
    <w:rsid w:val="00BD0710"/>
    <w:rsid w:val="00C5764F"/>
    <w:rsid w:val="00E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93F5"/>
  <w15:chartTrackingRefBased/>
  <w15:docId w15:val="{FD5A82EE-38A3-4DD3-B34B-F62645AA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1"/>
    <w:rPr>
      <w:b/>
      <w:bCs/>
    </w:rPr>
  </w:style>
  <w:style w:type="character" w:styleId="a5">
    <w:name w:val="Hyperlink"/>
    <w:uiPriority w:val="99"/>
    <w:rsid w:val="00E81881"/>
    <w:rPr>
      <w:color w:val="0000FF"/>
      <w:u w:val="single"/>
    </w:rPr>
  </w:style>
  <w:style w:type="paragraph" w:customStyle="1" w:styleId="rvps2">
    <w:name w:val="rvps2"/>
    <w:basedOn w:val="a"/>
    <w:rsid w:val="00E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E81881"/>
  </w:style>
  <w:style w:type="character" w:customStyle="1" w:styleId="rvts11">
    <w:name w:val="rvts11"/>
    <w:basedOn w:val="a0"/>
    <w:rsid w:val="00E81881"/>
  </w:style>
  <w:style w:type="paragraph" w:styleId="a6">
    <w:name w:val="Balloon Text"/>
    <w:basedOn w:val="a"/>
    <w:link w:val="a7"/>
    <w:uiPriority w:val="99"/>
    <w:semiHidden/>
    <w:unhideWhenUsed/>
    <w:rsid w:val="004F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473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Марчевський Юрій Юрійович</dc:creator>
  <cp:keywords/>
  <dc:description/>
  <cp:lastModifiedBy>Гусак Ярослав Олександрович</cp:lastModifiedBy>
  <cp:revision>3</cp:revision>
  <cp:lastPrinted>2018-11-19T11:54:00Z</cp:lastPrinted>
  <dcterms:created xsi:type="dcterms:W3CDTF">2020-05-15T11:30:00Z</dcterms:created>
  <dcterms:modified xsi:type="dcterms:W3CDTF">2020-05-15T11:33:00Z</dcterms:modified>
</cp:coreProperties>
</file>