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98" w:rsidRPr="003D7C64" w:rsidRDefault="007A4598" w:rsidP="007A4598">
      <w:pPr>
        <w:ind w:firstLine="5103"/>
        <w:contextualSpacing/>
        <w:rPr>
          <w:rFonts w:ascii="Times New Roman" w:hAnsi="Times New Roman"/>
          <w:sz w:val="28"/>
          <w:szCs w:val="28"/>
          <w:lang w:val="uk-UA"/>
        </w:rPr>
      </w:pPr>
      <w:r w:rsidRPr="003D7C64">
        <w:rPr>
          <w:rFonts w:ascii="Times New Roman" w:hAnsi="Times New Roman"/>
          <w:sz w:val="28"/>
          <w:szCs w:val="28"/>
          <w:lang w:val="uk-UA"/>
        </w:rPr>
        <w:t>ЗАТВЕРДЖУЮ</w:t>
      </w:r>
    </w:p>
    <w:p w:rsidR="007A4598" w:rsidRPr="004A270F" w:rsidRDefault="007A4598" w:rsidP="007A4598">
      <w:pPr>
        <w:ind w:firstLine="5103"/>
        <w:contextualSpacing/>
        <w:rPr>
          <w:rFonts w:ascii="Times New Roman" w:hAnsi="Times New Roman"/>
          <w:sz w:val="28"/>
          <w:szCs w:val="28"/>
          <w:lang w:val="uk-UA"/>
        </w:rPr>
      </w:pPr>
      <w:r w:rsidRPr="004A270F">
        <w:rPr>
          <w:rFonts w:ascii="Times New Roman" w:hAnsi="Times New Roman"/>
          <w:sz w:val="28"/>
          <w:szCs w:val="28"/>
          <w:lang w:val="uk-UA"/>
        </w:rPr>
        <w:t>Директор Київського міського</w:t>
      </w:r>
    </w:p>
    <w:p w:rsidR="007A4598" w:rsidRPr="004A270F" w:rsidRDefault="007A4598" w:rsidP="007A4598">
      <w:pPr>
        <w:ind w:firstLine="5103"/>
        <w:contextualSpacing/>
        <w:rPr>
          <w:rFonts w:ascii="Times New Roman" w:hAnsi="Times New Roman"/>
          <w:sz w:val="28"/>
          <w:szCs w:val="28"/>
          <w:lang w:val="uk-UA"/>
        </w:rPr>
      </w:pPr>
      <w:r w:rsidRPr="004A270F">
        <w:rPr>
          <w:rFonts w:ascii="Times New Roman" w:hAnsi="Times New Roman"/>
          <w:sz w:val="28"/>
          <w:szCs w:val="28"/>
          <w:lang w:val="uk-UA"/>
        </w:rPr>
        <w:t xml:space="preserve">територіального центру     </w:t>
      </w:r>
    </w:p>
    <w:p w:rsidR="007A4598" w:rsidRPr="004A270F" w:rsidRDefault="007A4598" w:rsidP="007A4598">
      <w:pPr>
        <w:ind w:firstLine="5103"/>
        <w:contextualSpacing/>
        <w:rPr>
          <w:rFonts w:ascii="Times New Roman" w:hAnsi="Times New Roman"/>
          <w:sz w:val="28"/>
          <w:szCs w:val="28"/>
          <w:lang w:val="uk-UA"/>
        </w:rPr>
      </w:pPr>
      <w:r w:rsidRPr="004A270F">
        <w:rPr>
          <w:rFonts w:ascii="Times New Roman" w:hAnsi="Times New Roman"/>
          <w:sz w:val="28"/>
          <w:szCs w:val="28"/>
          <w:lang w:val="uk-UA"/>
        </w:rPr>
        <w:t xml:space="preserve">соціального обслуговування </w:t>
      </w:r>
    </w:p>
    <w:p w:rsidR="007A4598" w:rsidRDefault="007A4598" w:rsidP="007A4598">
      <w:pPr>
        <w:ind w:firstLine="5103"/>
        <w:contextualSpacing/>
        <w:rPr>
          <w:rFonts w:ascii="Times New Roman" w:hAnsi="Times New Roman"/>
          <w:sz w:val="28"/>
          <w:szCs w:val="28"/>
          <w:lang w:val="uk-UA"/>
        </w:rPr>
      </w:pPr>
      <w:r w:rsidRPr="004A270F">
        <w:rPr>
          <w:rFonts w:ascii="Times New Roman" w:hAnsi="Times New Roman"/>
          <w:sz w:val="28"/>
          <w:szCs w:val="28"/>
          <w:lang w:val="uk-UA"/>
        </w:rPr>
        <w:t>________________ Н</w:t>
      </w:r>
      <w:r>
        <w:rPr>
          <w:rFonts w:ascii="Times New Roman" w:hAnsi="Times New Roman"/>
          <w:sz w:val="28"/>
          <w:szCs w:val="28"/>
          <w:lang w:val="uk-UA"/>
        </w:rPr>
        <w:t>іна</w:t>
      </w:r>
      <w:r w:rsidRPr="004A270F">
        <w:rPr>
          <w:rFonts w:ascii="Times New Roman" w:hAnsi="Times New Roman"/>
          <w:sz w:val="28"/>
          <w:szCs w:val="28"/>
          <w:lang w:val="uk-UA"/>
        </w:rPr>
        <w:t xml:space="preserve"> ГЛОБА</w:t>
      </w:r>
    </w:p>
    <w:p w:rsidR="007A4598" w:rsidRPr="004A270F" w:rsidRDefault="007A4598" w:rsidP="007A4598">
      <w:pPr>
        <w:ind w:firstLine="5103"/>
        <w:contextualSpacing/>
        <w:rPr>
          <w:rFonts w:ascii="Times New Roman" w:hAnsi="Times New Roman"/>
          <w:sz w:val="28"/>
          <w:szCs w:val="28"/>
          <w:lang w:val="uk-UA"/>
        </w:rPr>
      </w:pPr>
      <w:r>
        <w:rPr>
          <w:rFonts w:ascii="Times New Roman" w:hAnsi="Times New Roman"/>
          <w:sz w:val="28"/>
          <w:szCs w:val="28"/>
          <w:lang w:val="uk-UA"/>
        </w:rPr>
        <w:t xml:space="preserve">___ </w:t>
      </w:r>
      <w:r w:rsidR="009F5828">
        <w:rPr>
          <w:rFonts w:ascii="Times New Roman" w:hAnsi="Times New Roman"/>
          <w:sz w:val="28"/>
          <w:szCs w:val="28"/>
          <w:lang w:val="uk-UA"/>
        </w:rPr>
        <w:t>січня 2020</w:t>
      </w:r>
      <w:r>
        <w:rPr>
          <w:rFonts w:ascii="Times New Roman" w:hAnsi="Times New Roman"/>
          <w:sz w:val="28"/>
          <w:szCs w:val="28"/>
          <w:lang w:val="uk-UA"/>
        </w:rPr>
        <w:t xml:space="preserve"> року</w:t>
      </w: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973685" w:rsidP="00973685">
      <w:pPr>
        <w:pStyle w:val="a6"/>
        <w:tabs>
          <w:tab w:val="left" w:pos="1980"/>
        </w:tabs>
        <w:ind w:left="0"/>
        <w:jc w:val="both"/>
        <w:outlineLvl w:val="0"/>
        <w:rPr>
          <w:sz w:val="30"/>
          <w:szCs w:val="30"/>
        </w:rPr>
      </w:pPr>
      <w:r w:rsidRPr="00314EBE">
        <w:rPr>
          <w:noProof/>
          <w:lang w:val="ru-RU"/>
        </w:rPr>
        <mc:AlternateContent>
          <mc:Choice Requires="wps">
            <w:drawing>
              <wp:anchor distT="0" distB="0" distL="114300" distR="114300" simplePos="0" relativeHeight="251659264" behindDoc="0" locked="0" layoutInCell="1" allowOverlap="1" wp14:anchorId="240E7EA1" wp14:editId="5B1C9F95">
                <wp:simplePos x="0" y="0"/>
                <wp:positionH relativeFrom="column">
                  <wp:posOffset>0</wp:posOffset>
                </wp:positionH>
                <wp:positionV relativeFrom="paragraph">
                  <wp:posOffset>0</wp:posOffset>
                </wp:positionV>
                <wp:extent cx="1828800" cy="18288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міського територіального центру соціального обслуговування</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201</w:t>
                            </w:r>
                            <w:r w:rsidR="00E27EDB">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9</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 р</w:t>
                            </w:r>
                            <w:r w:rsidR="009F5828">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ік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0E7EA1" id="_x0000_t202" coordsize="21600,21600" o:spt="202" path="m,l,21600r21600,l21600,xe">
                <v:stroke joinstyle="miter"/>
                <v:path gradientshapeok="t" o:connecttype="rect"/>
              </v:shapetype>
              <v:shape id="Надпись 1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xyOwIAAF0EAAAOAAAAZHJzL2Uyb0RvYy54bWysVE2O0zAU3iNxB8t7mrYqUKKmozKjIqRq&#10;ZqQOmrXrOE2kxLZst0nZsecK3IHFLNhxhc6N+OwknTKwQmyc9+/33vc5s4umKsleGFsomdDRYEiJ&#10;kFylhdwm9NPd8tWUEuuYTFmppEjoQVh6MX/5YlbrWIxVrspUGIIi0sa1TmjunI6jyPJcVMwOlBYS&#10;zkyZijmoZhulhtWoXpXReDh8E9XKpNooLqyF9ap10nmon2WCu5sss8KRMqHozYXThHPjz2g+Y/HW&#10;MJ0XvGuD/UMXFSskLj2VumKOkZ0p/ihVFdwoqzI34KqKVJYVXIQZMM1o+Gyadc60CLNgOVaf1mT/&#10;X1l+vb81pEiB3YgSySpgdPx2/H58OP48/nj88viVwIEt1drGCF5rhLvmvWqQ0dstjH74JjOV/2Is&#10;Aj/2fTjtWDSOcJ80HU+nQ7g4fL2C+tFTujbWfRCqIl5IqAGIYbdsv7KuDe1D/G1SLYuyDECW8jcD&#10;arYWEZjQZftJ2o695JpN0423UekB0xnVssRqvizQwYpZd8sMaIGuQXV3gyMrVZ1Q1UmU5Mp8/pvd&#10;xwMteCmpQbOESrwDSsqPEii+G00mnpVBmbx+O4Zizj2bc4/cVZcKPAZQ6C2IPt6VvZgZVd3jPSz8&#10;nXAxyXFzQl0vXrqW+nhPXCwWIQg81Myt5FpzX9ov0G/3rrlnRncQOKB3rXo6svgZEm2sz7R6sXPA&#10;I8Dk19vuFPB6BRwOQHfvzT+Scz1EPf0V5r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BEKbHI7AgAAXQQAAA4AAAAAAAAAAAAAAAAA&#10;LgIAAGRycy9lMm9Eb2MueG1sUEsBAi0AFAAGAAgAAAAhAEuJJs3WAAAABQEAAA8AAAAAAAAAAAAA&#10;AAAAlQQAAGRycy9kb3ducmV2LnhtbFBLBQYAAAAABAAEAPMAAACYBQAAAAA=&#10;" filled="f" stroked="f">
                <v:textbox style="mso-fit-shape-to-text:t">
                  <w:txbxContent>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міського територіального центру соціального обслуговування</w:t>
                      </w:r>
                    </w:p>
                    <w:p w:rsidR="003116F1" w:rsidRPr="00B7638E" w:rsidRDefault="003116F1" w:rsidP="00973685">
                      <w:pPr>
                        <w:pStyle w:val="a6"/>
                        <w:tabs>
                          <w:tab w:val="left" w:pos="1980"/>
                        </w:tabs>
                        <w:ind w:left="0"/>
                        <w:jc w:val="center"/>
                        <w:outlineLvl w:val="0"/>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201</w:t>
                      </w:r>
                      <w:r w:rsidR="00E27EDB">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9</w:t>
                      </w:r>
                      <w:r w:rsidR="00B7638E" w:rsidRPr="00B7638E">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 р</w:t>
                      </w:r>
                      <w:r w:rsidR="009F5828">
                        <w:rPr>
                          <w:color w:val="459F8A"/>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ік</w:t>
                      </w:r>
                    </w:p>
                  </w:txbxContent>
                </v:textbox>
              </v:shape>
            </w:pict>
          </mc:Fallback>
        </mc:AlternateContent>
      </w:r>
    </w:p>
    <w:p w:rsidR="008820A4" w:rsidRPr="00314EBE" w:rsidRDefault="008820A4" w:rsidP="008820A4">
      <w:pPr>
        <w:pStyle w:val="a6"/>
        <w:ind w:left="56"/>
        <w:jc w:val="center"/>
        <w:outlineLvl w:val="0"/>
        <w:rPr>
          <w:sz w:val="30"/>
          <w:szCs w:val="30"/>
        </w:rPr>
      </w:pPr>
    </w:p>
    <w:p w:rsidR="008820A4" w:rsidRPr="00314EBE" w:rsidRDefault="008820A4" w:rsidP="008820A4">
      <w:pPr>
        <w:jc w:val="left"/>
        <w:rPr>
          <w:rFonts w:ascii="Times New Roman" w:eastAsia="Times New Roman" w:hAnsi="Times New Roman"/>
          <w:b/>
          <w:sz w:val="30"/>
          <w:szCs w:val="30"/>
          <w:lang w:val="uk-UA" w:eastAsia="ru-RU"/>
        </w:rPr>
      </w:pPr>
      <w:r w:rsidRPr="00314EBE">
        <w:rPr>
          <w:sz w:val="30"/>
          <w:szCs w:val="30"/>
          <w:lang w:val="uk-UA"/>
        </w:rPr>
        <w:br w:type="page"/>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lastRenderedPageBreak/>
        <w:t xml:space="preserve">Київський міський територіальний центр соціального обслуговування (далі – міський територіальний центр) є бюджетною установою, підзвітною та підконтрольною Департаменту соціальної політики виконавчого органу Київської міської ради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Міський територіальний центр заснований на комунальній власності територіальної громади міста Києва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973685" w:rsidRPr="00314EBE" w:rsidRDefault="00566D27" w:rsidP="00973685">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w:t>
      </w:r>
      <w:r w:rsidR="00973685" w:rsidRPr="00314EBE">
        <w:rPr>
          <w:rFonts w:ascii="Times New Roman" w:eastAsia="Times New Roman" w:hAnsi="Times New Roman"/>
          <w:sz w:val="28"/>
          <w:szCs w:val="28"/>
          <w:lang w:val="uk-UA" w:eastAsia="ru-RU"/>
        </w:rPr>
        <w:t xml:space="preserve"> своїй діяльності міський територіальний центр керується Конституцією та Законом України «Про соціальні послуги», постановою Кабінету Міністрів України від 29.12.2009 № 1417 «Деякі питання діяльності територіальних </w:t>
      </w:r>
      <w:r w:rsidR="00B862E1">
        <w:rPr>
          <w:rFonts w:ascii="Times New Roman" w:eastAsia="Times New Roman" w:hAnsi="Times New Roman"/>
          <w:sz w:val="28"/>
          <w:szCs w:val="28"/>
          <w:lang w:val="uk-UA" w:eastAsia="ru-RU"/>
        </w:rPr>
        <w:t xml:space="preserve">  </w:t>
      </w:r>
      <w:r w:rsidR="00973685" w:rsidRPr="00314EBE">
        <w:rPr>
          <w:rFonts w:ascii="Times New Roman" w:eastAsia="Times New Roman" w:hAnsi="Times New Roman"/>
          <w:sz w:val="28"/>
          <w:szCs w:val="28"/>
          <w:lang w:val="uk-UA" w:eastAsia="ru-RU"/>
        </w:rPr>
        <w:t>центрів соціального обслуговування (надання соціальних послуг)»</w:t>
      </w:r>
      <w:r w:rsidR="00B862E1">
        <w:rPr>
          <w:rFonts w:ascii="Times New Roman" w:eastAsia="Times New Roman" w:hAnsi="Times New Roman"/>
          <w:sz w:val="28"/>
          <w:szCs w:val="28"/>
          <w:lang w:val="uk-UA" w:eastAsia="ru-RU"/>
        </w:rPr>
        <w:t xml:space="preserve"> (далі – Постанова № 1417)</w:t>
      </w:r>
      <w:r w:rsidR="00973685" w:rsidRPr="00314EBE">
        <w:rPr>
          <w:rFonts w:ascii="Times New Roman" w:eastAsia="Times New Roman" w:hAnsi="Times New Roman"/>
          <w:sz w:val="28"/>
          <w:szCs w:val="28"/>
          <w:lang w:val="uk-UA" w:eastAsia="ru-RU"/>
        </w:rPr>
        <w:t xml:space="preserve">,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розпорядженнями Київської міської державної адміністрації. </w:t>
      </w:r>
    </w:p>
    <w:p w:rsidR="00973685" w:rsidRPr="00314EBE" w:rsidRDefault="00973685" w:rsidP="00973685">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Основні завдання міського територіального центру: </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виявлення громадян, </w:t>
      </w:r>
      <w:r w:rsidR="007E1948">
        <w:rPr>
          <w:rFonts w:ascii="Times New Roman" w:eastAsia="Times New Roman" w:hAnsi="Times New Roman"/>
          <w:sz w:val="28"/>
          <w:szCs w:val="28"/>
          <w:lang w:val="uk-UA" w:eastAsia="ru-RU"/>
        </w:rPr>
        <w:t>які мають право на обслуговування</w:t>
      </w:r>
      <w:r w:rsidR="007E1948" w:rsidRPr="007E1948">
        <w:rPr>
          <w:rFonts w:ascii="Times New Roman" w:eastAsia="Times New Roman" w:hAnsi="Times New Roman"/>
          <w:sz w:val="28"/>
          <w:szCs w:val="28"/>
          <w:lang w:val="uk-UA" w:eastAsia="ru-RU"/>
        </w:rPr>
        <w:t>, формування електронної бази даних таких громадян, визначення (оцінювання) їх індивідуальних потреб у наданні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якісного надання соціальних послуг;</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установлення </w:t>
      </w:r>
      <w:proofErr w:type="spellStart"/>
      <w:r w:rsidR="007E1948" w:rsidRPr="007E1948">
        <w:rPr>
          <w:rFonts w:ascii="Times New Roman" w:eastAsia="Times New Roman" w:hAnsi="Times New Roman"/>
          <w:sz w:val="28"/>
          <w:szCs w:val="28"/>
          <w:lang w:val="uk-UA" w:eastAsia="ru-RU"/>
        </w:rPr>
        <w:t>зв’язків</w:t>
      </w:r>
      <w:proofErr w:type="spellEnd"/>
      <w:r w:rsidR="007E1948" w:rsidRPr="007E1948">
        <w:rPr>
          <w:rFonts w:ascii="Times New Roman" w:eastAsia="Times New Roman" w:hAnsi="Times New Roman"/>
          <w:sz w:val="28"/>
          <w:szCs w:val="28"/>
          <w:lang w:val="uk-UA" w:eastAsia="ru-RU"/>
        </w:rPr>
        <w:t xml:space="preserve"> з підприємствами, установами та організаціями всіх форм власності, фізичними особами, родичами громадян, яких обслуговує </w:t>
      </w:r>
      <w:r w:rsidR="007E1948" w:rsidRPr="00314EBE">
        <w:rPr>
          <w:rFonts w:ascii="Times New Roman" w:eastAsia="Times New Roman" w:hAnsi="Times New Roman"/>
          <w:sz w:val="28"/>
          <w:szCs w:val="28"/>
          <w:lang w:val="uk-UA" w:eastAsia="ru-RU"/>
        </w:rPr>
        <w:t>міський територіальний центр</w:t>
      </w:r>
      <w:r w:rsidR="00F30A06" w:rsidRPr="00F30A06">
        <w:rPr>
          <w:rFonts w:ascii="Times New Roman" w:eastAsia="Times New Roman" w:hAnsi="Times New Roman"/>
          <w:sz w:val="28"/>
          <w:szCs w:val="28"/>
          <w:lang w:val="uk-UA" w:eastAsia="ru-RU"/>
        </w:rPr>
        <w:t xml:space="preserve"> з метою сприяння в наданні соціальних послуг громадянам</w:t>
      </w:r>
      <w:r w:rsidR="00F30A06">
        <w:rPr>
          <w:rFonts w:ascii="Times New Roman" w:eastAsia="Times New Roman" w:hAnsi="Times New Roman"/>
          <w:sz w:val="28"/>
          <w:szCs w:val="28"/>
          <w:lang w:val="uk-UA" w:eastAsia="ru-RU"/>
        </w:rPr>
        <w:t>;</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перевезення в межах міста осіб з обмеженими фізичними можливостями та інших мало мобільних груп населення;</w:t>
      </w:r>
    </w:p>
    <w:p w:rsidR="007E1948" w:rsidRP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заходів з виконання міських соціальних програм;</w:t>
      </w:r>
    </w:p>
    <w:p w:rsidR="007E1948" w:rsidRDefault="00E14613" w:rsidP="007E1948">
      <w:pPr>
        <w:shd w:val="clear" w:color="auto" w:fill="FFFFFF"/>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в установленому порядку координації роботи, організаційно-методичного забезпечення та контролю за додержанням законодавства про надання соціальних послуг районними територіальними центрами соціального обслуговування (надання соціальних послуг) в місті Києві.</w:t>
      </w:r>
    </w:p>
    <w:p w:rsidR="00973685" w:rsidRPr="00314EBE" w:rsidRDefault="00973685" w:rsidP="00F30A06">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Міський територіальний центр здійснює свою діяльність на принципах адресності та індивідуального підходу, доступності та відкритості, </w:t>
      </w:r>
      <w:r w:rsidR="00E654B4" w:rsidRPr="00E654B4">
        <w:rPr>
          <w:rFonts w:ascii="Times New Roman" w:eastAsia="Times New Roman" w:hAnsi="Times New Roman"/>
          <w:sz w:val="28"/>
          <w:szCs w:val="28"/>
          <w:lang w:val="uk-UA" w:eastAsia="ru-RU"/>
        </w:rPr>
        <w:t>добровільного вибору отримання чи відмови від надання соціальних послуг</w:t>
      </w:r>
      <w:r w:rsidR="00E654B4">
        <w:rPr>
          <w:rFonts w:ascii="Times New Roman" w:eastAsia="Times New Roman" w:hAnsi="Times New Roman"/>
          <w:sz w:val="28"/>
          <w:szCs w:val="28"/>
          <w:lang w:val="uk-UA" w:eastAsia="ru-RU"/>
        </w:rPr>
        <w:t>,</w:t>
      </w:r>
      <w:r w:rsidR="00E654B4" w:rsidRPr="00E654B4">
        <w:rPr>
          <w:rFonts w:ascii="Times New Roman" w:eastAsia="Times New Roman" w:hAnsi="Times New Roman"/>
          <w:sz w:val="28"/>
          <w:szCs w:val="28"/>
          <w:lang w:val="uk-UA" w:eastAsia="ru-RU"/>
        </w:rPr>
        <w:t xml:space="preserve"> </w:t>
      </w:r>
      <w:r w:rsidR="00E654B4">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973685" w:rsidRPr="00314EBE" w:rsidRDefault="00973685" w:rsidP="00973685">
      <w:pPr>
        <w:shd w:val="clear" w:color="auto" w:fill="FFFFFF"/>
        <w:ind w:firstLine="709"/>
        <w:rPr>
          <w:rFonts w:ascii="Times New Roman" w:eastAsia="Times New Roman" w:hAnsi="Times New Roman"/>
          <w:bCs/>
          <w:sz w:val="28"/>
          <w:szCs w:val="28"/>
          <w:lang w:val="uk-UA" w:eastAsia="ru-RU"/>
        </w:rPr>
      </w:pPr>
      <w:r w:rsidRPr="00314EBE">
        <w:rPr>
          <w:rFonts w:ascii="Times New Roman" w:eastAsia="Times New Roman" w:hAnsi="Times New Roman"/>
          <w:sz w:val="28"/>
          <w:szCs w:val="28"/>
          <w:lang w:val="uk-UA" w:eastAsia="ru-RU"/>
        </w:rPr>
        <w:t xml:space="preserve">У міському територіальному центрі </w:t>
      </w:r>
      <w:r w:rsidR="009D460F" w:rsidRPr="00314EBE">
        <w:rPr>
          <w:rFonts w:ascii="Times New Roman" w:eastAsia="Times New Roman" w:hAnsi="Times New Roman"/>
          <w:bCs/>
          <w:sz w:val="28"/>
          <w:szCs w:val="28"/>
          <w:lang w:val="uk-UA" w:eastAsia="ru-RU"/>
        </w:rPr>
        <w:t xml:space="preserve">утворені та </w:t>
      </w:r>
      <w:r w:rsidRPr="00314EBE">
        <w:rPr>
          <w:rFonts w:ascii="Times New Roman" w:eastAsia="Times New Roman" w:hAnsi="Times New Roman"/>
          <w:bCs/>
          <w:sz w:val="28"/>
          <w:szCs w:val="28"/>
          <w:lang w:val="uk-UA" w:eastAsia="ru-RU"/>
        </w:rPr>
        <w:t xml:space="preserve">функціонують </w:t>
      </w:r>
      <w:r w:rsidR="009D460F" w:rsidRPr="00314EBE">
        <w:rPr>
          <w:rFonts w:ascii="Times New Roman" w:eastAsia="Times New Roman" w:hAnsi="Times New Roman"/>
          <w:bCs/>
          <w:sz w:val="28"/>
          <w:szCs w:val="28"/>
          <w:lang w:val="uk-UA" w:eastAsia="ru-RU"/>
        </w:rPr>
        <w:t>такі структурні підрозділи:</w:t>
      </w:r>
    </w:p>
    <w:p w:rsidR="009D460F" w:rsidRPr="00314EBE" w:rsidRDefault="009D460F"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E654B4" w:rsidRPr="00314EBE" w:rsidRDefault="00E654B4" w:rsidP="00E654B4">
      <w:pPr>
        <w:shd w:val="clear" w:color="auto" w:fill="FFFFFF"/>
        <w:rPr>
          <w:rFonts w:ascii="Times New Roman" w:eastAsia="Times New Roman" w:hAnsi="Times New Roman"/>
          <w:bCs/>
          <w:noProof/>
          <w:sz w:val="28"/>
          <w:szCs w:val="28"/>
          <w:lang w:eastAsia="ru-RU"/>
        </w:rPr>
      </w:pPr>
    </w:p>
    <w:p w:rsidR="00433D92" w:rsidRPr="00314EBE" w:rsidRDefault="002A0292"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0288" behindDoc="0" locked="0" layoutInCell="1" allowOverlap="1" wp14:anchorId="742300B3" wp14:editId="7DDED09B">
                <wp:simplePos x="0" y="0"/>
                <wp:positionH relativeFrom="column">
                  <wp:posOffset>1087582</wp:posOffset>
                </wp:positionH>
                <wp:positionV relativeFrom="paragraph">
                  <wp:posOffset>27709</wp:posOffset>
                </wp:positionV>
                <wp:extent cx="3934690" cy="713509"/>
                <wp:effectExtent l="0" t="0" r="27940" b="10795"/>
                <wp:wrapNone/>
                <wp:docPr id="17" name="Овал 17"/>
                <wp:cNvGraphicFramePr/>
                <a:graphic xmlns:a="http://schemas.openxmlformats.org/drawingml/2006/main">
                  <a:graphicData uri="http://schemas.microsoft.com/office/word/2010/wordprocessingShape">
                    <wps:wsp>
                      <wps:cNvSpPr/>
                      <wps:spPr>
                        <a:xfrm>
                          <a:off x="0" y="0"/>
                          <a:ext cx="3934690" cy="713509"/>
                        </a:xfrm>
                        <a:prstGeom prst="ellipse">
                          <a:avLst/>
                        </a:prstGeom>
                        <a:solidFill>
                          <a:srgbClr val="5AF4A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4628A4" w:rsidRDefault="003116F1" w:rsidP="004628A4">
                            <w:pPr>
                              <w:contextualSpacing/>
                              <w:jc w:val="center"/>
                              <w:rPr>
                                <w:rFonts w:ascii="Times New Roman" w:eastAsia="Times New Roman" w:hAnsi="Times New Roman"/>
                                <w:b/>
                                <w:sz w:val="24"/>
                                <w:szCs w:val="24"/>
                                <w:lang w:eastAsia="ru-RU"/>
                              </w:rPr>
                            </w:pPr>
                            <w:proofErr w:type="spellStart"/>
                            <w:r w:rsidRPr="004628A4">
                              <w:rPr>
                                <w:rFonts w:ascii="Times New Roman" w:eastAsia="+mn-ea" w:hAnsi="Times New Roman"/>
                                <w:b/>
                                <w:color w:val="000000"/>
                                <w:sz w:val="24"/>
                                <w:szCs w:val="24"/>
                                <w:lang w:eastAsia="ru-RU"/>
                              </w:rPr>
                              <w:t>Київський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міський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територіальний</w:t>
                            </w:r>
                            <w:proofErr w:type="spellEnd"/>
                            <w:r w:rsidRPr="004628A4">
                              <w:rPr>
                                <w:rFonts w:ascii="Times New Roman" w:eastAsia="+mn-ea" w:hAnsi="Times New Roman"/>
                                <w:b/>
                                <w:color w:val="000000"/>
                                <w:sz w:val="24"/>
                                <w:szCs w:val="24"/>
                                <w:lang w:eastAsia="ru-RU"/>
                              </w:rPr>
                              <w:t xml:space="preserve"> центр </w:t>
                            </w:r>
                            <w:proofErr w:type="spellStart"/>
                            <w:r w:rsidRPr="004628A4">
                              <w:rPr>
                                <w:rFonts w:ascii="Times New Roman" w:eastAsia="+mn-ea" w:hAnsi="Times New Roman"/>
                                <w:b/>
                                <w:color w:val="000000"/>
                                <w:sz w:val="24"/>
                                <w:szCs w:val="24"/>
                                <w:lang w:eastAsia="ru-RU"/>
                              </w:rPr>
                              <w:t>соціального</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обслуговування</w:t>
                            </w:r>
                            <w:proofErr w:type="spellEnd"/>
                          </w:p>
                          <w:p w:rsidR="003116F1" w:rsidRDefault="003116F1" w:rsidP="00462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300B3" id="Овал 17" o:spid="_x0000_s1027" style="position:absolute;left:0;text-align:left;margin-left:85.65pt;margin-top:2.2pt;width:309.8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5arwIAAMQFAAAOAAAAZHJzL2Uyb0RvYy54bWysVMFu2zAMvQ/YPwi6r3bStF2COkXQIsOA&#10;oivWDj0rshQLkEVNUmJnH7NvGHbdT+STRsmO261FD8N8kEWRfCKfSJ5ftLUmW+G8AlPQ0VFOiTAc&#10;SmXWBf1yv3z3nhIfmCmZBiMKuhOeXszfvjlv7EyMoQJdCkcQxPhZYwtahWBnWeZ5JWrmj8AKg0oJ&#10;rmYBRbfOSscaRK91Ns7z06wBV1oHXHiPp1edks4TvpSCh09SehGILijGFtLq0rqKazY/Z7O1Y7ZS&#10;vA+D/UMUNVMGLx2grlhgZOPUM6hacQceZDjiUGcgpeIi5YDZjPK/srmrmBUpFyTH24Em//9g+c32&#10;1hFV4tudUWJYjW+0/77/uf+x/0XwCPlprJ+h2Z29db3kcRuTbaWr4x/TIG3idDdwKtpAOB4eT48n&#10;p1OknqPubHR8kk8jaPbobZ0PHwTUJG4KKrRW1se02Yxtr33orA9W8diDVuVSaZ0Et15dake2DJ/4&#10;ZLGcLNKr4gV/mGnzumeej/PTFzwRJ7pmkYUu77QLOy0ioDafhUT+MNNxCjlVrhgCYpwLE0adqmKl&#10;6OPM8et5GDwSKwkwIkvMb8DuAWJXPMfuCOrto6tIhT84568F1jkPHulmMGFwrpUB9xKAxqz6mzv7&#10;A0kdNZGl0K7arraiZTxZQbnDenPQNaK3fKnw1a+ZD7fMYedhoeA0CZ9wkRqagkK/o6QC9+2l82iP&#10;DYFaShrs5IL6rxvmBCX6o8FWmY4mk9j6SZicnI1RcE81q6cas6kvAStphHPL8rSN9kEfttJB/YBD&#10;ZxFvRRUzHO8uKA/uIFyGbsLg2OJisUhm2O6WhWtzZ3kEjzzHkr5vH5izfekHbJobOHT9s/LvbKOn&#10;gcUmgFSpNx557V8AR0UqpX6sxVn0VE5Wj8N3/hsAAP//AwBQSwMEFAAGAAgAAAAhAIJfmAXfAAAA&#10;CQEAAA8AAABkcnMvZG93bnJldi54bWxMj9FOg0AQRd9N/IfNmPjS2AWtlCJLY4zGB5Ma237AFEYg&#10;srPIbgv69Y5P+nhzbu6cydeT7dSJBt86NhDPI1DEpatarg3sd09XKSgfkCvsHJOBL/KwLs7Pcswq&#10;N/IbnbahVjLCPkMDTQh9prUvG7Lo564nFvbuBotB4lDrasBRxm2nr6Mo0RZblgsN9vTQUPmxPVoD&#10;s1f9snGbWX/7/YifOKblc5t4Yy4vpvs7UIGm8FeGX31Rh0KcDu7IlVed5GV8I1UDiwUo4ctVtAJ1&#10;EBAnKegi1/8/KH4AAAD//wMAUEsBAi0AFAAGAAgAAAAhALaDOJL+AAAA4QEAABMAAAAAAAAAAAAA&#10;AAAAAAAAAFtDb250ZW50X1R5cGVzXS54bWxQSwECLQAUAAYACAAAACEAOP0h/9YAAACUAQAACwAA&#10;AAAAAAAAAAAAAAAvAQAAX3JlbHMvLnJlbHNQSwECLQAUAAYACAAAACEAIW1+Wq8CAADEBQAADgAA&#10;AAAAAAAAAAAAAAAuAgAAZHJzL2Uyb0RvYy54bWxQSwECLQAUAAYACAAAACEAgl+YBd8AAAAJAQAA&#10;DwAAAAAAAAAAAAAAAAAJBQAAZHJzL2Rvd25yZXYueG1sUEsFBgAAAAAEAAQA8wAAABUGAAAAAA==&#10;" fillcolor="#5af4a0" strokecolor="#002060" strokeweight="1pt">
                <v:stroke joinstyle="miter"/>
                <v:textbox>
                  <w:txbxContent>
                    <w:p w:rsidR="003116F1" w:rsidRPr="004628A4" w:rsidRDefault="003116F1" w:rsidP="004628A4">
                      <w:pPr>
                        <w:contextualSpacing/>
                        <w:jc w:val="center"/>
                        <w:rPr>
                          <w:rFonts w:ascii="Times New Roman" w:eastAsia="Times New Roman" w:hAnsi="Times New Roman"/>
                          <w:b/>
                          <w:sz w:val="24"/>
                          <w:szCs w:val="24"/>
                          <w:lang w:eastAsia="ru-RU"/>
                        </w:rPr>
                      </w:pPr>
                      <w:proofErr w:type="spellStart"/>
                      <w:r w:rsidRPr="004628A4">
                        <w:rPr>
                          <w:rFonts w:ascii="Times New Roman" w:eastAsia="+mn-ea" w:hAnsi="Times New Roman"/>
                          <w:b/>
                          <w:color w:val="000000"/>
                          <w:sz w:val="24"/>
                          <w:szCs w:val="24"/>
                          <w:lang w:eastAsia="ru-RU"/>
                        </w:rPr>
                        <w:t>Київський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міський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територіальний</w:t>
                      </w:r>
                      <w:proofErr w:type="spellEnd"/>
                      <w:r w:rsidRPr="004628A4">
                        <w:rPr>
                          <w:rFonts w:ascii="Times New Roman" w:eastAsia="+mn-ea" w:hAnsi="Times New Roman"/>
                          <w:b/>
                          <w:color w:val="000000"/>
                          <w:sz w:val="24"/>
                          <w:szCs w:val="24"/>
                          <w:lang w:eastAsia="ru-RU"/>
                        </w:rPr>
                        <w:t xml:space="preserve"> центр </w:t>
                      </w:r>
                      <w:proofErr w:type="spellStart"/>
                      <w:r w:rsidRPr="004628A4">
                        <w:rPr>
                          <w:rFonts w:ascii="Times New Roman" w:eastAsia="+mn-ea" w:hAnsi="Times New Roman"/>
                          <w:b/>
                          <w:color w:val="000000"/>
                          <w:sz w:val="24"/>
                          <w:szCs w:val="24"/>
                          <w:lang w:eastAsia="ru-RU"/>
                        </w:rPr>
                        <w:t>соціального</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обслуговування</w:t>
                      </w:r>
                      <w:proofErr w:type="spellEnd"/>
                    </w:p>
                    <w:p w:rsidR="003116F1" w:rsidRDefault="003116F1" w:rsidP="004628A4">
                      <w:pPr>
                        <w:jc w:val="center"/>
                      </w:pPr>
                    </w:p>
                  </w:txbxContent>
                </v:textbox>
              </v:oval>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2A0292"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5408" behindDoc="0" locked="0" layoutInCell="1" allowOverlap="1" wp14:anchorId="67F5B4A1" wp14:editId="581F7B19">
                <wp:simplePos x="0" y="0"/>
                <wp:positionH relativeFrom="column">
                  <wp:posOffset>4094208</wp:posOffset>
                </wp:positionH>
                <wp:positionV relativeFrom="paragraph">
                  <wp:posOffset>299357</wp:posOffset>
                </wp:positionV>
                <wp:extent cx="1858010" cy="707571"/>
                <wp:effectExtent l="0" t="0" r="27940" b="1651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43000">
                              <a:srgbClr val="84ECC7"/>
                            </a:gs>
                            <a:gs pos="24000">
                              <a:srgbClr val="D2F8C8"/>
                            </a:gs>
                            <a:gs pos="61000">
                              <a:srgbClr val="79F7E2"/>
                            </a:gs>
                            <a:gs pos="78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B4A1" id="Скругленный прямоугольник 21" o:spid="_x0000_s1028" style="position:absolute;left:0;text-align:left;margin-left:322.4pt;margin-top:23.55pt;width:146.3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C7OAMAALkGAAAOAAAAZHJzL2Uyb0RvYy54bWysVd1u0zAUvkfiHSzfs6ZZu3TV0qnKVoQ0&#10;sWkb2rXrOE0kxw62+8cVEpcg8Qw8A0KCjY1XSN+IYyfNqhFxgbhxbJ/znePznZ8cHa9yjhZM6UyK&#10;EHf3PIyYoDLOxCzEb64nLwYYaUNETLgULMRrpvHx6Pmzo2UxZL5MJY+ZQmBE6OGyCHFqTDHsdDRN&#10;WU70niyYAGEiVU4MHNWsEyuyBOs57/ied9BZShUXSlKmNdyeVEI8cvaThFFzniSaGcRDDG8zblVu&#10;ndq1Mzoiw5kiRZrR+hnkH16Rk0yA08bUCTEEzVX2h6k8o0pqmZg9KvOOTJKMMhcDRNP1nkRzlZKC&#10;uViAHF00NOn/Z5a+XlwolMUh9rsYCZJDjsov5e3m/eZD+bW8K7+V9+X95mP5A5W/4PJz+bN8cKKH&#10;8m7zCYTfy1sEWCByWegh2LsqLlR90rC1rKwSldsvxItWjvx1Qz5bGUThsjvoD4ACjCjIAi/oB85o&#10;5xFdKG1eMpkjuwmxknMRX0KGHfFkcaYNuAX9rV6dj3iScY4SnkF5CShCjJQ0N5lJHb3guEqcBrxD&#10;aFRIYLi373meE2k1m0ZcoQWBIhr0TqMosOGCp5neRfi9VsSJPxlEg1bEQbcVERxOglO/FREMWhHd&#10;KNqfuGquX+U+dUQ8E4jYfvQDAENQSFPCGeTcMUyGJuPMElkHpYijDCK0Ga1y6HZmzZkNmItLlkDR&#10;QNb8iiHbrqzhiFDKhKl41SmJWUVd3zmvnLgGtwjHozNoLSeQqsZ2baDddmWm1rdQ5rq9Adep+xu4&#10;QTjPUpgGnGdCqrbIOERVe670tyRV1FiWzGq6qhrKatqbqYzX0GRQda70dUEnGVTwGdHmgigYN5AR&#10;GKHmHJaEy2WIZb3DKJXqXdu91YcpAFKMljC+QqzfzomC4uavBFTvYbfXs/POHXr9wIeD2pVMdyVi&#10;nkcSihtGALzOba2+4dttomR+A5N2bL2CiAgKvkNMjdoeIlONVZjVlI3HTg1mXEHMmbgq6LbPbHNe&#10;r26IKuo2NjAAXsvtqCPDJ41c6doMCTmeG5lkrkwfea0zAPPRlVI9y+0A3j07rcc/zug3AAAA//8D&#10;AFBLAwQUAAYACAAAACEAxlS00t8AAAAKAQAADwAAAGRycy9kb3ducmV2LnhtbEyPQW6DMBBF95V6&#10;B2sqdVM1JimElGCiKk23lRJ6AIMnGAXbCBtCbt/pqlmO/tP/b/LdbDo24eBbZwUsFxEwtLVTrW0E&#10;/JRfrxtgPkirZOcsCrihh13x+JDLTLmrPeJ0Cg2jEuszKUCH0Gec+1qjkX7herSUnd1gZKBzaLga&#10;5JXKTcdXUbTmRraWFrTsca+xvpxGIyD5HleHy+GzTMvpJT1qve+q8SbE89P8sQUWcA7/MPzpkzoU&#10;5FS50SrPOgHrOCb1ICBOl8AIeH9LY2AVkckmAV7k/P6F4hcAAP//AwBQSwECLQAUAAYACAAAACEA&#10;toM4kv4AAADhAQAAEwAAAAAAAAAAAAAAAAAAAAAAW0NvbnRlbnRfVHlwZXNdLnhtbFBLAQItABQA&#10;BgAIAAAAIQA4/SH/1gAAAJQBAAALAAAAAAAAAAAAAAAAAC8BAABfcmVscy8ucmVsc1BLAQItABQA&#10;BgAIAAAAIQDC5wC7OAMAALkGAAAOAAAAAAAAAAAAAAAAAC4CAABkcnMvZTJvRG9jLnhtbFBLAQIt&#10;ABQABgAIAAAAIQDGVLTS3wAAAAoBAAAPAAAAAAAAAAAAAAAAAJIFAABkcnMvZG93bnJldi54bWxQ&#10;SwUGAAAAAAQABADzAAAAngYAAAAA&#10;" fillcolor="#d2f8c8" strokecolor="#1f4d78 [1604]" strokeweight="1pt">
                <v:fill color2="#1cc3f0" rotate="t" angle="45" colors="0 #d2f8c8;15729f #d2f8c8;28180f #84ecc7;39977f #79f7e2" focus="100%" type="gradient"/>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v:textbox>
              </v:roundrect>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3600" behindDoc="0" locked="0" layoutInCell="1" allowOverlap="1" wp14:anchorId="4AC25C87" wp14:editId="1D6476D8">
                <wp:simplePos x="0" y="0"/>
                <wp:positionH relativeFrom="column">
                  <wp:posOffset>680720</wp:posOffset>
                </wp:positionH>
                <wp:positionV relativeFrom="paragraph">
                  <wp:posOffset>220345</wp:posOffset>
                </wp:positionV>
                <wp:extent cx="4453255" cy="10795"/>
                <wp:effectExtent l="0" t="0" r="23495" b="2730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C88EC" id="Прямая соединительная линия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6pt,17.35pt" to="40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J9AEAAPwDAAAOAAAAZHJzL2Uyb0RvYy54bWysU81u1DAQviPxDpbvbJKlSyHabA+t4IJg&#10;BfQBXMfeteQ/2WaTvQFnpH0EXoEDSJVKeYbkjRg7aVoBEgJxccYz832e+WayPGmVRDvmvDC6wsUs&#10;x4hpamqhNxU+f/P0wWOMfCC6JtJoVuE98/hkdf/esrElm5utkTVzCEi0Lxtb4W0ItswyT7dMET8z&#10;lmkIcuMUCXB1m6x2pAF2JbN5nj/KGuNq6wxl3oP3bAjiVeLnnNHwknPPApIVhtpCOl06L+KZrZak&#10;3Dhit4KOZZB/qEIRoeHRieqMBILeOvELlRLUGW94mFGjMsO5oCz1AN0U+U/dvN4Sy1IvII63k0z+&#10;/9HSF7u1Q6Ku8BwmpYmCGXWf+nf9ofvWfe4PqH/ffe++dl+6y+66u+w/gH3VfwQ7Brur0X1AAAct&#10;G+tLoDzVazfevF27KEzLnYpfaBm1Sf/9pD9rA6LgPDpaPJwvFhhRiBX58ZNF5Mxuwdb58IwZhaJR&#10;YSl0lIeUZPfchyH1JiW6pUYNEM2P8zToLFY31JOssJdsSHvFOGgAFRSJLm0fO5UO7QjsDaGU6VCM&#10;tUgN2RHGhZQTMP8zcMyPUJY282/AEyK9bHSYwEpo4373emhvSuZDPkh5p+9oXph6nyaVArBiSe3x&#10;d4g7fPee4Lc/7eoHAAAA//8DAFBLAwQUAAYACAAAACEAJDaypeAAAAAJAQAADwAAAGRycy9kb3du&#10;cmV2LnhtbEyP3U7DMAxG75F4h8hI3LGEMbZSmk7TxI9gTIPBA3it11RrkqrJuvL2mCu4/Oyjz8fZ&#10;fLCN6KkLtXcarkcKBLnCl7WrNHx9Pl4lIEJEV2LjHWn4pgDz/Pwsw7T0J/dB/TZWgktcSFGDibFN&#10;pQyFIYth5FtyvNv7zmLk2FWy7PDE5baRY6Wm0mLt+ILBlpaGisP2aDUsFw9P6xd6xsMK795Xr6av&#10;9m8brS8vhsU9iEhD/IPhV5/VIWennT+6MoiGs5qNGdVwM5mBYCBRyS2IHQ+mE5B5Jv9/kP8AAAD/&#10;/wMAUEsBAi0AFAAGAAgAAAAhALaDOJL+AAAA4QEAABMAAAAAAAAAAAAAAAAAAAAAAFtDb250ZW50&#10;X1R5cGVzXS54bWxQSwECLQAUAAYACAAAACEAOP0h/9YAAACUAQAACwAAAAAAAAAAAAAAAAAvAQAA&#10;X3JlbHMvLnJlbHNQSwECLQAUAAYACAAAACEAip8FifQBAAD8AwAADgAAAAAAAAAAAAAAAAAuAgAA&#10;ZHJzL2Uyb0RvYy54bWxQSwECLQAUAAYACAAAACEAJDaypeAAAAAJAQAADwAAAAAAAAAAAAAAAABO&#10;BAAAZHJzL2Rvd25yZXYueG1sUEsFBgAAAAAEAAQA8wAAAFs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2576" behindDoc="0" locked="0" layoutInCell="1" allowOverlap="1" wp14:anchorId="3230011B" wp14:editId="76A72AF8">
                <wp:simplePos x="0" y="0"/>
                <wp:positionH relativeFrom="column">
                  <wp:posOffset>2980690</wp:posOffset>
                </wp:positionH>
                <wp:positionV relativeFrom="paragraph">
                  <wp:posOffset>131445</wp:posOffset>
                </wp:positionV>
                <wp:extent cx="0" cy="160020"/>
                <wp:effectExtent l="0" t="0" r="19050" b="3048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53C4C8" id="Прямая соединительная линия 2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7pt,10.35pt" to="23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t7AEAAPcDAAAOAAAAZHJzL2Uyb0RvYy54bWysU0uO1DAQ3SNxB8t7Op/FDIo6PYsZwQZB&#10;i88BPI7dseSfbNNJ74A1Uh+BK7AAaaQZOENyI8pOJjMCJARi45Sr6r2qV66sz3ol0Z45L4yucbHK&#10;MWKamkboXY3fvH7y6DFGPhDdEGk0q/GBeXy2efhg3dmKlaY1smEOAYn2VWdr3IZgqyzztGWK+JWx&#10;TEOQG6dIgKvbZY0jHbArmZV5fpJ1xjXWGcq8B+/FFMSbxM85o+EF554FJGsMvYV0unRexjPbrEm1&#10;c8S2gs5tkH/oQhGhoehCdUECQW+d+IVKCeqMNzysqFGZ4VxQljSAmiL/Sc2rlliWtMBwvF3G5P8f&#10;LX2+3zokmhqXpxhpouCNhk/ju/E43AyfxyMa3w/fh6/Dl+Fq+DZcjR/Avh4/gh2Dw/XsPiKAwyw7&#10;6yugPNdbN9+83bo4mJ47Fb8gGfVp/odl/qwPiE5OCt7iJM/L9DTZHc46H54yo1A0aiyFjpMhFdk/&#10;8wFqQeptSnRLjTpgKk/ziSg2NrWSrHCQbEp7yTjIh+JFokuLx86lQ3sCK0MoZToUURoUkBqyI4wL&#10;KRdg/mfgnB+hLC3l34AXRKpsdFjASmjjflc99Lct8ykf2r+nO5qXpjmkR0oB2K6kcP4T4vrevyf4&#10;3f+6+QEAAP//AwBQSwMEFAAGAAgAAAAhAGogCdPfAAAACQEAAA8AAABkcnMvZG93bnJldi54bWxM&#10;j8tOwzAQRfdI/IM1SOyoQ1VKE+JUVcVDtFRA4QOm8TSOGo+j2E3D32PEAnbzOLpzJp8PthE9db52&#10;rOB6lIAgLp2uuVLw+fFwNQPhA7LGxjEp+CIP8+L8LMdMuxO/U78NlYgh7DNUYEJoMyl9aciiH7mW&#10;OO72rrMYYttVUnd4iuG2keMkmUqLNccLBltaGioP26NVsFzcP26e6QkPa0zf1ivTV/uXV6UuL4bF&#10;HYhAQ/iD4Uc/qkMRnXbuyNqLRsFkmk4iqmCc3IKIwO9gF4ubFGSRy/8fFN8AAAD//wMAUEsBAi0A&#10;FAAGAAgAAAAhALaDOJL+AAAA4QEAABMAAAAAAAAAAAAAAAAAAAAAAFtDb250ZW50X1R5cGVzXS54&#10;bWxQSwECLQAUAAYACAAAACEAOP0h/9YAAACUAQAACwAAAAAAAAAAAAAAAAAvAQAAX3JlbHMvLnJl&#10;bHNQSwECLQAUAAYACAAAACEAfnNZrewBAAD3AwAADgAAAAAAAAAAAAAAAAAuAgAAZHJzL2Uyb0Rv&#10;Yy54bWxQSwECLQAUAAYACAAAACEAaiAJ098AAAAJAQAADwAAAAAAAAAAAAAAAABGBAAAZHJzL2Rv&#10;d25yZXYueG1sUEsFBgAAAAAEAAQA8wAAAFI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1792" behindDoc="0" locked="0" layoutInCell="1" allowOverlap="1" wp14:anchorId="062854D9" wp14:editId="544BB9E9">
                <wp:simplePos x="0" y="0"/>
                <wp:positionH relativeFrom="column">
                  <wp:posOffset>685800</wp:posOffset>
                </wp:positionH>
                <wp:positionV relativeFrom="paragraph">
                  <wp:posOffset>219075</wp:posOffset>
                </wp:positionV>
                <wp:extent cx="0" cy="62865"/>
                <wp:effectExtent l="0" t="0" r="19050" b="3238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0"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1DF8B" id="Прямая соединительная линия 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25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ZT9gEAAAAEAAAOAAAAZHJzL2Uyb0RvYy54bWysU0uO1DAQ3SNxB8t7OukgmlHU6VnMCFgg&#10;aPE5gMexO5b8k2066R2wRuojcAUWjDTSAGdIbkTZyYQRICQQG6tcrnr16lV5fdopifbMeWF0hZeL&#10;HCOmqamF3lX49atH904w8oHomkijWYUPzOPTzd0769aWrDCNkTVzCEC0L1tb4SYEW2aZpw1TxC+M&#10;ZRoeuXGKBLi6XVY70gK6klmR56usNa62zlDmPXjPx0e8SficMxqec+5ZQLLCwC2k06XzIp7ZZk3K&#10;nSO2EXSiQf6BhSJCQ9EZ6pwEgt448QuUEtQZb3hYUKMyw7mgLPUA3Szzn7p52RDLUi8gjrezTP7/&#10;wdJn+61Doq7w/QIjTRTMqP84vB2O/Zf+03BEw7v+W3/Zf+6v+q/91fAe7OvhA9jxsb+e3EcE6aBl&#10;a30JkGd666abt1sXhem4U4hLYZ/AmiSpoHnUpUkc5kmwLiA6Oil4V8XJ6kHEzUaACGSdD4+ZUSga&#10;FZZCR4lISfZPfRhDb0KiW2rUQsXiYZ6GnUWGI6dkhYNkY9gLxkEHqD2ySxvIzqRDewK7QyhlOiwn&#10;LlJDdEzjQso5MU88/pg4xcdUlrbzb5LnjFTZ6DAnK6GN+1310N1Q5mM8SHmr72hemPqQppUeYM2S&#10;2tOXiHt8+57Sf3zczXcAAAD//wMAUEsDBBQABgAIAAAAIQDNAbkZ3wAAAAkBAAAPAAAAZHJzL2Rv&#10;d25yZXYueG1sTI/BTsMwEETvSPyDtUjcqAMNqA1xqhKEECpS1RYO3DbxkkTE68h22/D3uFzgOLOj&#10;2Tf5YjS9OJDznWUF15MEBHFtdceNgrfd09UMhA/IGnvLpOCbPCyK87McM22PvKHDNjQilrDPUEEb&#10;wpBJ6euWDPqJHYjj7dM6gyFK10jt8BjLTS9vkuROGuw4fmhxoLKl+mu7NwoeP1brqnx5XU7dbv6w&#10;KZ+799GVSl1ejMt7EIHG8BeGE35EhyIyVXbP2os+6mQWtwQF0/QWxCnwa1QK0jQFWeTy/4LiBwAA&#10;//8DAFBLAQItABQABgAIAAAAIQC2gziS/gAAAOEBAAATAAAAAAAAAAAAAAAAAAAAAABbQ29udGVu&#10;dF9UeXBlc10ueG1sUEsBAi0AFAAGAAgAAAAhADj9If/WAAAAlAEAAAsAAAAAAAAAAAAAAAAALwEA&#10;AF9yZWxzLy5yZWxzUEsBAi0AFAAGAAgAAAAhACAfplP2AQAAAAQAAA4AAAAAAAAAAAAAAAAALgIA&#10;AGRycy9lMm9Eb2MueG1sUEsBAi0AFAAGAAgAAAAhAM0BuRnfAAAACQEAAA8AAAAAAAAAAAAAAAAA&#10;UAQAAGRycy9kb3ducmV2LnhtbFBLBQYAAAAABAAEAPMAAABcBQ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3840" behindDoc="0" locked="0" layoutInCell="1" allowOverlap="1" wp14:anchorId="7827F882" wp14:editId="30757D67">
                <wp:simplePos x="0" y="0"/>
                <wp:positionH relativeFrom="column">
                  <wp:posOffset>5134610</wp:posOffset>
                </wp:positionH>
                <wp:positionV relativeFrom="paragraph">
                  <wp:posOffset>229870</wp:posOffset>
                </wp:positionV>
                <wp:extent cx="1905" cy="62865"/>
                <wp:effectExtent l="0" t="0" r="36195" b="3238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905"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95AB3" id="Прямая соединительная линия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3pt,18.1pt" to="404.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8QEAAPkDAAAOAAAAZHJzL2Uyb0RvYy54bWysU81u1DAQviPxDpbvbLJbdSnRZntoBRcE&#10;K34ewHXsjSX/yTab7A04I+0j8AocQKpU6DMkb9Sxk6YVICEQF2c8M983M58nq9NWSbRjzgujSzyf&#10;5RgxTU0l9LbEb988fXSCkQ9EV0QazUq8Zx6frh8+WDW2YAtTG1kxh4BE+6KxJa5DsEWWeVozRfzM&#10;WKYhyI1TJMDVbbPKkQbYlcwWeb7MGuMq6wxl3oP3fAjideLnnNHwknPPApIlht5COl06L+KZrVek&#10;2Dpia0HHNsg/dKGI0FB0ojongaB3TvxCpQR1xhseZtSozHAuKEszwDTz/KdpXtfEsjQLiOPtJJP/&#10;f7T0xW7jkKhKfHSEkSYK3qj73L/vD9337kt/QP2H7rr71n3tLrsf3WX/Eeyr/hPYMdhdje4DAjho&#10;2VhfAOWZ3rjx5u3GRWFa7lT8wsioTfrvJ/1ZGxAF5/xJfowRhcBycbI8joTZHdI6H54xo1A0SiyF&#10;jtqQguye+zCk3qZEt9SoAcrF4zy9chZbG5pJVthLNqS9YhwEiOUTXVo9diYd2hFYGkIp02E+9iI1&#10;ZEcYF1JOwPzPwDE/Qllay78BT4hU2egwgZXQxv2uemhvW+ZDPkh5b+5oXphqn54pBWC/ktrjvxAX&#10;+P49we/+2PUNAAAA//8DAFBLAwQUAAYACAAAACEA8h242uAAAAAJAQAADwAAAGRycy9kb3ducmV2&#10;LnhtbEyP3U7DMAxG75F4h8hI3LF0A1VdaTpNEz+CgdgGD+A1XlOtSaom68rbY67g0vbR5/MVi9G2&#10;YqA+NN4pmE4SEOQqrxtXK/j6fLzJQISITmPrHSn4pgCL8vKiwFz7s9vSsIu14BAXclRgYuxyKUNl&#10;yGKY+I4c3w6+txh57GupezxzuG3lLElSabFx/MFgRytD1XF3sgpWy4en9xd6xuMa55v1qxnqw9uH&#10;UtdX4/IeRKQx/sHwq8/qULLT3p+cDqJVkCVZyqiC23QGggFezEHsFdylU5BlIf83KH8AAAD//wMA&#10;UEsBAi0AFAAGAAgAAAAhALaDOJL+AAAA4QEAABMAAAAAAAAAAAAAAAAAAAAAAFtDb250ZW50X1R5&#10;cGVzXS54bWxQSwECLQAUAAYACAAAACEAOP0h/9YAAACUAQAACwAAAAAAAAAAAAAAAAAvAQAAX3Jl&#10;bHMvLnJlbHNQSwECLQAUAAYACAAAACEAiwsfh/EBAAD5AwAADgAAAAAAAAAAAAAAAAAuAgAAZHJz&#10;L2Uyb0RvYy54bWxQSwECLQAUAAYACAAAACEA8h242uAAAAAJAQAADwAAAAAAAAAAAAAAAABLBAAA&#10;ZHJzL2Rvd25yZXYueG1sUEsFBgAAAAAEAAQA8wAAAFg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3360" behindDoc="0" locked="0" layoutInCell="1" allowOverlap="1" wp14:anchorId="26589ABB" wp14:editId="3034C842">
                <wp:simplePos x="0" y="0"/>
                <wp:positionH relativeFrom="column">
                  <wp:posOffset>2076722</wp:posOffset>
                </wp:positionH>
                <wp:positionV relativeFrom="paragraph">
                  <wp:posOffset>292100</wp:posOffset>
                </wp:positionV>
                <wp:extent cx="1858010" cy="707571"/>
                <wp:effectExtent l="0" t="0" r="27940" b="1651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46000">
                              <a:srgbClr val="84ECC7"/>
                            </a:gs>
                            <a:gs pos="22000">
                              <a:srgbClr val="D2F8C8"/>
                            </a:gs>
                            <a:gs pos="62000">
                              <a:srgbClr val="79F7E2"/>
                            </a:gs>
                            <a:gs pos="83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89ABB" id="Скругленный прямоугольник 20" o:spid="_x0000_s1029" style="position:absolute;left:0;text-align:left;margin-left:163.5pt;margin-top:23pt;width:146.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02OQMAALkGAAAOAAAAZHJzL2Uyb0RvYy54bWysVc1uEzEQviPxDpbvND9NumnUTRVtG4RU&#10;0aot6tnxehNLXtvYzh8nJI4g8Qw8A0KClpZX2LwRY+9mG5WIA+LitT0z33i++dmj42Uu0JwZy5WM&#10;cWuviRGTVKVcTmL85nr0ooeRdUSmRCjJYrxiFh8Pnj87Wug+a6upEikzCECk7S90jKfO6X6jYemU&#10;5cTuKc0kCDNlcuLgaCaN1JAFoOei0W42DxoLZVJtFGXWwu1JKcSDgJ9ljLrzLLPMIRFjeJsLqwnr&#10;2K+NwRHpTwzRU06rZ5B/eEVOuASnNdQJcQTNDP8DKufUKKsyt0dV3lBZxikLMUA0reaTaK6mRLMQ&#10;C5BjdU2T/X+w9PX8wiCexrgN9EiSQ46KL8Xt+v36Q/G1uCu+FffF/fpj8QMVv+Dyc/GzeAiih+Ju&#10;/QmE34tbBLZA5ELbPuBd6QtTnSxsPSvLzOT+C/GiZSB/VZPPlg5RuGz1uj2gACMKsqgZdaOWB208&#10;Wmtj3UumcuQ3MTZqJtNLyHAgnszPrCv1N3pVPtIRFwJlgkN5SShCjIxyN9xNA73guEycBftgYZFW&#10;wHDnoNlsBpE1k3EiDJoTKKJe5zRJouplE7tt0YaC3GFx0h71kt5Oi4PdFtHhKDpt77To7e/00UqS&#10;/VFIAvDlXxU+VUSCS0R8P7YjMIYnIkuJYJDzwDDpOy6YJ7KkD7ohUAYgPqNlDsPOrQTzAQt5yTIo&#10;Gshau2TItyurOSKUMulKXu2UpKykrhucl05Cg3uL8NQA6JEzSFWNXQHsxi5hKn1vykK318ZVIv5m&#10;XFsEz0q62jjnUpldkQmIqvJc6m9IKqnxLLnleBkaat9r+puxSlfQZFB1ofStpiMOFXxGrLsgBsYN&#10;ZARGqDuHJRNqEWNV7TCaKvNu173XhykAUowWML5ibN/OiIHiFq8kVO9hq9MBWBcOnW7ku9tsS8bb&#10;EjnLEwXF3YLS0DRsvb4Tm21mVH4Dk3bovYKISAq+Y0yd2RwSV45VmNWUDYdBDWacJu5MXmm66TPf&#10;nNfLG2J01cYOBsBrtRl1pP+kkUtdnyGphjOnMh7K9JHXKgMwH0MpVbPcD+Dtc9B6/OMMfgMAAP//&#10;AwBQSwMEFAAGAAgAAAAhAE0kg5TfAAAACgEAAA8AAABkcnMvZG93bnJldi54bWxMj8tOwzAQRfdI&#10;/IM1SGwQdRraBEKcCpWyRWrDBzjxEEf1I4qdNP17hhWsRqM5unNuuVusYTOOofdOwHqVAEPXetW7&#10;TsBX/fH4DCxE6ZQ03qGAKwbYVbc3pSyUv7gjzqfYMQpxoZACdIxDwXloNVoZVn5AR7dvP1oZaR07&#10;rkZ5oXBreJokGbeyd/RBywH3GtvzabICtp9Tejgf3uu8nh/yo9Z700xXIe7vlrdXYBGX+AfDrz6p&#10;Q0VOjZ+cCswIeEpz6hIFbDKaBGTrlwxYQ+Q23wCvSv6/QvUDAAD//wMAUEsBAi0AFAAGAAgAAAAh&#10;ALaDOJL+AAAA4QEAABMAAAAAAAAAAAAAAAAAAAAAAFtDb250ZW50X1R5cGVzXS54bWxQSwECLQAU&#10;AAYACAAAACEAOP0h/9YAAACUAQAACwAAAAAAAAAAAAAAAAAvAQAAX3JlbHMvLnJlbHNQSwECLQAU&#10;AAYACAAAACEALF5NNjkDAAC5BgAADgAAAAAAAAAAAAAAAAAuAgAAZHJzL2Uyb0RvYy54bWxQSwEC&#10;LQAUAAYACAAAACEATSSDlN8AAAAKAQAADwAAAAAAAAAAAAAAAACTBQAAZHJzL2Rvd25yZXYueG1s&#10;UEsFBgAAAAAEAAQA8wAAAJ8GAAAAAA==&#10;" fillcolor="#d2f8c8" strokecolor="#1f4d78 [1604]" strokeweight="1pt">
                <v:fill color2="#1cc3f0" rotate="t" angle="45" colors="0 #d2f8c8;14418f #d2f8c8;30147f #84ecc7;40632f #79f7e2" focus="100%" type="gradient"/>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v:textbox>
              </v:roundrect>
            </w:pict>
          </mc:Fallback>
        </mc:AlternateContent>
      </w:r>
    </w:p>
    <w:p w:rsidR="00433D92" w:rsidRPr="00314EBE" w:rsidRDefault="00796E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3056" behindDoc="0" locked="0" layoutInCell="1" allowOverlap="1" wp14:anchorId="73F35B06" wp14:editId="59F7E738">
                <wp:simplePos x="0" y="0"/>
                <wp:positionH relativeFrom="column">
                  <wp:posOffset>4035425</wp:posOffset>
                </wp:positionH>
                <wp:positionV relativeFrom="paragraph">
                  <wp:posOffset>26670</wp:posOffset>
                </wp:positionV>
                <wp:extent cx="10160" cy="2092960"/>
                <wp:effectExtent l="0" t="0" r="27940" b="2159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0160" cy="209296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6C21" id="Прямая соединительная линия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2.1pt" to="318.5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Fb7QEAAPwDAAAOAAAAZHJzL2Uyb0RvYy54bWysU0uO1DAQ3SNxB8t7Op/FwESdnsWMYIOg&#10;xecAHsfuWPJPtumkd8AaqY/AFViANNIAZ0huRNnJZEaAhEBsnPq956rnyvqsVxLtmfPC6BoXqxwj&#10;pqlphN7V+PWrxw8eYeQD0Q2RRrMaH5jHZ5v799adrVhpWiMb5hCQaF91tsZtCLbKMk9bpohfGcs0&#10;JLlxigRw3S5rHOmAXcmszPOTrDOusc5Q5j1EL6Yk3iR+zhkNzzn3LCBZY+gtpNOl8zKe2WZNqp0j&#10;thV0boP8QxeKCA2XLlQXJBD0xolfqJSgznjDw4oalRnOBWVpBpimyH+a5mVLLEuzgDjeLjL5/0dL&#10;n+23DokG3q7ESBMFbzR8HN+Ox+Hr8Gk8ovHd8H34MnweroZvw9X4Huzr8QPYMTlcz+EjAjho2Vlf&#10;AeW53rrZ83brojA9dyp+YWTUJ/0Pi/6sD4hCsMiLE3gkCpkyPy1PwQGW7BZsnQ9PmFEoGjWWQkd5&#10;SEX2T32YSm9KYlhq1MXBHuYTUexu6idZ4SDZVPaCcdAgdpDo0vaxc+nQnsDeEEqZDsXci9RQHWFc&#10;SLkA8z8D5/oIZWkz/wa8INLNRocFrIQ27ne3h/6mZT7Vg5R35o7mpWkO6aVSAlYsqT3/DnGH7/oJ&#10;fvvTbn4AAAD//wMAUEsDBBQABgAIAAAAIQA/3Cfc4QAAAAkBAAAPAAAAZHJzL2Rvd25yZXYueG1s&#10;TI/NTsMwEITvSLyDtUjcqNOapiXEqaqKH5UWAYUH2MbbOGpsR7GbhrfHnOA4mtHMN/liMA3rqfO1&#10;sxLGowQY2dKp2lYSvj4fb+bAfECrsHGWJHyTh0VxeZFjptzZflC/CxWLJdZnKEGH0Gac+1KTQT9y&#10;LdnoHVxnMETZVVx1eI7lpuGTJEm5wdrGBY0trTSVx93JSFgtH55e1/SMxw3evW9edF8dtm9SXl8N&#10;y3tggYbwF4Zf/IgORWTau5NVnjUSUjGdxqiE2wmw6KdiNga2lyCEmAMvcv7/QfEDAAD//wMAUEsB&#10;Ai0AFAAGAAgAAAAhALaDOJL+AAAA4QEAABMAAAAAAAAAAAAAAAAAAAAAAFtDb250ZW50X1R5cGVz&#10;XS54bWxQSwECLQAUAAYACAAAACEAOP0h/9YAAACUAQAACwAAAAAAAAAAAAAAAAAvAQAAX3JlbHMv&#10;LnJlbHNQSwECLQAUAAYACAAAACEAWSuBW+0BAAD8AwAADgAAAAAAAAAAAAAAAAAuAgAAZHJzL2Uy&#10;b0RvYy54bWxQSwECLQAUAAYACAAAACEAP9wn3OEAAAAJAQAADwAAAAAAAAAAAAAAAABHBAAAZHJz&#10;L2Rvd25yZXYueG1sUEsFBgAAAAAEAAQA8wAAAFUFA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1008" behindDoc="0" locked="0" layoutInCell="1" allowOverlap="1" wp14:anchorId="166E3ADE" wp14:editId="1DD5233A">
                <wp:simplePos x="0" y="0"/>
                <wp:positionH relativeFrom="column">
                  <wp:posOffset>2003425</wp:posOffset>
                </wp:positionH>
                <wp:positionV relativeFrom="paragraph">
                  <wp:posOffset>16510</wp:posOffset>
                </wp:positionV>
                <wp:extent cx="2540" cy="876300"/>
                <wp:effectExtent l="0" t="0" r="355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40" cy="876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AFB89" id="Прямая соединительная линия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3pt" to="157.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4L8AEAAPgDAAAOAAAAZHJzL2Uyb0RvYy54bWysU81u1DAQviPxDpbvbLILtFW02R5awQXB&#10;ip8HcB17Y8l/ss0mewPOSPsIvAIHKlUq8AzOGzH2pmkFSAjExRl75vtmvpnJ8rRXEm2Z88LoGs9n&#10;JUZMU9MIvanxm9dPHpxg5APRDZFGsxrvmMenq/v3lp2t2MK0RjbMISDRvupsjdsQbFUUnrZMET8z&#10;lmlwcuMUCXB1m6JxpAN2JYtFWR4VnXGNdYYy7+H1/ODEq8zPOaPhBeeeBSRrDLWFfLp8XqSzWC1J&#10;tXHEtoKOZZB/qEIRoSHpRHVOAkFvnfiFSgnqjDc8zKhRheFcUJY1gJp5+ZOaVy2xLGuB5ng7tcn/&#10;P1r6fLt2SDQwO4w0UTCi+Gl4N+zj1/h52KPhffweL+OXeBW/xavhA9jXw0ewkzNej897NE+d7Kyv&#10;gPBMr91483btUlt67lT6gmDU5+7vpu6zPiAKj4vHj2BCFBwnx0cPyzyb4hZqnQ9PmVEoGTWWQqfW&#10;kIpsn/kA6SD0JiQ9S406ELU4HolSbYdqshV2kh3CXjIO+iH/PNPlzWNn0qEtgZ0hlDIdsjpIIDVE&#10;JxgXUk7A8s/AMT5BWd7KvwFPiJzZ6DCBldDG/S576G9K5od46M8d3cm8MM0uzyk7YL1yC8dfIe3v&#10;3XuG3/6wqx8AAAD//wMAUEsDBBQABgAIAAAAIQB5XqE73wAAAAkBAAAPAAAAZHJzL2Rvd25yZXYu&#10;eG1sTI/dTsJAEIXvTXyHzZh4J1tQGqndEkL8iaAB0QcYukO3obvbdJdS397xSi9Pzpcz3+TzwTai&#10;py7U3ikYjxIQ5Eqva1cp+Pp8urkHESI6jY13pOCbAsyLy4scM+3P7oP6XawEj7iQoQITY5tJGUpD&#10;FsPIt+S4O/jOYuTYVVJ3eOZx28hJkqTSYu34gsGWlobK4+5kFSwXj8/vr/SCxzXOtuuV6avD20ap&#10;66th8QAi0hD/YPjVZ3Uo2GnvT04H0Si4HU+njCqYpCC45zwDsWfwLklBFrn8/0HxAwAA//8DAFBL&#10;AQItABQABgAIAAAAIQC2gziS/gAAAOEBAAATAAAAAAAAAAAAAAAAAAAAAABbQ29udGVudF9UeXBl&#10;c10ueG1sUEsBAi0AFAAGAAgAAAAhADj9If/WAAAAlAEAAAsAAAAAAAAAAAAAAAAALwEAAF9yZWxz&#10;Ly5yZWxzUEsBAi0AFAAGAAgAAAAhAC9G/gvwAQAA+AMAAA4AAAAAAAAAAAAAAAAALgIAAGRycy9l&#10;Mm9Eb2MueG1sUEsBAi0AFAAGAAgAAAAhAHleoTvfAAAACQEAAA8AAAAAAAAAAAAAAAAASgQAAGRy&#10;cy9kb3ducmV2LnhtbFBLBQYAAAAABAAEAPMAAABWBQ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1312" behindDoc="0" locked="0" layoutInCell="1" allowOverlap="1" wp14:anchorId="14B533FA" wp14:editId="0697B160">
                <wp:simplePos x="0" y="0"/>
                <wp:positionH relativeFrom="column">
                  <wp:posOffset>77379</wp:posOffset>
                </wp:positionH>
                <wp:positionV relativeFrom="paragraph">
                  <wp:posOffset>80373</wp:posOffset>
                </wp:positionV>
                <wp:extent cx="1858010" cy="707571"/>
                <wp:effectExtent l="0" t="0" r="27940" b="1651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65000">
                              <a:srgbClr val="79F7E2"/>
                            </a:gs>
                            <a:gs pos="23000">
                              <a:srgbClr val="D2F8C8"/>
                            </a:gs>
                            <a:gs pos="44000">
                              <a:srgbClr val="84ECC7"/>
                            </a:gs>
                            <a:gs pos="86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533FA" id="Скругленный прямоугольник 19" o:spid="_x0000_s1030" style="position:absolute;left:0;text-align:left;margin-left:6.1pt;margin-top:6.35pt;width:146.3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doOAMAALkGAAAOAAAAZHJzL2Uyb0RvYy54bWysVc1uEzEQviPxDpbvNJs0adKomyraNgip&#10;olVb1LPj9SaWvLaxnT9OSBxB4hl4BoQELS2vsHkjxt7NNioRB8TFa3vmG89887NHx8tcoDkzlisZ&#10;4+ZehBGTVKVcTmL85nr0ooeRdUSmRCjJYrxiFh8Pnj87Wug+a6mpEikzCIxI21/oGE+d0/1Gw9Ip&#10;y4ndU5pJEGbK5MTB0UwaqSELsJ6LRiuKDhoLZVJtFGXWwu1JKcSDYD/LGHXnWWaZQyLG4JsLqwnr&#10;2K+NwRHpTwzRU04rN8g/eJETLuHR2tQJcQTNDP/DVM6pUVZlbo+qvKGyjFMWYoBomtGTaK6mRLMQ&#10;C5BjdU2T/X9m6ev5hUE8hdwdYiRJDjkqvhS36/frD8XX4q74VtwX9+uPxQ9U/ILLz8XP4iGIHoq7&#10;9ScQfi9uEWCByIW2fbB3pS9MdbKw9awsM5P7L8SLloH8VU0+WzpE4bLZ6/SAAowoyLpRt9NteqON&#10;R7Q21r1kKkd+E2OjZjK9hAwH4sn8zLpSf6NX5SMdcSFQJjiUl4QixMgod8PdNNALD5eJs4APCIu0&#10;AoYPOlEUBZE1k3EiDJoTKKLu4ah72qo8m9htRGt/J+KkNeolvZ2Idnsnotc+TZLuTkTvYCeimST7&#10;o1DNwJf3KnyqiASXiPh+bHUBDEEhS4lgPuf+DdJ3XDBPZEkfdEOgDIz4jJY5DDu3EszrC3nJMiga&#10;yFqrZMi3K6s5IpQy6Upe7ZSkrKTOE7rxMTS4RwRXg0FvOYNU1bYrA7ttl75W+h7KQrfX4Cp1fwPX&#10;iPCykq4G51wqsysyAVFVL5f6G5JKajxLbjlehoZqe01/M1bpCpoMqi6UvtV0xKGCz4h1F8TAuIGM&#10;wAh157BkQi1irKodRlNl3u269/owBUCK0QLGV4zt2xkxUNzilYTqPWxCbcG8C4d2p9uCg9mWjLcl&#10;cpYnCoq7CaWhadh6fSc228yo/AYm7dC/CiIiKbwdY+rM5pC4cqzCrKZsOAxqMOM0cWfyStNNn/nm&#10;vF7eEKOrNnYwAF6rzagj/SeNXOr6DEk1nDmV8VCmj7xWGYD5GEqpmuV+AG+fg9bjH2fwGwAA//8D&#10;AFBLAwQUAAYACAAAACEAgFw/mdsAAAAJAQAADwAAAGRycy9kb3ducmV2LnhtbExPy07DMBC8I/EP&#10;1iJxQdRpKKQKcSpUyhWpDR/gxNs4qh9R7KTp37M5wWk1O6N5FLvZGjbhEDrvBKxXCTB0jVedawX8&#10;VF/PW2AhSqek8Q4F3DDArry/K2Su/NUdcTrFlpGJC7kUoGPsc85Do9HKsPI9OuLOfrAyEhxargZ5&#10;JXNreJokb9zKzlGClj3uNTaX02gFvH6P6eFy+KyyanrKjlrvTT3ehHh8mD/egUWc458YlvpUHUrq&#10;VPvRqcAM4TQl5XIzYMS/JBuaUi+PzRp4WfD/C8pfAAAA//8DAFBLAQItABQABgAIAAAAIQC2gziS&#10;/gAAAOEBAAATAAAAAAAAAAAAAAAAAAAAAABbQ29udGVudF9UeXBlc10ueG1sUEsBAi0AFAAGAAgA&#10;AAAhADj9If/WAAAAlAEAAAsAAAAAAAAAAAAAAAAALwEAAF9yZWxzLy5yZWxzUEsBAi0AFAAGAAgA&#10;AAAhAGBUB2g4AwAAuQYAAA4AAAAAAAAAAAAAAAAALgIAAGRycy9lMm9Eb2MueG1sUEsBAi0AFAAG&#10;AAgAAAAhAIBcP5nbAAAACQEAAA8AAAAAAAAAAAAAAAAAkgUAAGRycy9kb3ducmV2LnhtbFBLBQYA&#10;AAAABAAEAPMAAACaBgAAAAA=&#10;" fillcolor="#d2f8c8" strokecolor="#1f4d78 [1604]" strokeweight="1pt">
                <v:fill color2="#1cc3f0" rotate="t" angle="45" colors="0 #d2f8c8;15073f #d2f8c8;28836f #84ecc7;42598f #79f7e2" focus="100%" type="gradient"/>
                <v:stroke joinstyle="miter"/>
                <v:textbo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v:textbox>
              </v:roundrect>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796E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6128" behindDoc="0" locked="0" layoutInCell="1" allowOverlap="1" wp14:anchorId="047C6228" wp14:editId="32CE4770">
                <wp:simplePos x="0" y="0"/>
                <wp:positionH relativeFrom="column">
                  <wp:posOffset>1683385</wp:posOffset>
                </wp:positionH>
                <wp:positionV relativeFrom="paragraph">
                  <wp:posOffset>82550</wp:posOffset>
                </wp:positionV>
                <wp:extent cx="2656840" cy="1101090"/>
                <wp:effectExtent l="0" t="0" r="10160" b="2286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656840" cy="1101090"/>
                        </a:xfrm>
                        <a:prstGeom prst="roundRect">
                          <a:avLst/>
                        </a:prstGeom>
                        <a:gradFill flip="none" rotWithShape="1">
                          <a:gsLst>
                            <a:gs pos="46000">
                              <a:srgbClr val="84ECC7"/>
                            </a:gs>
                            <a:gs pos="29000">
                              <a:srgbClr val="D2F8C8"/>
                            </a:gs>
                            <a:gs pos="65000">
                              <a:srgbClr val="79F7E2"/>
                            </a:gs>
                            <a:gs pos="81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proofErr w:type="spellStart"/>
                            <w:r w:rsidRPr="007D69EE">
                              <w:rPr>
                                <w:rFonts w:ascii="Times New Roman" w:hAnsi="Times New Roman"/>
                                <w:color w:val="000000" w:themeColor="text1"/>
                                <w:sz w:val="24"/>
                                <w:szCs w:val="24"/>
                              </w:rPr>
                              <w:t>ідділ</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організаційно</w:t>
                            </w:r>
                            <w:proofErr w:type="spellEnd"/>
                            <w:r w:rsidRPr="007D69EE">
                              <w:rPr>
                                <w:rFonts w:ascii="Times New Roman" w:hAnsi="Times New Roman"/>
                                <w:color w:val="000000" w:themeColor="text1"/>
                                <w:sz w:val="24"/>
                                <w:szCs w:val="24"/>
                              </w:rPr>
                              <w:t xml:space="preserve">-методичного </w:t>
                            </w:r>
                            <w:proofErr w:type="spellStart"/>
                            <w:r w:rsidRPr="007D69EE">
                              <w:rPr>
                                <w:rFonts w:ascii="Times New Roman" w:hAnsi="Times New Roman"/>
                                <w:color w:val="000000" w:themeColor="text1"/>
                                <w:sz w:val="24"/>
                                <w:szCs w:val="24"/>
                              </w:rPr>
                              <w:t>забезпечення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координації</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моніторингу</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оцінки</w:t>
                            </w:r>
                            <w:proofErr w:type="spellEnd"/>
                            <w:r w:rsidRPr="007D69EE">
                              <w:rPr>
                                <w:rFonts w:ascii="Times New Roman" w:hAnsi="Times New Roman"/>
                                <w:color w:val="000000" w:themeColor="text1"/>
                                <w:sz w:val="24"/>
                                <w:szCs w:val="24"/>
                              </w:rPr>
                              <w:t xml:space="preserve"> та контролю за </w:t>
                            </w:r>
                            <w:proofErr w:type="spellStart"/>
                            <w:r w:rsidRPr="007D69EE">
                              <w:rPr>
                                <w:rFonts w:ascii="Times New Roman" w:hAnsi="Times New Roman"/>
                                <w:color w:val="000000" w:themeColor="text1"/>
                                <w:sz w:val="24"/>
                                <w:szCs w:val="24"/>
                              </w:rPr>
                              <w:t>якістю</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надання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соціальних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послуг</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територіальних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центрів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C6228" id="Скругленный прямоугольник 4" o:spid="_x0000_s1031" style="position:absolute;left:0;text-align:left;margin-left:132.55pt;margin-top:6.5pt;width:209.2pt;height:8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iKNgMAALgGAAAOAAAAZHJzL2Uyb0RvYy54bWysVctuEzEU3SPxD5b3NJmQtzqpommDkKq2&#10;aou6djyeZCSPbWznxQqJJUh8A9+AkKCl5Rcmf8S1ZzKNyogFYjOxfe+5j3MfOTxaZxwtmTapFCEO&#10;DpoYMUFlnIpZiN9cT170MTKWiJhwKViIN8zgo9HzZ4crNWQtOZc8ZhqBEWGGKxXiubVq2GgYOmcZ&#10;MQdSMQHCROqMWLjqWSPWZAXWM95oNZvdxkrqWGlJmTHwelwI8cjbTxJG7XmSGGYRDzHEZv1X++/U&#10;fRujQzKcaaLmKS3DIP8QRUZSAU4rU8fEErTQ6R+mspRqaWRiD6jMGjJJUsp8DpBN0HySzdWcKOZz&#10;AXKMqmgy/88sPVteaJTGIW5jJEgGJcq/5Lfb99sP+df8Lv+W3+f324/5D5T/gsfP+c/8wYse8rvt&#10;JxB+z29R29G4UmYI1q7UhS5vBo6Ok3WiM/cL2aK1p35TUc/WFlF4bHU73X4bKkRBFgTAxcAXp/EI&#10;V9rYV0xmyB1CrOVCxJdQYM87WZ4aC35Bf6dXliOepJyjhKfQXQJ6ECMt7U1q555dcFbUzQDeIwxS&#10;Eghud5vNphcZPZtGXKMlgR7qt0+iqOfyBU8zs49oDWoRx61JP+rXIrqdWkRvMOmdtGoR/aAWEUTR&#10;y8mOLxeVD67MiKcCETeOrR6AISlkKOEMSh44H2RoU84ckWVSmnjKwIgraVFEf7Ibzpw+F5csgZ5x&#10;ZSsYctPKKo4IpUzYglczJzErqHPJ7mL08+0QPlRv0FlOoFSV7dJAve0i1lLfQZkf9gpclu5v4Arh&#10;PUthK3CWCqnrMuOQVem50N+RVFDjWLLr6drPU8dpupepjDcwY9B1vveNopMUOviUGHtBNGwbqAhs&#10;UHsOn4TLVYhlecJoLvW7unenD0sApBitYHuF2LxdEA3NzV8L6N5B0HbDZP2l3em14KL3JdN9iVhk&#10;kYTmDqA1FPVHp2/57phomd3Aoh07ryAigoLvEFOrd5fIFlsVVjVl47FXgxWniD0VV4ru5swN5/X6&#10;hmhVjrGFDXAmd5uODJ8McqHrKiTkeGFlkvo2feS1rACsR99K5Sp3+3f/7rUe/3BGvwEAAP//AwBQ&#10;SwMEFAAGAAgAAAAhABrn61HeAAAACgEAAA8AAABkcnMvZG93bnJldi54bWxMj8FugzAQRO+V+g/W&#10;VuqlakxIIYhioipNr5US+gEGuxgFrxE2hPx9t6fkuDNPszPFbrE9m/XoO4cC1qsImMbGqQ5bAT/V&#10;12sGzAeJSvYOtYCr9rArHx8KmSt3waOeT6FlFII+lwJMCEPOuW+MttKv3KCRvF83WhnoHFuuRnmh&#10;cNvzOIpSbmWH9MHIQe+Nbs6nyQpIvqf4cD58Vttqftkejdn39XQV4vlp+XgHFvQSbjD816fqUFKn&#10;2k2oPOsFxGmyJpSMDW0iIM02CbCahCx9A14W/H5C+QcAAP//AwBQSwECLQAUAAYACAAAACEAtoM4&#10;kv4AAADhAQAAEwAAAAAAAAAAAAAAAAAAAAAAW0NvbnRlbnRfVHlwZXNdLnhtbFBLAQItABQABgAI&#10;AAAAIQA4/SH/1gAAAJQBAAALAAAAAAAAAAAAAAAAAC8BAABfcmVscy8ucmVsc1BLAQItABQABgAI&#10;AAAAIQBzbUiKNgMAALgGAAAOAAAAAAAAAAAAAAAAAC4CAABkcnMvZTJvRG9jLnhtbFBLAQItABQA&#10;BgAIAAAAIQAa5+tR3gAAAAoBAAAPAAAAAAAAAAAAAAAAAJAFAABkcnMvZG93bnJldi54bWxQSwUG&#10;AAAAAAQABADzAAAAmwYAAAAA&#10;" fillcolor="#d2f8c8" strokecolor="#1f4d78 [1604]" strokeweight="1pt">
                <v:fill color2="#1cc3f0" rotate="t" angle="45" colors="0 #d2f8c8;19005f #d2f8c8;30147f #84ecc7;42598f #79f7e2" focus="100%" type="gradient"/>
                <v:stroke joinstyle="miter"/>
                <v:textbo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proofErr w:type="spellStart"/>
                      <w:r w:rsidRPr="007D69EE">
                        <w:rPr>
                          <w:rFonts w:ascii="Times New Roman" w:hAnsi="Times New Roman"/>
                          <w:color w:val="000000" w:themeColor="text1"/>
                          <w:sz w:val="24"/>
                          <w:szCs w:val="24"/>
                        </w:rPr>
                        <w:t>ідділ</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організаційно</w:t>
                      </w:r>
                      <w:proofErr w:type="spellEnd"/>
                      <w:r w:rsidRPr="007D69EE">
                        <w:rPr>
                          <w:rFonts w:ascii="Times New Roman" w:hAnsi="Times New Roman"/>
                          <w:color w:val="000000" w:themeColor="text1"/>
                          <w:sz w:val="24"/>
                          <w:szCs w:val="24"/>
                        </w:rPr>
                        <w:t xml:space="preserve">-методичного </w:t>
                      </w:r>
                      <w:proofErr w:type="spellStart"/>
                      <w:r w:rsidRPr="007D69EE">
                        <w:rPr>
                          <w:rFonts w:ascii="Times New Roman" w:hAnsi="Times New Roman"/>
                          <w:color w:val="000000" w:themeColor="text1"/>
                          <w:sz w:val="24"/>
                          <w:szCs w:val="24"/>
                        </w:rPr>
                        <w:t>забезпечення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координації</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моніторингу</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оцінки</w:t>
                      </w:r>
                      <w:proofErr w:type="spellEnd"/>
                      <w:r w:rsidRPr="007D69EE">
                        <w:rPr>
                          <w:rFonts w:ascii="Times New Roman" w:hAnsi="Times New Roman"/>
                          <w:color w:val="000000" w:themeColor="text1"/>
                          <w:sz w:val="24"/>
                          <w:szCs w:val="24"/>
                        </w:rPr>
                        <w:t xml:space="preserve"> та контролю за </w:t>
                      </w:r>
                      <w:proofErr w:type="spellStart"/>
                      <w:r w:rsidRPr="007D69EE">
                        <w:rPr>
                          <w:rFonts w:ascii="Times New Roman" w:hAnsi="Times New Roman"/>
                          <w:color w:val="000000" w:themeColor="text1"/>
                          <w:sz w:val="24"/>
                          <w:szCs w:val="24"/>
                        </w:rPr>
                        <w:t>якістю</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надання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соціальних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послуг</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територіальних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центрів</w:t>
                      </w:r>
                      <w:proofErr w:type="spellEnd"/>
                    </w:p>
                  </w:txbxContent>
                </v:textbox>
              </v:roundrect>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795952">
      <w:pPr>
        <w:shd w:val="clear" w:color="auto" w:fill="FFFFFF"/>
        <w:rPr>
          <w:rFonts w:ascii="Times New Roman" w:eastAsia="Times New Roman" w:hAnsi="Times New Roman"/>
          <w:bCs/>
          <w:noProof/>
          <w:sz w:val="28"/>
          <w:szCs w:val="28"/>
          <w:lang w:val="uk-UA"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AE6BDB" w:rsidP="00973685">
      <w:pPr>
        <w:shd w:val="clear" w:color="auto" w:fill="FFFFFF"/>
        <w:ind w:firstLine="709"/>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8480" behindDoc="0" locked="0" layoutInCell="1" allowOverlap="1" wp14:anchorId="37661A60" wp14:editId="630E995C">
                <wp:simplePos x="0" y="0"/>
                <wp:positionH relativeFrom="column">
                  <wp:posOffset>2059305</wp:posOffset>
                </wp:positionH>
                <wp:positionV relativeFrom="paragraph">
                  <wp:posOffset>158750</wp:posOffset>
                </wp:positionV>
                <wp:extent cx="1890395" cy="1059180"/>
                <wp:effectExtent l="0" t="0" r="14605" b="2667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890395" cy="1059180"/>
                        </a:xfrm>
                        <a:prstGeom prst="roundRect">
                          <a:avLst/>
                        </a:prstGeom>
                        <a:gradFill flip="none" rotWithShape="1">
                          <a:gsLst>
                            <a:gs pos="44000">
                              <a:srgbClr val="84ECC7"/>
                            </a:gs>
                            <a:gs pos="26000">
                              <a:srgbClr val="D2F8C8"/>
                            </a:gs>
                            <a:gs pos="61000">
                              <a:srgbClr val="79F7E2"/>
                            </a:gs>
                            <a:gs pos="78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61A60" id="Скругленный прямоугольник 23" o:spid="_x0000_s1032" style="position:absolute;left:0;text-align:left;margin-left:162.15pt;margin-top:12.5pt;width:148.85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e1OwMAALoGAAAOAAAAZHJzL2Uyb0RvYy54bWysVc1u1DAQviPxDpbvdJN0/9Vstdp2EVJF&#10;q7aoZ6/jbCI5trG9f5yQOILEM/AMCAlaWl4h+0aMnex2VVYcEBfH9sw34/nmJ0fHy4KjOdMmlyLG&#10;4UGAERNUJrmYxvjN9fhFFyNjiUgIl4LFeMUMPh48f3a0UH0WyUzyhGkERoTpL1SMM2tVv9EwNGMF&#10;MQdSMQHCVOqCWDjqaSPRZAHWC96IgqDdWEidKC0pMwZuTyohHnj7acqoPU9TwyziMYa3Wb9qv07c&#10;2hgckf5UE5XltH4G+YdXFCQX4HRr6oRYgmY6/8NUkVMtjUztAZVFQ6ZpTpmPAaIJgyfRXGVEMR8L&#10;kGPUlibz/8zS1/MLjfIkxtEhRoIUkKPyS3m7fr/+UH4t78pv5X15v/5Y/kDlL7j8XP4sH7zoobxb&#10;fwLh9/IWARaIXCjTB3tX6kLXJwNbx8oy1YX7Qrxo6clfbclnS4soXIbdXnDYa2FEQRYGrV7Y9elp&#10;PMKVNvYlkwVymxhrORPJJaTYM0/mZ8aCX9Df6NUJScY55yjlOdSXgCrESEt7k9vM8wvOqswZwHuE&#10;QUoCxc1mEAReZPR0MuIazQlUUbd5Ohp1XLzgaWp2EVF7L+IkGndH3b2IdrgX0emNO6fRXkSnuxcR&#10;jkaH4w1f7lX+cXVEPBeIuIaMOgCGoJChhDNIeuh8kL7NOXNE1kFp4ikDIy6lVRL9zq44c/pcXLIU&#10;qgbSFlUMuX5lW44IpUzYileTkYRV1LW888qJ73CH8E/1Bp3lFFK1tV0b2G+7MlPrOyjz7b4F16n7&#10;G3iL8J6lsFtwkQup90XGIarac6W/IamixrFkl5Ol76i203Q3E5msoMug6nztG0XHOVTwGTH2gmiY&#10;N5ARmKH2HJaUy0WMZb3DKJP63b57pw9jAKQYLWB+xdi8nRENxc1fCajeXgj1CwPPH5qtTgQHvSuZ&#10;7ErErBhJKO4QSkNRv3X6lm+2qZbFDYzaofMKIiIo+I4xtXpzGNlqrsKwpmw49Gow5BSxZ+JK0U2f&#10;uea8Xt4Qreo2tjABXsvNrCP9J41c6boMCTmcWZnmvkwfea0zAAPSl1I9zN0E3j17rcdfzuA3AAAA&#10;//8DAFBLAwQUAAYACAAAACEAWsyVA98AAAAKAQAADwAAAGRycy9kb3ducmV2LnhtbEyPy07DMBBF&#10;90j8gzVIbBB16tIHaZwKlbJFasMHOPE0jhrbUeyk6d8zrOhuRnN059xsN9mWjdiHxjsJ81kCDF3l&#10;deNqCT/F1+sGWIjKadV6hxJuGGCXPz5kKtX+6o44nmLNKMSFVEkwMXYp56EyaFWY+Q4d3c6+tyrS&#10;2tdc9+pK4bblIklW3KrG0QejOtwbrC6nwUpYfg/icDl8FutifFkfjdm35XCT8vlp+tgCizjFfxj+&#10;9EkdcnIq/eB0YK2EhXhbECpBLKkTASshaCiJfJ9vgOcZv6+Q/wIAAP//AwBQSwECLQAUAAYACAAA&#10;ACEAtoM4kv4AAADhAQAAEwAAAAAAAAAAAAAAAAAAAAAAW0NvbnRlbnRfVHlwZXNdLnhtbFBLAQIt&#10;ABQABgAIAAAAIQA4/SH/1gAAAJQBAAALAAAAAAAAAAAAAAAAAC8BAABfcmVscy8ucmVsc1BLAQIt&#10;ABQABgAIAAAAIQC8CLe1OwMAALoGAAAOAAAAAAAAAAAAAAAAAC4CAABkcnMvZTJvRG9jLnhtbFBL&#10;AQItABQABgAIAAAAIQBazJUD3wAAAAoBAAAPAAAAAAAAAAAAAAAAAJUFAABkcnMvZG93bnJldi54&#10;bWxQSwUGAAAAAAQABADzAAAAoQYAAAAA&#10;" fillcolor="#d2f8c8" strokecolor="#1f4d78 [1604]" strokeweight="1pt">
                <v:fill color2="#1cc3f0" rotate="t" angle="45" colors="0 #d2f8c8;17039f #d2f8c8;28836f #84ecc7;39977f #79f7e2" focus="100%" type="gradient"/>
                <v:stroke joinstyle="miter"/>
                <v:textbo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v:textbox>
              </v:roundrect>
            </w:pict>
          </mc:Fallback>
        </mc:AlternateContent>
      </w:r>
      <w:r w:rsidR="0011067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9504" behindDoc="0" locked="0" layoutInCell="1" allowOverlap="1" wp14:anchorId="7B4DC9C5" wp14:editId="724276C3">
                <wp:simplePos x="0" y="0"/>
                <wp:positionH relativeFrom="column">
                  <wp:posOffset>4063365</wp:posOffset>
                </wp:positionH>
                <wp:positionV relativeFrom="paragraph">
                  <wp:posOffset>166370</wp:posOffset>
                </wp:positionV>
                <wp:extent cx="1851660" cy="1005840"/>
                <wp:effectExtent l="0" t="0" r="15240" b="2286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851660" cy="1005840"/>
                        </a:xfrm>
                        <a:prstGeom prst="roundRect">
                          <a:avLst/>
                        </a:prstGeom>
                        <a:gradFill flip="none" rotWithShape="1">
                          <a:gsLst>
                            <a:gs pos="47000">
                              <a:srgbClr val="84ECC7"/>
                            </a:gs>
                            <a:gs pos="30000">
                              <a:srgbClr val="D2F8C8"/>
                            </a:gs>
                            <a:gs pos="63000">
                              <a:srgbClr val="79F7E2"/>
                            </a:gs>
                            <a:gs pos="81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DC9C5" id="Скругленный прямоугольник 24" o:spid="_x0000_s1033" style="position:absolute;left:0;text-align:left;margin-left:319.95pt;margin-top:13.1pt;width:145.8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5dPAMAALoGAAAOAAAAZHJzL2Uyb0RvYy54bWysVctuEzEU3SPxD5b3dGbSvBp1UkXTBiFV&#10;bdUWde14PMlIHtvYzosVEkuQ+Aa+ASFBS8svTP6Ia88kjdqIBWIzsX3vuY9zHzk8WhQczZg2uRQx&#10;jvZCjJigMs3FOMZvr4evuhgZS0RKuBQsxktm8FH/5YvDueqxhpxInjKNwIgwvbmK8cRa1QsCQyes&#10;IGZPKiZAmEldEAtXPQ5STeZgveBBIwzbwVzqVGlJmTHwelwJcd/bzzJG7XmWGWYRjzHEZv1X++/I&#10;fYP+IemNNVGTnNZhkH+IoiC5AKcbU8fEEjTV+TNTRU61NDKze1QWgcyynDKfA2QThU+yuZoQxXwu&#10;QI5RG5rM/zNLz2YXGuVpjBtNjAQpoEbl1/J29WH1sfxW3pXfy/vyfvWp/InK3/D4pfxVPnjRQ3m3&#10;+gzCH+UtAiwQOVemB/au1IWubwaOjpVFpgv3C/mihSd/uSGfLSyi8Bh1W1G7DTWiIIvCsNVt+vIE&#10;j3CljX3NZIHcIcZaTkV6CSX2zJPZqbHgF/TXenVB0mHOOcp4Dv0loAsx0tLe5Hbi+QVnVeUM4D3C&#10;ICWB4mYnDEMvMno8SrhGMwJd1G2eJEnH5QuexmYbsQ+AHYjjxrCbdHci2g7y3EfnYNg5aexEdIGa&#10;HYgoSfaHa75cVD64OiOeC0TcQDZcSgBHhhLOoOiR80F6NufMEVknpYmnDIy4klZF9Ce75Mzpc3HJ&#10;MugaKFujit7NK9twRChlwla8mglJWUVdyzuvnPgJdwgfqjfoLGdQqo3t2sBu25WZWt9BmR/3Dbgm&#10;6W/gDcJ7lsJuwEUupN6VGYesas+V/pqkihrHkl2MFn6ifJO4l5FMlzBl0HW+942iwxw6+JQYe0E0&#10;7BuoCOxQew6fjMt5jGV9wmgi9ftd704f1gBIMZrD/oqxeTclGpqbvxHQvQdRE+YHWX9ptjoNuOht&#10;yWhbIqZFIqG5I2gNRf3R6Vu+PmZaFjewagfOK4iIoOA7xtTq9SWx1V6FZU3ZYODVYMkpYk/FlaLr&#10;OXPDeb24IVrVY2xhA5zJ9a4jvSeDXOm6Cgk5mFqZ5b5NH3mtKwAL0rdSvczdBt6+e63Hv5z+HwAA&#10;AP//AwBQSwMEFAAGAAgAAAAhANSMx0TfAAAACgEAAA8AAABkcnMvZG93bnJldi54bWxMj0FugzAQ&#10;RfeVegdrKnVTNSakIYFgoipNt5USegCDJxgF2wgbQm7f6apdjv7T/2/y/Ww6NuHgW2cFLBcRMLS1&#10;U61tBHyXn69bYD5Iq2TnLAq4o4d98fiQy0y5mz3hdA4NoxLrMylAh9BnnPtao5F+4Xq0lF3cYGSg&#10;c2i4GuSNyk3H4yhKuJGtpQUtezxorK/n0QhYf43x8Xr8KDfl9LI5aX3oqvEuxPPT/L4DFnAOfzD8&#10;6pM6FORUudEqzzoBySpNCRUQJzEwAtLVcg2sInL7lgAvcv7/heIHAAD//wMAUEsBAi0AFAAGAAgA&#10;AAAhALaDOJL+AAAA4QEAABMAAAAAAAAAAAAAAAAAAAAAAFtDb250ZW50X1R5cGVzXS54bWxQSwEC&#10;LQAUAAYACAAAACEAOP0h/9YAAACUAQAACwAAAAAAAAAAAAAAAAAvAQAAX3JlbHMvLnJlbHNQSwEC&#10;LQAUAAYACAAAACEAgbcOXTwDAAC6BgAADgAAAAAAAAAAAAAAAAAuAgAAZHJzL2Uyb0RvYy54bWxQ&#10;SwECLQAUAAYACAAAACEA1IzHRN8AAAAKAQAADwAAAAAAAAAAAAAAAACWBQAAZHJzL2Rvd25yZXYu&#10;eG1sUEsFBgAAAAAEAAQA8wAAAKIGAAAAAA==&#10;" fillcolor="#d2f8c8" strokecolor="#1f4d78 [1604]" strokeweight="1pt">
                <v:fill color2="#1cc3f0" rotate="t" angle="45" colors="0 #d2f8c8;19661f #d2f8c8;30802f #84ecc7;41288f #79f7e2" focus="100%" type="gradient"/>
                <v:stroke joinstyle="miter"/>
                <v:textbo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v:textbox>
              </v:roundrect>
            </w:pict>
          </mc:Fallback>
        </mc:AlternateContent>
      </w:r>
      <w:r w:rsidR="0011067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7456" behindDoc="1" locked="0" layoutInCell="1" allowOverlap="1" wp14:anchorId="5127E51A" wp14:editId="028CF71B">
                <wp:simplePos x="0" y="0"/>
                <wp:positionH relativeFrom="column">
                  <wp:posOffset>40005</wp:posOffset>
                </wp:positionH>
                <wp:positionV relativeFrom="paragraph">
                  <wp:posOffset>158750</wp:posOffset>
                </wp:positionV>
                <wp:extent cx="1851660" cy="1097280"/>
                <wp:effectExtent l="0" t="0" r="15240" b="26670"/>
                <wp:wrapTight wrapText="bothSides">
                  <wp:wrapPolygon edited="0">
                    <wp:start x="889" y="0"/>
                    <wp:lineTo x="0" y="1500"/>
                    <wp:lineTo x="0" y="20250"/>
                    <wp:lineTo x="889" y="21750"/>
                    <wp:lineTo x="20667" y="21750"/>
                    <wp:lineTo x="21556" y="20250"/>
                    <wp:lineTo x="21556" y="1500"/>
                    <wp:lineTo x="20667" y="0"/>
                    <wp:lineTo x="889" y="0"/>
                  </wp:wrapPolygon>
                </wp:wrapTight>
                <wp:docPr id="22" name="Скругленный прямоугольник 22"/>
                <wp:cNvGraphicFramePr/>
                <a:graphic xmlns:a="http://schemas.openxmlformats.org/drawingml/2006/main">
                  <a:graphicData uri="http://schemas.microsoft.com/office/word/2010/wordprocessingShape">
                    <wps:wsp>
                      <wps:cNvSpPr/>
                      <wps:spPr>
                        <a:xfrm>
                          <a:off x="0" y="0"/>
                          <a:ext cx="1851660" cy="1097280"/>
                        </a:xfrm>
                        <a:prstGeom prst="roundRect">
                          <a:avLst/>
                        </a:prstGeom>
                        <a:gradFill flip="none" rotWithShape="1">
                          <a:gsLst>
                            <a:gs pos="45000">
                              <a:srgbClr val="84ECC7"/>
                            </a:gs>
                            <a:gs pos="22000">
                              <a:srgbClr val="D2F8C8"/>
                            </a:gs>
                            <a:gs pos="67000">
                              <a:srgbClr val="79F7E2"/>
                            </a:gs>
                            <a:gs pos="82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7E51A" id="Скругленный прямоугольник 22" o:spid="_x0000_s1034" style="position:absolute;left:0;text-align:left;margin-left:3.15pt;margin-top:12.5pt;width:145.8pt;height:8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FiOQMAALoGAAAOAAAAZHJzL2Uyb0RvYy54bWysVd1u0zAUvkfiHSzfszSha7tq6VRlK0Ka&#10;2LQN7dp1nDaSYxvb/eMKiUuQeAaeASHBxsYrpG/EsZNm1VZxgbhJbZ//7zvn9PBoWXA0Z9rkUsQ4&#10;3GthxASVaS4mMX57NXrRw8hYIlLCpWAxXjGDjwbPnx0uVJ9Fcip5yjQCJ8L0FyrGU2tVPwgMnbKC&#10;mD2pmABhJnVBLFz1JEg1WYD3ggdRq9UJFlKnSkvKjIHX40qIB95/ljFqz7LMMIt4jCE367/af8fu&#10;GwwOSX+iiZrmtE6D/EMWBckFBG1cHRNL0EznT1wVOdXSyMzuUVkEMstyynwNUE3YelTN5ZQo5msB&#10;cIxqYDL/zy19Mz/XKE9jHEUYCVIAR+XX8mb9Yf2x/Fbelt/Lu/Ju/an8icrf8Pil/FXee9F9ebv+&#10;DMIf5Q0CWwByoUwf/F2qc13fDBwdKstMF+4X6kVLD/6qAZ8tLaLwGPb2w04HOKIgC1sH3ajn6Qke&#10;zJU29hWTBXKHGGs5E+kFUOyRJ/NTYyEu6G/0akLSUc45yngO/SWgCzHS0l7ndurxhWAVcwbsvYVB&#10;SgLE7f1Wq+VFRk/GCddoTqCLeu2TJOm6eiHSxGxbRNCROyyOo1Ev6e206HR3WnQPRt0Tj+mTGL3d&#10;McIkeTna4OWy8oZ1RTwXiLiBjFw4SBEZSjgD0kOXFenbnDMHZF2UJh4ycOIorUj0J7vizOlzccEy&#10;6BqgLaoQcvPKGowIpUzYClczJSmroHOAbnL0E+4sfKreofOcAVWN79rBbt9VrrW+M2V+3Bvjmoi/&#10;GTcWPrIUtjEuciH1rso4VFVHrvQ3IFXQOJTscrz0E+Updy9jma5gyqDrfO8bRUc5dPApMfacaNg3&#10;wAjsUHsGn4zLRYxlfcJoKvX7Xe9OH9YASDFawP6KsXk3Ixqam78W0L0HYbvtFp6/tPe7EVz0tmS8&#10;LRGzIpHQ3CG0hqL+6PQt3xwzLYtrWLVDFxVERFCIHWNq9eaS2GqvwrKmbDj0arDkFLGn4lLRzZy5&#10;4bxaXhOt6jG2sAHeyM2uI/1Hg1zpOoaEHM6szHLfpg+41gzAgvStVC9zt4G3717r4S9n8AcAAP//&#10;AwBQSwMEFAAGAAgAAAAhAA4eM2HdAAAACAEAAA8AAABkcnMvZG93bnJldi54bWxMj0FOwzAQRfdI&#10;3MEaJDaIOgS1aUKcCpWyRWrTAzixiaPa4yh20vT2DCtYjv7Tn/fL3eIsm/UYeo8CXlYJMI2tVz12&#10;As715/MWWIgSlbQetYCbDrCr7u9KWSh/xaOeT7FjVIKhkAJMjEPBeWiNdjKs/KCRsm8/OhnpHDuu&#10;Rnmlcmd5miQb7mSP9MHIQe+Nbi+nyQlYf03p4XL4qLN6fsqOxuxtM92EeHxY3t+ARb3EPxh+9Ukd&#10;KnJq/IQqMCtg80qggHRNiyhO8ywH1hCXZ1vgVcn/D6h+AAAA//8DAFBLAQItABQABgAIAAAAIQC2&#10;gziS/gAAAOEBAAATAAAAAAAAAAAAAAAAAAAAAABbQ29udGVudF9UeXBlc10ueG1sUEsBAi0AFAAG&#10;AAgAAAAhADj9If/WAAAAlAEAAAsAAAAAAAAAAAAAAAAALwEAAF9yZWxzLy5yZWxzUEsBAi0AFAAG&#10;AAgAAAAhAGc+sWI5AwAAugYAAA4AAAAAAAAAAAAAAAAALgIAAGRycy9lMm9Eb2MueG1sUEsBAi0A&#10;FAAGAAgAAAAhAA4eM2HdAAAACAEAAA8AAAAAAAAAAAAAAAAAkwUAAGRycy9kb3ducmV2LnhtbFBL&#10;BQYAAAAABAAEAPMAAACdBgAAAAA=&#10;" fillcolor="#d2f8c8" strokecolor="#1f4d78 [1604]" strokeweight="1pt">
                <v:fill color2="#1cc3f0" rotate="t" angle="45" colors="0 #d2f8c8;14418f #d2f8c8;29491f #84ecc7;43909f #79f7e2" focus="100%" type="gradient"/>
                <v:stroke joinstyle="miter"/>
                <v:textbo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v:textbox>
                <w10:wrap type="tight"/>
              </v:roundrect>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4080" behindDoc="0" locked="0" layoutInCell="1" allowOverlap="1" wp14:anchorId="74F0866B" wp14:editId="4A61BF3E">
                <wp:simplePos x="0" y="0"/>
                <wp:positionH relativeFrom="column">
                  <wp:posOffset>2993390</wp:posOffset>
                </wp:positionH>
                <wp:positionV relativeFrom="paragraph">
                  <wp:posOffset>74930</wp:posOffset>
                </wp:positionV>
                <wp:extent cx="0" cy="92710"/>
                <wp:effectExtent l="0" t="0" r="19050" b="2159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9271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CEF06B" id="Прямая соединительная линия 1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7pt,5.9pt" to="23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Z7AEAAPYDAAAOAAAAZHJzL2Uyb0RvYy54bWysU0uO1DAQ3SNxB8t7OklLMBB1ehYzgg2C&#10;Fp8DeBy725J/sk0nvQPWSH0ErsACpJEGOINzI8pOJjMCJARi45Sr6r2qV66sTnsl0Z45L4xucLUo&#10;MWKamlbobYNfv3p87yFGPhDdEmk0a/CBeXy6vntn1dmaLc3OyJY5BCTa151t8C4EWxeFpzumiF8Y&#10;yzQEuXGKBLi6bdE60gG7ksWyLB8UnXGtdYYy78F7PgbxOvNzzmh4zrlnAckGQ28hny6fF+ks1itS&#10;bx2xO0GnNsg/dKGI0FB0pjongaA3TvxCpQR1xhseFtSownAuKMsaQE1V/qTm5Y5YlrXAcLydx+T/&#10;Hy19tt84JFp4u/sYaaLgjeLH4e1wjF/jp+GIhnfxe/wSP8fL+C1eDu/Bvho+gJ2C8WpyHxHAYZad&#10;9TVQnumNm27eblwaTM+dSl+QjPo8/8M8f9YHREcnBe+j5UmVX6a4gVnnwxNmFEpGg6XQaTCkJvun&#10;PkApSL1OSW6pUQeSliflSJT6GjvJVjhINqa9YBzUQ+0q0+W9Y2fSoT2BjSGUMh2qpAwKSA3ZCcaF&#10;lDOw/DNwyk9Qlnfyb8AzIlc2OsxgJbRxv6se+uuW+ZgP7d/SncwL0x7yG+UALFdWOP0IaXtv3zP8&#10;5ndd/wAAAP//AwBQSwMEFAAGAAgAAAAhAJ6GOVHeAAAACQEAAA8AAABkcnMvZG93bnJldi54bWxM&#10;j81OwzAQhO9IvIO1SNyokyoqEOJUVcWPoCDawgNs420cNbaj2E3D27OIAxx35tPsTDEfbSsG6kPj&#10;nYJ0koAgV3nduFrB58fD1Q2IENFpbL0jBV8UYF6enxWYa39yGxq2sRYc4kKOCkyMXS5lqAxZDBPf&#10;kWNv73uLkc++lrrHE4fbVk6TZCYtNo4/GOxoaag6bI9WwXJx//j2TE94WOHtevVihnr/+q7U5cW4&#10;uAMRaYx/MPzU5+pQcqedPzodRKsgu04zRtlIeQIDv8JOwXSWgSwL+X9B+Q0AAP//AwBQSwECLQAU&#10;AAYACAAAACEAtoM4kv4AAADhAQAAEwAAAAAAAAAAAAAAAAAAAAAAW0NvbnRlbnRfVHlwZXNdLnht&#10;bFBLAQItABQABgAIAAAAIQA4/SH/1gAAAJQBAAALAAAAAAAAAAAAAAAAAC8BAABfcmVscy8ucmVs&#10;c1BLAQItABQABgAIAAAAIQAfcc+Z7AEAAPYDAAAOAAAAAAAAAAAAAAAAAC4CAABkcnMvZTJvRG9j&#10;LnhtbFBLAQItABQABgAIAAAAIQCehjlR3gAAAAkBAAAPAAAAAAAAAAAAAAAAAEYEAABkcnMvZG93&#10;bnJldi54bWxQSwUGAAAAAAQABADzAAAAUQ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5648" behindDoc="0" locked="0" layoutInCell="1" allowOverlap="1" wp14:anchorId="22F28E8F" wp14:editId="4E53C00B">
                <wp:simplePos x="0" y="0"/>
                <wp:positionH relativeFrom="column">
                  <wp:posOffset>603250</wp:posOffset>
                </wp:positionH>
                <wp:positionV relativeFrom="paragraph">
                  <wp:posOffset>64770</wp:posOffset>
                </wp:positionV>
                <wp:extent cx="4453255" cy="10795"/>
                <wp:effectExtent l="0" t="0" r="23495" b="2730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D008D" id="Прямая соединительная линия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7.5pt,5.1pt" to="39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uA9AEAAPwDAAAOAAAAZHJzL2Uyb0RvYy54bWysU0tuFDEQ3SNxB8t7pj9kCGlNTxaJYINg&#10;xOcAjtueseSfbDM9swPWSHMErsAiSJECnKH7RpTdnU4ESAjExl121Xt+9Vy9ON0pibbMeWF0jYtZ&#10;jhHT1DRCr2v85vWTB48x8oHohkijWY33zOPT5f17i9ZWrDQbIxvmEJBoX7W2xpsQbJVlnm6YIn5m&#10;LNOQ5MYpEmDr1lnjSAvsSmZlnj/KWuMa6wxl3sPp+ZDEy8TPOaPhBeeeBSRrDNpCWl1aL+KaLRek&#10;WjtiN4KOMsg/qFBEaLh0ojongaC3TvxCpQR1xhseZtSozHAuKEs9QDdF/lM3rzbEstQLmOPtZJP/&#10;f7T0+XblkGhqXJ5gpImCN+o+9e/6Q/e1+9wfUP+++9596S67q+5bd9V/gPi6/whxTHbX4/EBARy8&#10;bK2vgPJMr9y483blojE77lT8Qstol/zfT/6zXUAUDo+O5g/L+RwjCrkiPz6ZR87sFmydD0+ZUSgG&#10;NZZCR3tIRbbPfBhKb0risdSoBaLyOE8PnUV1g54Uhb1kQ9lLxsEDUFAkujR97Ew6tCUwN4RSpkMx&#10;apEaqiOMCyknYP5n4FgfoSxN5t+AJ0S62egwgZXQxv3u9rC7kcyHerDyTt8xvDDNPr1USsCIJbfH&#10;3yHO8N19gt/+tMsfAAAA//8DAFBLAwQUAAYACAAAACEAr/KDO98AAAAIAQAADwAAAGRycy9kb3du&#10;cmV2LnhtbEyPzU7DMBCE70i8g7VI3KjTIgoJcaqq4kdQEFB4gG2yjaPG6yh20/D2LCc47sxo9pt8&#10;MbpWDdSHxrOB6SQBRVz6quHawNfn/cUNqBCRK2w9k4FvCrAoTk9yzCp/5A8aNrFWUsIhQwM2xi7T&#10;OpSWHIaJ74jF2/neYZSzr3XV41HKXatnSTLXDhuWDxY7Wlkq95uDM7Ba3j28PtEj7teYvq+f7VDv&#10;Xt6MOT8bl7egIo3xLwy/+IIOhTBt/YGroFoD6ZVMiaInM1DiX6fzS1BbEaYp6CLX/wcUPwAAAP//&#10;AwBQSwECLQAUAAYACAAAACEAtoM4kv4AAADhAQAAEwAAAAAAAAAAAAAAAAAAAAAAW0NvbnRlbnRf&#10;VHlwZXNdLnhtbFBLAQItABQABgAIAAAAIQA4/SH/1gAAAJQBAAALAAAAAAAAAAAAAAAAAC8BAABf&#10;cmVscy8ucmVsc1BLAQItABQABgAIAAAAIQB7keuA9AEAAPwDAAAOAAAAAAAAAAAAAAAAAC4CAABk&#10;cnMvZTJvRG9jLnhtbFBLAQItABQABgAIAAAAIQCv8oM73wAAAAgBAAAPAAAAAAAAAAAAAAAAAE4E&#10;AABkcnMvZG93bnJldi54bWxQSwUGAAAAAAQABADzAAAAWg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5888" behindDoc="0" locked="0" layoutInCell="1" allowOverlap="1" wp14:anchorId="7DFB3365" wp14:editId="28EF9BE2">
                <wp:simplePos x="0" y="0"/>
                <wp:positionH relativeFrom="column">
                  <wp:posOffset>614045</wp:posOffset>
                </wp:positionH>
                <wp:positionV relativeFrom="paragraph">
                  <wp:posOffset>64770</wp:posOffset>
                </wp:positionV>
                <wp:extent cx="0" cy="95885"/>
                <wp:effectExtent l="0" t="0" r="19050" b="37465"/>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0" cy="9588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EF63C" id="Прямая соединительная линия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5.1pt" to="4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H9wEAAAAEAAAOAAAAZHJzL2Uyb0RvYy54bWysU81u1DAQviPxDpbvbLILhSXabA+tgAOC&#10;FT8P4Dr2xpL/ZJtN9gackfYReIUeQKpU2mdI3oixk4YKEBKIizUez3zzzTfj1XGrJNox54XRJZ7P&#10;coyYpqYSelvit2+e3Fti5APRFZFGsxLvmcfH67t3Vo0t2MLURlbMIQDRvmhsiesQbJFlntZMET8z&#10;lml45MYpEuDqtlnlSAPoSmaLPH+YNcZV1hnKvAfv6fCI1wmfc0bDS849C0iWGLiFdLp0nsUzW69I&#10;sXXE1oKONMg/sFBEaCg6QZ2SQNA7J36BUoI64w0PM2pUZjgXlKUeoJt5/lM3r2tiWeoFxPF2ksn/&#10;P1j6YrdxSFQlvv8AI00UzKj73L/vD9237rw/oP5Dd9197b50F91Vd9F/BPuy/wR2fOwuR/cBQTpo&#10;2VhfAOSJ3rjx5u3GRWFa7hTiUthnsCZJKmgetWkS+2kSrA2IDk4K3sdHy+VRxM0GgAhknQ9PmVEo&#10;GiWWQkeJSEF2z30YQm9Coltq1EDFxaM8DTuLDAdOyQp7yYawV4yDDlB7YJc2kJ1Ih3YEdodQynSY&#10;j1ykhuiYxoWUU2KeePwxcYyPqSxt598kTxmpstFhSlZCG/e76qG9ocyHeJDyVt/RPDPVPk0rPcCa&#10;JbXHLxH3+PY9pf/4uOvvAAAA//8DAFBLAwQUAAYACAAAACEA87b2ft0AAAAHAQAADwAAAGRycy9k&#10;b3ducmV2LnhtbEyOy07DMBBF90j8gzVI7KhDKkob4lQlCCFUJNQHC3ZOPCQR8Tiy3Tb8PQMbWN6H&#10;7j35crS9OKIPnSMF15MEBFLtTEeNgv3u8WoOIkRNRveOUMEXBlgW52e5zow70QaP29gIHqGQaQVt&#10;jEMmZahbtDpM3IDE2YfzVkeWvpHG6xOP216mSTKTVnfED60esGyx/twerIKH9/VrVT6/rKZ+t7jf&#10;lE/d2+hLpS4vxtUdiIhj/CvDDz6jQ8FMlTuQCaJXsJjdcpP9JAXB+a+uFKQ3U5BFLv/zF98AAAD/&#10;/wMAUEsBAi0AFAAGAAgAAAAhALaDOJL+AAAA4QEAABMAAAAAAAAAAAAAAAAAAAAAAFtDb250ZW50&#10;X1R5cGVzXS54bWxQSwECLQAUAAYACAAAACEAOP0h/9YAAACUAQAACwAAAAAAAAAAAAAAAAAvAQAA&#10;X3JlbHMvLnJlbHNQSwECLQAUAAYACAAAACEAeIMPh/cBAAAABAAADgAAAAAAAAAAAAAAAAAuAgAA&#10;ZHJzL2Uyb0RvYy54bWxQSwECLQAUAAYACAAAACEA87b2ft0AAAAHAQAADwAAAAAAAAAAAAAAAABR&#10;BAAAZHJzL2Rvd25yZXYueG1sUEsFBgAAAAAEAAQA8wAAAFsFA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9984" behindDoc="0" locked="0" layoutInCell="1" allowOverlap="1" wp14:anchorId="0B3C000D" wp14:editId="17DAA920">
                <wp:simplePos x="0" y="0"/>
                <wp:positionH relativeFrom="column">
                  <wp:posOffset>5056505</wp:posOffset>
                </wp:positionH>
                <wp:positionV relativeFrom="paragraph">
                  <wp:posOffset>75565</wp:posOffset>
                </wp:positionV>
                <wp:extent cx="0" cy="96520"/>
                <wp:effectExtent l="0" t="0" r="19050" b="3683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0" cy="965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E5628" id="Прямая соединительная линия 3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5pt,5.95pt" to="398.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689wEAAAAEAAAOAAAAZHJzL2Uyb0RvYy54bWysU0tuFDEQ3SNxB8t7pnsGkUBrerJIBCwQ&#10;jIAcwHHb05b8k22mZ3bAGmmOwBVYgBQphDO4b0TZ3WkiQEggNla5XO/Vq4+XJzsl0ZY5L4yu8XxW&#10;YsQ0NY3Qmxqfv3587yFGPhDdEGk0q/GeeXyyuntn2dmKLUxrZMMcAhLtq87WuA3BVkXhacsU8TNj&#10;mYZHbpwiAa5uUzSOdMCuZLEoy6OiM66xzlDmPXjPhke8yvycMxpecO5ZQLLGoC3k0+XzIp3Fakmq&#10;jSO2FXSUQf5BhSJCQ9KJ6owEgt448QuVEtQZb3iYUaMKw7mgLNcA1czLn6p51RLLci3QHG+nNvn/&#10;R0ufb9cOiabG948x0kTBjOLH/m1/iF/jp/6A+nfxW/wSP8fLeB0v+/dgX/UfwE6P8Wp0HxDAoZed&#10;9RVQnuq1G2/erl1qzI47hbgU9imsSW4VFI92eRL7aRJsFxAdnBS8j44eLPKMioEgEVnnwxNmFEpG&#10;jaXQqUWkIttnPkBSCL0JSW6pUQcZF8flQJQUDpqyFfaSDWEvGYc+QO5BXd5Adiod2hLYHUIp02Ge&#10;aoQEUkN0gnEh5QQss44/Asf4BGV5O/8GPCFyZqPDBFZCG/e77GF3I5kP8SD/Vt3JvDDNPk8rP8Ca&#10;5QrHL5H2+PY9w3983NV3AAAA//8DAFBLAwQUAAYACAAAACEAiZ6CYd8AAAAJAQAADwAAAGRycy9k&#10;b3ducmV2LnhtbEyPwUrDQBCG74LvsIzgzW7SQmtiNqVGRERB2urB2yY7JsHsbNjdtvHtHfGgx5n/&#10;459vivVkB3FEH3pHCtJZAgKpcaanVsHr/v7qGkSImoweHKGCLwywLs/PCp0bd6ItHnexFVxCIdcK&#10;uhjHXMrQdGh1mLkRibMP562OPPpWGq9PXG4HOU+SpbS6J77Q6RGrDpvP3cEquHt/eqmrx+fNwu+z&#10;22310L9NvlLq8mLa3ICIOMU/GH70WR1KdqrdgUwQg4JVtlwwykGagWDgd1ErmK9SkGUh/39QfgMA&#10;AP//AwBQSwECLQAUAAYACAAAACEAtoM4kv4AAADhAQAAEwAAAAAAAAAAAAAAAAAAAAAAW0NvbnRl&#10;bnRfVHlwZXNdLnhtbFBLAQItABQABgAIAAAAIQA4/SH/1gAAAJQBAAALAAAAAAAAAAAAAAAAAC8B&#10;AABfcmVscy8ucmVsc1BLAQItABQABgAIAAAAIQBYmI689wEAAAAEAAAOAAAAAAAAAAAAAAAAAC4C&#10;AABkcnMvZTJvRG9jLnhtbFBLAQItABQABgAIAAAAIQCJnoJh3wAAAAkBAAAPAAAAAAAAAAAAAAAA&#10;AFEEAABkcnMvZG93bnJldi54bWxQSwUGAAAAAAQABADzAAAAXQUAAAAA&#10;" strokecolor="#5b9bd5 [3204]" strokeweight="1pt">
                <v:stroke joinstyle="miter"/>
              </v:line>
            </w:pict>
          </mc:Fallback>
        </mc:AlternateContent>
      </w: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433D92" w:rsidRPr="00314EBE" w:rsidRDefault="00433D92" w:rsidP="00AB6798">
      <w:pPr>
        <w:shd w:val="clear" w:color="auto" w:fill="FFFFFF"/>
        <w:rPr>
          <w:rFonts w:ascii="Times New Roman" w:eastAsia="Times New Roman" w:hAnsi="Times New Roman"/>
          <w:bCs/>
          <w:noProof/>
          <w:sz w:val="28"/>
          <w:szCs w:val="28"/>
          <w:lang w:eastAsia="ru-RU"/>
        </w:rPr>
      </w:pPr>
    </w:p>
    <w:p w:rsidR="00433D92" w:rsidRPr="00314EBE" w:rsidRDefault="00433D92" w:rsidP="00973685">
      <w:pPr>
        <w:shd w:val="clear" w:color="auto" w:fill="FFFFFF"/>
        <w:ind w:firstLine="709"/>
        <w:rPr>
          <w:rFonts w:ascii="Times New Roman" w:eastAsia="Times New Roman" w:hAnsi="Times New Roman"/>
          <w:bCs/>
          <w:noProof/>
          <w:sz w:val="28"/>
          <w:szCs w:val="28"/>
          <w:lang w:eastAsia="ru-RU"/>
        </w:rPr>
      </w:pPr>
    </w:p>
    <w:p w:rsidR="00877660" w:rsidRPr="00314EBE" w:rsidRDefault="00877660" w:rsidP="00AB6798">
      <w:pPr>
        <w:shd w:val="clear" w:color="auto" w:fill="FFFFFF"/>
        <w:rPr>
          <w:rFonts w:ascii="Times New Roman" w:eastAsia="Times New Roman" w:hAnsi="Times New Roman"/>
          <w:sz w:val="28"/>
          <w:szCs w:val="28"/>
          <w:lang w:eastAsia="ru-RU"/>
        </w:rPr>
      </w:pPr>
    </w:p>
    <w:p w:rsidR="00AF49EF" w:rsidRPr="00314EBE" w:rsidRDefault="00AF49EF" w:rsidP="007D69EE">
      <w:pPr>
        <w:shd w:val="clear" w:color="auto" w:fill="FFFFFF"/>
        <w:contextualSpacing/>
        <w:rPr>
          <w:rFonts w:ascii="Times New Roman" w:hAnsi="Times New Roman"/>
          <w:sz w:val="28"/>
          <w:szCs w:val="28"/>
          <w:lang w:val="uk-UA"/>
        </w:rPr>
      </w:pPr>
    </w:p>
    <w:p w:rsidR="00AF49EF" w:rsidRPr="00314EBE" w:rsidRDefault="00AF49EF" w:rsidP="00C72230">
      <w:pPr>
        <w:shd w:val="clear" w:color="auto" w:fill="FFFFFF"/>
        <w:ind w:firstLine="709"/>
        <w:contextualSpacing/>
        <w:rPr>
          <w:rFonts w:ascii="Times New Roman" w:hAnsi="Times New Roman"/>
          <w:sz w:val="28"/>
          <w:szCs w:val="28"/>
          <w:lang w:val="uk-UA"/>
        </w:rPr>
      </w:pPr>
    </w:p>
    <w:p w:rsidR="00C72230" w:rsidRPr="0081300C" w:rsidRDefault="00C72230" w:rsidP="00C72230">
      <w:pPr>
        <w:shd w:val="clear" w:color="auto" w:fill="FFFFFF"/>
        <w:ind w:firstLine="709"/>
        <w:contextualSpacing/>
        <w:rPr>
          <w:rFonts w:ascii="Times New Roman" w:hAnsi="Times New Roman"/>
          <w:sz w:val="28"/>
          <w:szCs w:val="28"/>
          <w:lang w:val="uk-UA"/>
        </w:rPr>
      </w:pPr>
      <w:r w:rsidRPr="004257A6">
        <w:rPr>
          <w:rFonts w:ascii="Times New Roman" w:hAnsi="Times New Roman"/>
          <w:sz w:val="28"/>
          <w:szCs w:val="28"/>
          <w:lang w:val="uk-UA"/>
        </w:rPr>
        <w:t xml:space="preserve">Міським територіальним центром забезпечується контроль та своєчасне надання інформації про стан виконання 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перебувають у складних життєвих обставинах і потребують сторонньої допомоги. Всього за </w:t>
      </w:r>
      <w:r w:rsidR="00955BE4" w:rsidRPr="004257A6">
        <w:rPr>
          <w:rFonts w:ascii="Times New Roman" w:hAnsi="Times New Roman"/>
          <w:sz w:val="28"/>
          <w:szCs w:val="28"/>
          <w:lang w:val="uk-UA"/>
        </w:rPr>
        <w:t>201</w:t>
      </w:r>
      <w:r w:rsidR="007E49D6" w:rsidRPr="004257A6">
        <w:rPr>
          <w:rFonts w:ascii="Times New Roman" w:hAnsi="Times New Roman"/>
          <w:sz w:val="28"/>
          <w:szCs w:val="28"/>
          <w:lang w:val="uk-UA"/>
        </w:rPr>
        <w:t>9</w:t>
      </w:r>
      <w:r w:rsidR="00955BE4" w:rsidRPr="004257A6">
        <w:rPr>
          <w:rFonts w:ascii="Times New Roman" w:hAnsi="Times New Roman"/>
          <w:sz w:val="28"/>
          <w:szCs w:val="28"/>
          <w:lang w:val="uk-UA"/>
        </w:rPr>
        <w:t xml:space="preserve"> </w:t>
      </w:r>
      <w:r w:rsidR="007E49D6" w:rsidRPr="004257A6">
        <w:rPr>
          <w:rFonts w:ascii="Times New Roman" w:hAnsi="Times New Roman"/>
          <w:sz w:val="28"/>
          <w:szCs w:val="28"/>
          <w:lang w:val="uk-UA"/>
        </w:rPr>
        <w:t>р</w:t>
      </w:r>
      <w:r w:rsidR="009F5828">
        <w:rPr>
          <w:rFonts w:ascii="Times New Roman" w:hAnsi="Times New Roman"/>
          <w:sz w:val="28"/>
          <w:szCs w:val="28"/>
          <w:lang w:val="uk-UA"/>
        </w:rPr>
        <w:t>ік</w:t>
      </w:r>
      <w:r w:rsidRPr="004257A6">
        <w:rPr>
          <w:rFonts w:ascii="Times New Roman" w:hAnsi="Times New Roman"/>
          <w:sz w:val="28"/>
          <w:szCs w:val="28"/>
          <w:lang w:val="uk-UA"/>
        </w:rPr>
        <w:t xml:space="preserve"> міським територіальним центром опрацьовано</w:t>
      </w:r>
      <w:r w:rsidR="007E49D6" w:rsidRPr="004257A6">
        <w:rPr>
          <w:rFonts w:ascii="Times New Roman" w:hAnsi="Times New Roman"/>
          <w:sz w:val="28"/>
          <w:szCs w:val="28"/>
          <w:lang w:val="uk-UA"/>
        </w:rPr>
        <w:t> </w:t>
      </w:r>
      <w:r w:rsidR="0081300C" w:rsidRPr="0081300C">
        <w:rPr>
          <w:rFonts w:ascii="Times New Roman" w:hAnsi="Times New Roman"/>
          <w:sz w:val="28"/>
          <w:szCs w:val="28"/>
          <w:lang w:val="uk-UA"/>
        </w:rPr>
        <w:t>262</w:t>
      </w:r>
      <w:r w:rsidR="009F5828" w:rsidRPr="0081300C">
        <w:rPr>
          <w:rFonts w:ascii="Times New Roman" w:hAnsi="Times New Roman"/>
          <w:sz w:val="28"/>
          <w:szCs w:val="28"/>
          <w:lang w:val="uk-UA"/>
        </w:rPr>
        <w:t> </w:t>
      </w:r>
      <w:r w:rsidR="008E3F01" w:rsidRPr="0081300C">
        <w:rPr>
          <w:rFonts w:ascii="Times New Roman" w:hAnsi="Times New Roman"/>
          <w:sz w:val="28"/>
          <w:szCs w:val="28"/>
          <w:lang w:val="uk-UA"/>
        </w:rPr>
        <w:t>доручен</w:t>
      </w:r>
      <w:r w:rsidR="00563C4C" w:rsidRPr="0081300C">
        <w:rPr>
          <w:rFonts w:ascii="Times New Roman" w:hAnsi="Times New Roman"/>
          <w:sz w:val="28"/>
          <w:szCs w:val="28"/>
          <w:lang w:val="uk-UA"/>
        </w:rPr>
        <w:t>ня</w:t>
      </w:r>
      <w:r w:rsidR="00955BE4" w:rsidRPr="0081300C">
        <w:rPr>
          <w:rFonts w:ascii="Times New Roman" w:hAnsi="Times New Roman"/>
          <w:sz w:val="28"/>
          <w:szCs w:val="28"/>
          <w:lang w:val="uk-UA"/>
        </w:rPr>
        <w:t xml:space="preserve"> від</w:t>
      </w:r>
      <w:r w:rsidR="00955BE4" w:rsidRPr="0081300C">
        <w:rPr>
          <w:sz w:val="28"/>
          <w:szCs w:val="28"/>
        </w:rPr>
        <w:t xml:space="preserve"> </w:t>
      </w:r>
      <w:r w:rsidR="00955BE4" w:rsidRPr="0081300C">
        <w:rPr>
          <w:rFonts w:ascii="Times New Roman" w:hAnsi="Times New Roman"/>
          <w:sz w:val="28"/>
          <w:szCs w:val="28"/>
          <w:lang w:val="uk-UA"/>
        </w:rPr>
        <w:t>вищ</w:t>
      </w:r>
      <w:r w:rsidR="009F5828" w:rsidRPr="0081300C">
        <w:rPr>
          <w:rFonts w:ascii="Times New Roman" w:hAnsi="Times New Roman"/>
          <w:sz w:val="28"/>
          <w:szCs w:val="28"/>
          <w:lang w:val="uk-UA"/>
        </w:rPr>
        <w:t>их</w:t>
      </w:r>
      <w:r w:rsidR="00955BE4" w:rsidRPr="0081300C">
        <w:rPr>
          <w:rFonts w:ascii="Times New Roman" w:hAnsi="Times New Roman"/>
          <w:sz w:val="28"/>
          <w:szCs w:val="28"/>
          <w:lang w:val="uk-UA"/>
        </w:rPr>
        <w:t xml:space="preserve"> органів виконавчої влади</w:t>
      </w:r>
      <w:r w:rsidR="00563C4C" w:rsidRPr="0081300C">
        <w:rPr>
          <w:rFonts w:ascii="Times New Roman" w:hAnsi="Times New Roman"/>
          <w:sz w:val="28"/>
          <w:szCs w:val="28"/>
          <w:lang w:val="uk-UA"/>
        </w:rPr>
        <w:t xml:space="preserve"> та</w:t>
      </w:r>
      <w:r w:rsidR="00A85424" w:rsidRPr="0081300C">
        <w:rPr>
          <w:rFonts w:ascii="Times New Roman" w:hAnsi="Times New Roman"/>
          <w:sz w:val="28"/>
          <w:szCs w:val="28"/>
          <w:lang w:val="uk-UA"/>
        </w:rPr>
        <w:t xml:space="preserve"> </w:t>
      </w:r>
      <w:r w:rsidR="007E49D6" w:rsidRPr="0081300C">
        <w:rPr>
          <w:rFonts w:ascii="Times New Roman" w:hAnsi="Times New Roman"/>
          <w:sz w:val="28"/>
          <w:szCs w:val="28"/>
          <w:lang w:val="uk-UA"/>
        </w:rPr>
        <w:t>8 </w:t>
      </w:r>
      <w:r w:rsidRPr="0081300C">
        <w:rPr>
          <w:rFonts w:ascii="Times New Roman" w:hAnsi="Times New Roman"/>
          <w:sz w:val="28"/>
          <w:szCs w:val="28"/>
          <w:lang w:val="uk-UA"/>
        </w:rPr>
        <w:t>нормативно-розпорядчих  документів.</w:t>
      </w:r>
    </w:p>
    <w:p w:rsidR="00C72230" w:rsidRPr="004257A6" w:rsidRDefault="00C72230" w:rsidP="00C72230">
      <w:pPr>
        <w:pStyle w:val="af2"/>
        <w:ind w:firstLine="709"/>
        <w:contextualSpacing/>
        <w:rPr>
          <w:rFonts w:ascii="Times New Roman" w:hAnsi="Times New Roman"/>
          <w:sz w:val="28"/>
          <w:szCs w:val="28"/>
          <w:lang w:val="uk-UA"/>
        </w:rPr>
      </w:pPr>
      <w:r w:rsidRPr="004257A6">
        <w:rPr>
          <w:rFonts w:ascii="Times New Roman" w:hAnsi="Times New Roman"/>
          <w:sz w:val="28"/>
          <w:szCs w:val="28"/>
          <w:lang w:val="uk-UA"/>
        </w:rPr>
        <w:t xml:space="preserve">Міським територіальним центром здійснюється </w:t>
      </w:r>
      <w:proofErr w:type="spellStart"/>
      <w:r w:rsidRPr="004257A6">
        <w:rPr>
          <w:rFonts w:ascii="Times New Roman" w:hAnsi="Times New Roman"/>
          <w:sz w:val="28"/>
          <w:szCs w:val="28"/>
        </w:rPr>
        <w:t>розгляд</w:t>
      </w:r>
      <w:proofErr w:type="spellEnd"/>
      <w:r w:rsidRPr="004257A6">
        <w:rPr>
          <w:rFonts w:ascii="Times New Roman" w:hAnsi="Times New Roman"/>
          <w:sz w:val="28"/>
          <w:szCs w:val="28"/>
        </w:rPr>
        <w:t xml:space="preserve"> та </w:t>
      </w:r>
      <w:proofErr w:type="spellStart"/>
      <w:r w:rsidRPr="004257A6">
        <w:rPr>
          <w:rFonts w:ascii="Times New Roman" w:hAnsi="Times New Roman"/>
          <w:sz w:val="28"/>
          <w:szCs w:val="28"/>
        </w:rPr>
        <w:t>опрац</w:t>
      </w:r>
      <w:proofErr w:type="spellEnd"/>
      <w:r w:rsidRPr="004257A6">
        <w:rPr>
          <w:rFonts w:ascii="Times New Roman" w:hAnsi="Times New Roman"/>
          <w:sz w:val="28"/>
          <w:szCs w:val="28"/>
          <w:lang w:val="uk-UA"/>
        </w:rPr>
        <w:t>ю</w:t>
      </w:r>
      <w:r w:rsidRPr="004257A6">
        <w:rPr>
          <w:rFonts w:ascii="Times New Roman" w:hAnsi="Times New Roman"/>
          <w:sz w:val="28"/>
          <w:szCs w:val="28"/>
        </w:rPr>
        <w:t>в</w:t>
      </w:r>
      <w:proofErr w:type="spellStart"/>
      <w:r w:rsidRPr="004257A6">
        <w:rPr>
          <w:rFonts w:ascii="Times New Roman" w:hAnsi="Times New Roman"/>
          <w:sz w:val="28"/>
          <w:szCs w:val="28"/>
          <w:lang w:val="uk-UA"/>
        </w:rPr>
        <w:t>ання</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звернен</w:t>
      </w:r>
      <w:proofErr w:type="spellEnd"/>
      <w:r w:rsidRPr="004257A6">
        <w:rPr>
          <w:rFonts w:ascii="Times New Roman" w:hAnsi="Times New Roman"/>
          <w:sz w:val="28"/>
          <w:szCs w:val="28"/>
          <w:lang w:val="uk-UA"/>
        </w:rPr>
        <w:t>ь</w:t>
      </w:r>
      <w:r w:rsidRPr="004257A6">
        <w:rPr>
          <w:rFonts w:ascii="Times New Roman" w:hAnsi="Times New Roman"/>
          <w:sz w:val="28"/>
          <w:szCs w:val="28"/>
        </w:rPr>
        <w:t xml:space="preserve"> </w:t>
      </w:r>
      <w:proofErr w:type="spellStart"/>
      <w:r w:rsidRPr="004257A6">
        <w:rPr>
          <w:rFonts w:ascii="Times New Roman" w:hAnsi="Times New Roman"/>
          <w:sz w:val="28"/>
          <w:szCs w:val="28"/>
        </w:rPr>
        <w:t>громадян</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які</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надходять</w:t>
      </w:r>
      <w:proofErr w:type="spellEnd"/>
      <w:r w:rsidRPr="004257A6">
        <w:rPr>
          <w:rFonts w:ascii="Times New Roman" w:hAnsi="Times New Roman"/>
          <w:sz w:val="28"/>
          <w:szCs w:val="28"/>
        </w:rPr>
        <w:t xml:space="preserve"> з </w:t>
      </w:r>
      <w:proofErr w:type="spellStart"/>
      <w:r w:rsidRPr="004257A6">
        <w:rPr>
          <w:rFonts w:ascii="Times New Roman" w:hAnsi="Times New Roman"/>
          <w:sz w:val="28"/>
          <w:szCs w:val="28"/>
        </w:rPr>
        <w:t>вищестоящих</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органів</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влади</w:t>
      </w:r>
      <w:proofErr w:type="spellEnd"/>
      <w:r w:rsidRPr="004257A6">
        <w:rPr>
          <w:rFonts w:ascii="Times New Roman" w:hAnsi="Times New Roman"/>
          <w:sz w:val="28"/>
          <w:szCs w:val="28"/>
        </w:rPr>
        <w:t xml:space="preserve">, </w:t>
      </w:r>
      <w:r w:rsidR="00742D2B" w:rsidRPr="004257A6">
        <w:rPr>
          <w:rFonts w:ascii="Times New Roman" w:hAnsi="Times New Roman"/>
          <w:sz w:val="28"/>
          <w:szCs w:val="28"/>
          <w:lang w:val="uk-UA"/>
        </w:rPr>
        <w:t xml:space="preserve">                                          </w:t>
      </w:r>
      <w:proofErr w:type="spellStart"/>
      <w:r w:rsidRPr="004257A6">
        <w:rPr>
          <w:rFonts w:ascii="Times New Roman" w:hAnsi="Times New Roman"/>
          <w:sz w:val="28"/>
          <w:szCs w:val="28"/>
        </w:rPr>
        <w:t>від</w:t>
      </w:r>
      <w:proofErr w:type="spellEnd"/>
      <w:r w:rsidRPr="004257A6">
        <w:rPr>
          <w:rFonts w:ascii="Times New Roman" w:hAnsi="Times New Roman"/>
          <w:sz w:val="28"/>
          <w:szCs w:val="28"/>
        </w:rPr>
        <w:t xml:space="preserve"> КБУ «</w:t>
      </w:r>
      <w:proofErr w:type="spellStart"/>
      <w:r w:rsidRPr="004257A6">
        <w:rPr>
          <w:rFonts w:ascii="Times New Roman" w:hAnsi="Times New Roman"/>
          <w:sz w:val="28"/>
          <w:szCs w:val="28"/>
        </w:rPr>
        <w:t>Контактний</w:t>
      </w:r>
      <w:proofErr w:type="spellEnd"/>
      <w:r w:rsidRPr="004257A6">
        <w:rPr>
          <w:rFonts w:ascii="Times New Roman" w:hAnsi="Times New Roman"/>
          <w:sz w:val="28"/>
          <w:szCs w:val="28"/>
        </w:rPr>
        <w:t xml:space="preserve"> центр </w:t>
      </w:r>
      <w:proofErr w:type="spellStart"/>
      <w:r w:rsidRPr="004257A6">
        <w:rPr>
          <w:rFonts w:ascii="Times New Roman" w:hAnsi="Times New Roman"/>
          <w:sz w:val="28"/>
          <w:szCs w:val="28"/>
        </w:rPr>
        <w:t>міста</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Києва</w:t>
      </w:r>
      <w:proofErr w:type="spellEnd"/>
      <w:r w:rsidRPr="004257A6">
        <w:rPr>
          <w:rFonts w:ascii="Times New Roman" w:hAnsi="Times New Roman"/>
          <w:sz w:val="28"/>
          <w:szCs w:val="28"/>
        </w:rPr>
        <w:t xml:space="preserve">» та </w:t>
      </w:r>
      <w:proofErr w:type="spellStart"/>
      <w:r w:rsidRPr="004257A6">
        <w:rPr>
          <w:rFonts w:ascii="Times New Roman" w:hAnsi="Times New Roman"/>
          <w:sz w:val="28"/>
          <w:szCs w:val="28"/>
        </w:rPr>
        <w:t>депутатських</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звернень</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згідно</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Законів</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України</w:t>
      </w:r>
      <w:proofErr w:type="spellEnd"/>
      <w:r w:rsidRPr="004257A6">
        <w:rPr>
          <w:rFonts w:ascii="Times New Roman" w:hAnsi="Times New Roman"/>
          <w:sz w:val="28"/>
          <w:szCs w:val="28"/>
        </w:rPr>
        <w:t xml:space="preserve"> «Про </w:t>
      </w:r>
      <w:proofErr w:type="spellStart"/>
      <w:r w:rsidRPr="004257A6">
        <w:rPr>
          <w:rFonts w:ascii="Times New Roman" w:hAnsi="Times New Roman"/>
          <w:sz w:val="28"/>
          <w:szCs w:val="28"/>
        </w:rPr>
        <w:t>звернення</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громадян</w:t>
      </w:r>
      <w:proofErr w:type="spellEnd"/>
      <w:r w:rsidRPr="004257A6">
        <w:rPr>
          <w:rFonts w:ascii="Times New Roman" w:hAnsi="Times New Roman"/>
          <w:sz w:val="28"/>
          <w:szCs w:val="28"/>
        </w:rPr>
        <w:t xml:space="preserve">», «Про доступ до </w:t>
      </w:r>
      <w:proofErr w:type="spellStart"/>
      <w:r w:rsidRPr="004257A6">
        <w:rPr>
          <w:rFonts w:ascii="Times New Roman" w:hAnsi="Times New Roman"/>
          <w:sz w:val="28"/>
          <w:szCs w:val="28"/>
        </w:rPr>
        <w:t>публічної</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інформації</w:t>
      </w:r>
      <w:proofErr w:type="spellEnd"/>
      <w:r w:rsidRPr="004257A6">
        <w:rPr>
          <w:rFonts w:ascii="Times New Roman" w:hAnsi="Times New Roman"/>
          <w:sz w:val="28"/>
          <w:szCs w:val="28"/>
        </w:rPr>
        <w:t xml:space="preserve">», «Про статус народного депутата </w:t>
      </w:r>
      <w:proofErr w:type="spellStart"/>
      <w:r w:rsidRPr="004257A6">
        <w:rPr>
          <w:rFonts w:ascii="Times New Roman" w:hAnsi="Times New Roman"/>
          <w:sz w:val="28"/>
          <w:szCs w:val="28"/>
        </w:rPr>
        <w:t>України</w:t>
      </w:r>
      <w:proofErr w:type="spellEnd"/>
      <w:r w:rsidRPr="004257A6">
        <w:rPr>
          <w:rFonts w:ascii="Times New Roman" w:hAnsi="Times New Roman"/>
          <w:sz w:val="28"/>
          <w:szCs w:val="28"/>
        </w:rPr>
        <w:t xml:space="preserve">», «Про </w:t>
      </w:r>
      <w:proofErr w:type="spellStart"/>
      <w:r w:rsidRPr="004257A6">
        <w:rPr>
          <w:rFonts w:ascii="Times New Roman" w:hAnsi="Times New Roman"/>
          <w:sz w:val="28"/>
          <w:szCs w:val="28"/>
        </w:rPr>
        <w:t>звернення</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депутатів</w:t>
      </w:r>
      <w:proofErr w:type="spellEnd"/>
      <w:r w:rsidRPr="004257A6">
        <w:rPr>
          <w:rFonts w:ascii="Times New Roman" w:hAnsi="Times New Roman"/>
          <w:sz w:val="28"/>
          <w:szCs w:val="28"/>
        </w:rPr>
        <w:t xml:space="preserve"> </w:t>
      </w:r>
      <w:proofErr w:type="spellStart"/>
      <w:r w:rsidRPr="004257A6">
        <w:rPr>
          <w:rFonts w:ascii="Times New Roman" w:hAnsi="Times New Roman"/>
          <w:sz w:val="28"/>
          <w:szCs w:val="28"/>
        </w:rPr>
        <w:t>місцевих</w:t>
      </w:r>
      <w:proofErr w:type="spellEnd"/>
      <w:r w:rsidRPr="004257A6">
        <w:rPr>
          <w:rFonts w:ascii="Times New Roman" w:hAnsi="Times New Roman"/>
          <w:sz w:val="28"/>
          <w:szCs w:val="28"/>
        </w:rPr>
        <w:t xml:space="preserve"> рад»</w:t>
      </w:r>
      <w:r w:rsidRPr="004257A6">
        <w:rPr>
          <w:rFonts w:ascii="Times New Roman" w:hAnsi="Times New Roman"/>
          <w:sz w:val="28"/>
          <w:szCs w:val="28"/>
          <w:lang w:val="uk-UA"/>
        </w:rPr>
        <w:t>, а також звернень громадян безпосередньо до міського територіального центру</w:t>
      </w:r>
      <w:r w:rsidRPr="004257A6">
        <w:rPr>
          <w:rFonts w:ascii="Times New Roman" w:hAnsi="Times New Roman"/>
          <w:sz w:val="28"/>
          <w:szCs w:val="28"/>
        </w:rPr>
        <w:t>.</w:t>
      </w:r>
    </w:p>
    <w:p w:rsidR="007C5329" w:rsidRPr="00CB54E2" w:rsidRDefault="005D6408" w:rsidP="007C5329">
      <w:pPr>
        <w:pStyle w:val="a5"/>
        <w:ind w:left="0" w:firstLine="709"/>
        <w:rPr>
          <w:rFonts w:ascii="Times New Roman" w:hAnsi="Times New Roman"/>
          <w:sz w:val="28"/>
          <w:szCs w:val="28"/>
          <w:lang w:val="uk-UA"/>
        </w:rPr>
      </w:pPr>
      <w:r w:rsidRPr="00CB54E2">
        <w:rPr>
          <w:rFonts w:ascii="Times New Roman" w:hAnsi="Times New Roman"/>
          <w:sz w:val="28"/>
          <w:szCs w:val="28"/>
          <w:lang w:val="uk-UA"/>
        </w:rPr>
        <w:t>У</w:t>
      </w:r>
      <w:r w:rsidR="00C72230" w:rsidRPr="00CB54E2">
        <w:rPr>
          <w:rFonts w:ascii="Times New Roman" w:hAnsi="Times New Roman"/>
          <w:sz w:val="28"/>
          <w:szCs w:val="28"/>
          <w:lang w:val="uk-UA"/>
        </w:rPr>
        <w:t xml:space="preserve"> </w:t>
      </w:r>
      <w:r w:rsidR="00563C4C" w:rsidRPr="00CB54E2">
        <w:rPr>
          <w:rFonts w:ascii="Times New Roman" w:hAnsi="Times New Roman"/>
          <w:sz w:val="28"/>
          <w:szCs w:val="28"/>
          <w:lang w:val="uk-UA"/>
        </w:rPr>
        <w:t>201</w:t>
      </w:r>
      <w:r w:rsidR="00874D90" w:rsidRPr="00CB54E2">
        <w:rPr>
          <w:rFonts w:ascii="Times New Roman" w:hAnsi="Times New Roman"/>
          <w:sz w:val="28"/>
          <w:szCs w:val="28"/>
          <w:lang w:val="uk-UA"/>
        </w:rPr>
        <w:t>9</w:t>
      </w:r>
      <w:r w:rsidR="00563C4C" w:rsidRPr="00CB54E2">
        <w:rPr>
          <w:rFonts w:ascii="Times New Roman" w:hAnsi="Times New Roman"/>
          <w:sz w:val="28"/>
          <w:szCs w:val="28"/>
          <w:lang w:val="uk-UA"/>
        </w:rPr>
        <w:t xml:space="preserve"> ро</w:t>
      </w:r>
      <w:r w:rsidR="009F5828" w:rsidRPr="00CB54E2">
        <w:rPr>
          <w:rFonts w:ascii="Times New Roman" w:hAnsi="Times New Roman"/>
          <w:sz w:val="28"/>
          <w:szCs w:val="28"/>
          <w:lang w:val="uk-UA"/>
        </w:rPr>
        <w:t>ці</w:t>
      </w:r>
      <w:r w:rsidR="00563C4C" w:rsidRPr="00CB54E2">
        <w:rPr>
          <w:rFonts w:ascii="Times New Roman" w:hAnsi="Times New Roman"/>
          <w:sz w:val="28"/>
          <w:szCs w:val="28"/>
          <w:lang w:val="uk-UA"/>
        </w:rPr>
        <w:t xml:space="preserve"> </w:t>
      </w:r>
      <w:r w:rsidR="00C72230" w:rsidRPr="00CB54E2">
        <w:rPr>
          <w:rFonts w:ascii="Times New Roman" w:hAnsi="Times New Roman"/>
          <w:sz w:val="28"/>
          <w:szCs w:val="28"/>
          <w:lang w:val="uk-UA"/>
        </w:rPr>
        <w:t xml:space="preserve">до міського територіального центру надійшло                                                   </w:t>
      </w:r>
      <w:r w:rsidR="001324CD" w:rsidRPr="00CB54E2">
        <w:rPr>
          <w:rFonts w:ascii="Times New Roman" w:hAnsi="Times New Roman"/>
          <w:sz w:val="28"/>
          <w:szCs w:val="28"/>
          <w:lang w:val="uk-UA"/>
        </w:rPr>
        <w:t>23 398 звернень</w:t>
      </w:r>
      <w:r w:rsidR="00C72230" w:rsidRPr="00CB54E2">
        <w:rPr>
          <w:rFonts w:ascii="Times New Roman" w:hAnsi="Times New Roman"/>
          <w:sz w:val="28"/>
          <w:szCs w:val="28"/>
          <w:lang w:val="uk-UA"/>
        </w:rPr>
        <w:t xml:space="preserve">, з яких </w:t>
      </w:r>
      <w:r w:rsidR="001324CD" w:rsidRPr="00CB54E2">
        <w:rPr>
          <w:rFonts w:ascii="Times New Roman" w:hAnsi="Times New Roman"/>
          <w:sz w:val="28"/>
          <w:szCs w:val="28"/>
          <w:lang w:val="uk-UA"/>
        </w:rPr>
        <w:t>538</w:t>
      </w:r>
      <w:r w:rsidR="00C72230" w:rsidRPr="00CB54E2">
        <w:rPr>
          <w:rFonts w:ascii="Times New Roman" w:hAnsi="Times New Roman"/>
          <w:sz w:val="28"/>
          <w:szCs w:val="28"/>
          <w:lang w:val="uk-UA"/>
        </w:rPr>
        <w:t xml:space="preserve"> звернен</w:t>
      </w:r>
      <w:r w:rsidR="001324CD" w:rsidRPr="00CB54E2">
        <w:rPr>
          <w:rFonts w:ascii="Times New Roman" w:hAnsi="Times New Roman"/>
          <w:sz w:val="28"/>
          <w:szCs w:val="28"/>
          <w:lang w:val="uk-UA"/>
        </w:rPr>
        <w:t>ь</w:t>
      </w:r>
      <w:r w:rsidR="00C72230" w:rsidRPr="00CB54E2">
        <w:rPr>
          <w:rFonts w:ascii="Times New Roman" w:hAnsi="Times New Roman"/>
          <w:sz w:val="28"/>
          <w:szCs w:val="28"/>
          <w:lang w:val="uk-UA"/>
        </w:rPr>
        <w:t xml:space="preserve"> надійшло з КБУ «Контактний центр </w:t>
      </w:r>
      <w:r w:rsidR="00A20BA7" w:rsidRPr="00CB54E2">
        <w:rPr>
          <w:rFonts w:ascii="Times New Roman" w:hAnsi="Times New Roman"/>
          <w:sz w:val="28"/>
          <w:szCs w:val="28"/>
          <w:lang w:val="uk-UA"/>
        </w:rPr>
        <w:t xml:space="preserve">       </w:t>
      </w:r>
      <w:r w:rsidR="00C72230" w:rsidRPr="00CB54E2">
        <w:rPr>
          <w:rFonts w:ascii="Times New Roman" w:hAnsi="Times New Roman"/>
          <w:sz w:val="28"/>
          <w:szCs w:val="28"/>
          <w:lang w:val="uk-UA"/>
        </w:rPr>
        <w:t xml:space="preserve">міста Києва», </w:t>
      </w:r>
      <w:r w:rsidR="001324CD" w:rsidRPr="00CB54E2">
        <w:rPr>
          <w:rFonts w:ascii="Times New Roman" w:hAnsi="Times New Roman"/>
          <w:sz w:val="28"/>
          <w:szCs w:val="28"/>
          <w:lang w:val="uk-UA"/>
        </w:rPr>
        <w:t xml:space="preserve">293 </w:t>
      </w:r>
      <w:r w:rsidR="00C72230" w:rsidRPr="00CB54E2">
        <w:rPr>
          <w:rFonts w:ascii="Times New Roman" w:hAnsi="Times New Roman"/>
          <w:sz w:val="28"/>
          <w:szCs w:val="28"/>
          <w:lang w:val="uk-UA"/>
        </w:rPr>
        <w:t xml:space="preserve"> – від вищих органів влади</w:t>
      </w:r>
      <w:r w:rsidRPr="00CB54E2">
        <w:rPr>
          <w:rFonts w:ascii="Times New Roman" w:hAnsi="Times New Roman"/>
          <w:sz w:val="28"/>
          <w:szCs w:val="28"/>
          <w:lang w:val="uk-UA"/>
        </w:rPr>
        <w:t>,</w:t>
      </w:r>
      <w:r w:rsidR="00C72230" w:rsidRPr="00CB54E2">
        <w:rPr>
          <w:rFonts w:ascii="Times New Roman" w:hAnsi="Times New Roman"/>
          <w:sz w:val="28"/>
          <w:szCs w:val="28"/>
          <w:lang w:val="uk-UA"/>
        </w:rPr>
        <w:t xml:space="preserve"> </w:t>
      </w:r>
      <w:r w:rsidRPr="00CB54E2">
        <w:rPr>
          <w:rFonts w:ascii="Times New Roman" w:hAnsi="Times New Roman"/>
          <w:sz w:val="28"/>
          <w:szCs w:val="28"/>
          <w:lang w:val="uk-UA"/>
        </w:rPr>
        <w:t xml:space="preserve">народних депутатів України та депутатів Київської міської ради, </w:t>
      </w:r>
      <w:r w:rsidR="00A20BA7" w:rsidRPr="00CB54E2">
        <w:rPr>
          <w:rFonts w:ascii="Times New Roman" w:hAnsi="Times New Roman"/>
          <w:sz w:val="28"/>
          <w:szCs w:val="28"/>
          <w:lang w:val="uk-UA"/>
        </w:rPr>
        <w:t>фізичних та юридичних о</w:t>
      </w:r>
      <w:r w:rsidR="00CB54E2" w:rsidRPr="00CB54E2">
        <w:rPr>
          <w:rFonts w:ascii="Times New Roman" w:hAnsi="Times New Roman"/>
          <w:sz w:val="28"/>
          <w:szCs w:val="28"/>
          <w:lang w:val="uk-UA"/>
        </w:rPr>
        <w:t xml:space="preserve">сіб (в </w:t>
      </w:r>
      <w:proofErr w:type="spellStart"/>
      <w:r w:rsidR="00CB54E2" w:rsidRPr="00CB54E2">
        <w:rPr>
          <w:rFonts w:ascii="Times New Roman" w:hAnsi="Times New Roman"/>
          <w:sz w:val="28"/>
          <w:szCs w:val="28"/>
          <w:lang w:val="uk-UA"/>
        </w:rPr>
        <w:t>т.ч</w:t>
      </w:r>
      <w:proofErr w:type="spellEnd"/>
      <w:r w:rsidR="00CB54E2" w:rsidRPr="00CB54E2">
        <w:rPr>
          <w:rFonts w:ascii="Times New Roman" w:hAnsi="Times New Roman"/>
          <w:sz w:val="28"/>
          <w:szCs w:val="28"/>
          <w:lang w:val="uk-UA"/>
        </w:rPr>
        <w:t xml:space="preserve">. </w:t>
      </w:r>
      <w:r w:rsidR="001324CD" w:rsidRPr="00CB54E2">
        <w:rPr>
          <w:rFonts w:ascii="Times New Roman" w:hAnsi="Times New Roman"/>
          <w:sz w:val="28"/>
          <w:szCs w:val="28"/>
          <w:lang w:val="uk-UA"/>
        </w:rPr>
        <w:t>14 </w:t>
      </w:r>
      <w:r w:rsidR="007C5329" w:rsidRPr="00CB54E2">
        <w:rPr>
          <w:rFonts w:ascii="Times New Roman" w:hAnsi="Times New Roman"/>
          <w:sz w:val="28"/>
          <w:szCs w:val="28"/>
          <w:lang w:val="uk-UA"/>
        </w:rPr>
        <w:t>запитів на публічну інформацію</w:t>
      </w:r>
      <w:r w:rsidR="00CB54E2" w:rsidRPr="00CB54E2">
        <w:rPr>
          <w:rFonts w:ascii="Times New Roman" w:hAnsi="Times New Roman"/>
          <w:sz w:val="28"/>
          <w:szCs w:val="28"/>
          <w:lang w:val="uk-UA"/>
        </w:rPr>
        <w:t>)</w:t>
      </w:r>
      <w:r w:rsidR="007C5329" w:rsidRPr="00CB54E2">
        <w:rPr>
          <w:rFonts w:ascii="Times New Roman" w:hAnsi="Times New Roman"/>
          <w:sz w:val="28"/>
          <w:szCs w:val="28"/>
          <w:lang w:val="uk-UA"/>
        </w:rPr>
        <w:t xml:space="preserve"> т</w:t>
      </w:r>
      <w:r w:rsidR="00C72230" w:rsidRPr="00CB54E2">
        <w:rPr>
          <w:rFonts w:ascii="Times New Roman" w:hAnsi="Times New Roman"/>
          <w:sz w:val="28"/>
          <w:szCs w:val="28"/>
          <w:lang w:val="uk-UA"/>
        </w:rPr>
        <w:t>а</w:t>
      </w:r>
      <w:r w:rsidR="00A20BA7" w:rsidRPr="00CB54E2">
        <w:rPr>
          <w:rFonts w:ascii="Times New Roman" w:hAnsi="Times New Roman"/>
          <w:sz w:val="28"/>
          <w:szCs w:val="28"/>
          <w:lang w:val="uk-UA"/>
        </w:rPr>
        <w:t xml:space="preserve"> </w:t>
      </w:r>
      <w:r w:rsidR="00682F51" w:rsidRPr="00CB54E2">
        <w:rPr>
          <w:rFonts w:ascii="Times New Roman" w:hAnsi="Times New Roman"/>
          <w:sz w:val="26"/>
          <w:szCs w:val="26"/>
          <w:lang w:val="uk-UA"/>
        </w:rPr>
        <w:t>22 169</w:t>
      </w:r>
      <w:r w:rsidR="00682F51" w:rsidRPr="00CB54E2">
        <w:rPr>
          <w:rFonts w:ascii="Times New Roman" w:hAnsi="Times New Roman"/>
          <w:b/>
          <w:sz w:val="26"/>
          <w:szCs w:val="26"/>
          <w:lang w:val="uk-UA"/>
        </w:rPr>
        <w:t xml:space="preserve"> </w:t>
      </w:r>
      <w:r w:rsidR="00C72230" w:rsidRPr="00CB54E2">
        <w:rPr>
          <w:rFonts w:ascii="Times New Roman" w:hAnsi="Times New Roman"/>
          <w:sz w:val="28"/>
          <w:szCs w:val="28"/>
          <w:lang w:val="uk-UA"/>
        </w:rPr>
        <w:t xml:space="preserve">– </w:t>
      </w:r>
      <w:r w:rsidR="000B60A0" w:rsidRPr="00CB54E2">
        <w:rPr>
          <w:rFonts w:ascii="Times New Roman" w:hAnsi="Times New Roman"/>
          <w:sz w:val="28"/>
          <w:szCs w:val="28"/>
          <w:lang w:val="uk-UA"/>
        </w:rPr>
        <w:t xml:space="preserve">безпосередньо </w:t>
      </w:r>
      <w:r w:rsidR="00C72230" w:rsidRPr="00CB54E2">
        <w:rPr>
          <w:rFonts w:ascii="Times New Roman" w:hAnsi="Times New Roman"/>
          <w:sz w:val="28"/>
          <w:szCs w:val="28"/>
          <w:lang w:val="uk-UA"/>
        </w:rPr>
        <w:t xml:space="preserve">до </w:t>
      </w:r>
      <w:r w:rsidR="00814238" w:rsidRPr="00CB54E2">
        <w:rPr>
          <w:rFonts w:ascii="Times New Roman" w:hAnsi="Times New Roman"/>
          <w:sz w:val="28"/>
          <w:szCs w:val="28"/>
          <w:lang w:val="uk-UA"/>
        </w:rPr>
        <w:t xml:space="preserve">відділень </w:t>
      </w:r>
      <w:r w:rsidR="00C72230" w:rsidRPr="00CB54E2">
        <w:rPr>
          <w:rFonts w:ascii="Times New Roman" w:hAnsi="Times New Roman"/>
          <w:sz w:val="28"/>
          <w:szCs w:val="28"/>
          <w:lang w:val="uk-UA"/>
        </w:rPr>
        <w:t>міського територіального центру</w:t>
      </w:r>
      <w:r w:rsidR="007C5329" w:rsidRPr="00CB54E2">
        <w:rPr>
          <w:rFonts w:ascii="Times New Roman" w:hAnsi="Times New Roman"/>
          <w:sz w:val="28"/>
          <w:szCs w:val="28"/>
          <w:lang w:val="uk-UA"/>
        </w:rPr>
        <w:t xml:space="preserve"> </w:t>
      </w:r>
      <w:r w:rsidR="00C72230" w:rsidRPr="00CB54E2">
        <w:rPr>
          <w:rFonts w:ascii="Times New Roman" w:hAnsi="Times New Roman"/>
          <w:sz w:val="28"/>
          <w:szCs w:val="28"/>
          <w:lang w:val="uk-UA"/>
        </w:rPr>
        <w:t xml:space="preserve">(в т. ч. </w:t>
      </w:r>
      <w:r w:rsidR="00682F51" w:rsidRPr="00CB54E2">
        <w:rPr>
          <w:rFonts w:ascii="Times New Roman" w:hAnsi="Times New Roman"/>
          <w:sz w:val="28"/>
          <w:szCs w:val="28"/>
          <w:lang w:val="uk-UA"/>
        </w:rPr>
        <w:t>286 </w:t>
      </w:r>
      <w:r w:rsidR="00764459" w:rsidRPr="00CB54E2">
        <w:rPr>
          <w:rFonts w:ascii="Times New Roman" w:hAnsi="Times New Roman"/>
          <w:sz w:val="28"/>
          <w:szCs w:val="28"/>
          <w:lang w:val="uk-UA"/>
        </w:rPr>
        <w:t>звернен</w:t>
      </w:r>
      <w:r w:rsidR="00682F51" w:rsidRPr="00CB54E2">
        <w:rPr>
          <w:rFonts w:ascii="Times New Roman" w:hAnsi="Times New Roman"/>
          <w:sz w:val="28"/>
          <w:szCs w:val="28"/>
          <w:lang w:val="uk-UA"/>
        </w:rPr>
        <w:t>ь</w:t>
      </w:r>
      <w:r w:rsidR="00C72230" w:rsidRPr="00CB54E2">
        <w:rPr>
          <w:rFonts w:ascii="Times New Roman" w:hAnsi="Times New Roman"/>
          <w:sz w:val="28"/>
          <w:szCs w:val="28"/>
          <w:lang w:val="uk-UA"/>
        </w:rPr>
        <w:t xml:space="preserve"> – заяви про взяття на обслуговування). </w:t>
      </w:r>
    </w:p>
    <w:p w:rsidR="00C72230" w:rsidRPr="00CB54E2" w:rsidRDefault="00C72230" w:rsidP="00D67FEA">
      <w:pPr>
        <w:pStyle w:val="a5"/>
        <w:ind w:left="0" w:firstLine="709"/>
        <w:rPr>
          <w:rFonts w:ascii="Times New Roman" w:hAnsi="Times New Roman"/>
          <w:sz w:val="28"/>
          <w:szCs w:val="28"/>
          <w:lang w:val="uk-UA"/>
        </w:rPr>
      </w:pPr>
      <w:r w:rsidRPr="00CB54E2">
        <w:rPr>
          <w:rFonts w:ascii="Times New Roman" w:hAnsi="Times New Roman"/>
          <w:sz w:val="28"/>
          <w:szCs w:val="28"/>
          <w:lang w:val="uk-UA"/>
        </w:rPr>
        <w:lastRenderedPageBreak/>
        <w:t xml:space="preserve">Відповідно </w:t>
      </w:r>
      <w:r w:rsidR="00313066" w:rsidRPr="00CB54E2">
        <w:rPr>
          <w:rFonts w:ascii="Times New Roman" w:hAnsi="Times New Roman"/>
          <w:sz w:val="28"/>
          <w:szCs w:val="28"/>
          <w:lang w:val="uk-UA"/>
        </w:rPr>
        <w:t xml:space="preserve">до </w:t>
      </w:r>
      <w:r w:rsidRPr="00CB54E2">
        <w:rPr>
          <w:rFonts w:ascii="Times New Roman" w:hAnsi="Times New Roman"/>
          <w:sz w:val="28"/>
          <w:szCs w:val="28"/>
          <w:lang w:val="uk-UA"/>
        </w:rPr>
        <w:t>наказу № </w:t>
      </w:r>
      <w:r w:rsidR="00717A24" w:rsidRPr="00CB54E2">
        <w:rPr>
          <w:rFonts w:ascii="Times New Roman" w:hAnsi="Times New Roman"/>
          <w:sz w:val="28"/>
          <w:szCs w:val="28"/>
          <w:lang w:val="uk-UA"/>
        </w:rPr>
        <w:t>19</w:t>
      </w:r>
      <w:r w:rsidRPr="00CB54E2">
        <w:rPr>
          <w:rFonts w:ascii="Times New Roman" w:hAnsi="Times New Roman"/>
          <w:sz w:val="28"/>
          <w:szCs w:val="28"/>
          <w:lang w:val="uk-UA"/>
        </w:rPr>
        <w:t xml:space="preserve"> від </w:t>
      </w:r>
      <w:r w:rsidR="00717A24" w:rsidRPr="00CB54E2">
        <w:rPr>
          <w:rFonts w:ascii="Times New Roman" w:hAnsi="Times New Roman"/>
          <w:sz w:val="28"/>
          <w:szCs w:val="28"/>
          <w:lang w:val="uk-UA"/>
        </w:rPr>
        <w:t>06.01.2017</w:t>
      </w:r>
      <w:r w:rsidRPr="00CB54E2">
        <w:rPr>
          <w:rFonts w:ascii="Times New Roman" w:hAnsi="Times New Roman"/>
          <w:sz w:val="28"/>
          <w:szCs w:val="28"/>
          <w:lang w:val="uk-UA"/>
        </w:rPr>
        <w:t xml:space="preserve"> «Про організацію прийому громадян» забезпечена організація роботи по особистому прийому громадян керівництвом міського </w:t>
      </w:r>
      <w:r w:rsidRPr="00CB54E2">
        <w:rPr>
          <w:rFonts w:ascii="Times New Roman" w:eastAsia="Times New Roman" w:hAnsi="Times New Roman"/>
          <w:sz w:val="28"/>
          <w:szCs w:val="28"/>
          <w:lang w:val="uk-UA" w:eastAsia="ru-RU"/>
        </w:rPr>
        <w:t xml:space="preserve">територіального центру, згідно із затвердженим графіком. </w:t>
      </w:r>
      <w:r w:rsidRPr="00CB54E2">
        <w:rPr>
          <w:rFonts w:ascii="Times New Roman" w:hAnsi="Times New Roman"/>
          <w:sz w:val="28"/>
          <w:szCs w:val="28"/>
          <w:lang w:val="uk-UA"/>
        </w:rPr>
        <w:t xml:space="preserve">Директором </w:t>
      </w:r>
      <w:r w:rsidR="008311A7" w:rsidRPr="00CB54E2">
        <w:rPr>
          <w:rFonts w:ascii="Times New Roman" w:hAnsi="Times New Roman"/>
          <w:sz w:val="28"/>
          <w:szCs w:val="28"/>
          <w:lang w:val="uk-UA"/>
        </w:rPr>
        <w:t xml:space="preserve">та заступником директора </w:t>
      </w:r>
      <w:r w:rsidRPr="00CB54E2">
        <w:rPr>
          <w:rFonts w:ascii="Times New Roman" w:hAnsi="Times New Roman"/>
          <w:sz w:val="28"/>
          <w:szCs w:val="28"/>
          <w:lang w:val="uk-UA"/>
        </w:rPr>
        <w:t xml:space="preserve">міського територіального центру на особистому прийомі було прийнято </w:t>
      </w:r>
      <w:r w:rsidR="00682F51" w:rsidRPr="00CB54E2">
        <w:rPr>
          <w:rFonts w:ascii="Times New Roman" w:hAnsi="Times New Roman"/>
          <w:sz w:val="28"/>
          <w:szCs w:val="28"/>
          <w:lang w:val="uk-UA"/>
        </w:rPr>
        <w:t>398</w:t>
      </w:r>
      <w:r w:rsidR="00764459" w:rsidRPr="00CB54E2">
        <w:rPr>
          <w:rFonts w:ascii="Times New Roman" w:hAnsi="Times New Roman"/>
          <w:sz w:val="28"/>
          <w:szCs w:val="28"/>
          <w:lang w:val="uk-UA"/>
        </w:rPr>
        <w:t xml:space="preserve"> </w:t>
      </w:r>
      <w:r w:rsidRPr="00CB54E2">
        <w:rPr>
          <w:rFonts w:ascii="Times New Roman" w:hAnsi="Times New Roman"/>
          <w:sz w:val="28"/>
          <w:szCs w:val="28"/>
          <w:lang w:val="uk-UA"/>
        </w:rPr>
        <w:t>громадян</w:t>
      </w:r>
      <w:r w:rsidR="00D67FEA" w:rsidRPr="00CB54E2">
        <w:rPr>
          <w:rFonts w:ascii="Times New Roman" w:hAnsi="Times New Roman"/>
          <w:sz w:val="28"/>
          <w:szCs w:val="28"/>
          <w:lang w:val="uk-UA"/>
        </w:rPr>
        <w:t xml:space="preserve">. </w:t>
      </w:r>
    </w:p>
    <w:p w:rsidR="001D6CC7" w:rsidRDefault="001D6CC7" w:rsidP="00B54DFA">
      <w:pPr>
        <w:shd w:val="clear" w:color="auto" w:fill="FFFFFF"/>
        <w:ind w:firstLine="709"/>
        <w:contextualSpacing/>
        <w:rPr>
          <w:rStyle w:val="rvts15"/>
          <w:rFonts w:ascii="Times New Roman" w:hAnsi="Times New Roman"/>
          <w:bCs/>
          <w:sz w:val="28"/>
          <w:szCs w:val="28"/>
          <w:bdr w:val="none" w:sz="0" w:space="0" w:color="auto" w:frame="1"/>
          <w:shd w:val="clear" w:color="auto" w:fill="FFFFFF"/>
          <w:lang w:val="uk-UA"/>
        </w:rPr>
      </w:pPr>
      <w:r w:rsidRPr="001D6CC7">
        <w:rPr>
          <w:rStyle w:val="rvts15"/>
          <w:rFonts w:ascii="Times New Roman" w:hAnsi="Times New Roman"/>
          <w:bCs/>
          <w:sz w:val="28"/>
          <w:szCs w:val="28"/>
          <w:bdr w:val="none" w:sz="0" w:space="0" w:color="auto" w:frame="1"/>
          <w:shd w:val="clear" w:color="auto" w:fill="FFFFFF"/>
          <w:lang w:val="uk-UA"/>
        </w:rPr>
        <w:t xml:space="preserve">У 2019 році міським територіальним центром із застосуванням механізму соціального замовлення було здійснено закупівлю соціальних послуг, які надавалися  за бюджетні кошти  в рамках міської цільової програми «Турбота. Назустріч киянам» на 2019-2021 роки на загальну суму 2 079,2 тис. грн. Протягом серпня – грудня 2019 року громадською організацією «Школа-сходинки», благодійною організацією «Сила життя», громадською організацією Спілка Самаритян України Київське Об’єднання, Всеукраїнською благодійною організацією «Даун Синдром» надавалися такі соціальні послуги: денний догляд (стаціонар) для дітей з тяжкими порушеннями розвитку (діти з інвалідністю віком від 3 до 18 років, інвалідність яких пов’язана з тяжкими захворюваннями нервової системи, </w:t>
      </w:r>
      <w:proofErr w:type="spellStart"/>
      <w:r w:rsidRPr="001D6CC7">
        <w:rPr>
          <w:rStyle w:val="rvts15"/>
          <w:rFonts w:ascii="Times New Roman" w:hAnsi="Times New Roman"/>
          <w:bCs/>
          <w:sz w:val="28"/>
          <w:szCs w:val="28"/>
          <w:bdr w:val="none" w:sz="0" w:space="0" w:color="auto" w:frame="1"/>
          <w:shd w:val="clear" w:color="auto" w:fill="FFFFFF"/>
          <w:lang w:val="uk-UA"/>
        </w:rPr>
        <w:t>т.ч</w:t>
      </w:r>
      <w:proofErr w:type="spellEnd"/>
      <w:r w:rsidRPr="001D6CC7">
        <w:rPr>
          <w:rStyle w:val="rvts15"/>
          <w:rFonts w:ascii="Times New Roman" w:hAnsi="Times New Roman"/>
          <w:bCs/>
          <w:sz w:val="28"/>
          <w:szCs w:val="28"/>
          <w:bdr w:val="none" w:sz="0" w:space="0" w:color="auto" w:frame="1"/>
          <w:shd w:val="clear" w:color="auto" w:fill="FFFFFF"/>
          <w:lang w:val="uk-UA"/>
        </w:rPr>
        <w:t>. з руховими порушеннями та підгрупи «А»), яку отримали 18 дітей з інвалідністю; догляд вдома для дітей (лежачих), яку отримали 82</w:t>
      </w:r>
      <w:r>
        <w:rPr>
          <w:rStyle w:val="rvts15"/>
          <w:rFonts w:ascii="Times New Roman" w:hAnsi="Times New Roman"/>
          <w:bCs/>
          <w:sz w:val="28"/>
          <w:szCs w:val="28"/>
          <w:bdr w:val="none" w:sz="0" w:space="0" w:color="auto" w:frame="1"/>
          <w:shd w:val="clear" w:color="auto" w:fill="FFFFFF"/>
          <w:lang w:val="uk-UA"/>
        </w:rPr>
        <w:t> </w:t>
      </w:r>
      <w:r w:rsidRPr="001D6CC7">
        <w:rPr>
          <w:rStyle w:val="rvts15"/>
          <w:rFonts w:ascii="Times New Roman" w:hAnsi="Times New Roman"/>
          <w:bCs/>
          <w:sz w:val="28"/>
          <w:szCs w:val="28"/>
          <w:bdr w:val="none" w:sz="0" w:space="0" w:color="auto" w:frame="1"/>
          <w:shd w:val="clear" w:color="auto" w:fill="FFFFFF"/>
          <w:lang w:val="uk-UA"/>
        </w:rPr>
        <w:t xml:space="preserve">дитини з інвалідністю; паліативна допомога (особам з обмеженим прогнозом життя, які мають невиліковні прогресуючі захворювання (зокрема, ВІЛ-інфекція), яку отримали 96 осіб; денний догляд (стаціонар) для дітей з тяжкими порушеннями розвитку, яку отримали 18 дітей з інвалідністю; соціальна адаптація дітей з інвалідністю, яку отримали 44 дитини. </w:t>
      </w:r>
    </w:p>
    <w:p w:rsidR="00B54DFA" w:rsidRPr="004257A6" w:rsidRDefault="00B54DFA" w:rsidP="00B54DFA">
      <w:pPr>
        <w:shd w:val="clear" w:color="auto" w:fill="FFFFFF"/>
        <w:ind w:firstLine="709"/>
        <w:contextualSpacing/>
        <w:rPr>
          <w:rStyle w:val="rvts15"/>
          <w:rFonts w:ascii="Times New Roman" w:hAnsi="Times New Roman"/>
          <w:bCs/>
          <w:sz w:val="28"/>
          <w:szCs w:val="28"/>
          <w:bdr w:val="none" w:sz="0" w:space="0" w:color="auto" w:frame="1"/>
          <w:shd w:val="clear" w:color="auto" w:fill="FFFFFF"/>
          <w:lang w:val="uk-UA"/>
        </w:rPr>
      </w:pPr>
      <w:r w:rsidRPr="004257A6">
        <w:rPr>
          <w:rStyle w:val="rvts15"/>
          <w:rFonts w:ascii="Times New Roman" w:hAnsi="Times New Roman"/>
          <w:bCs/>
          <w:sz w:val="28"/>
          <w:szCs w:val="28"/>
          <w:bdr w:val="none" w:sz="0" w:space="0" w:color="auto" w:frame="1"/>
          <w:shd w:val="clear" w:color="auto" w:fill="FFFFFF"/>
          <w:lang w:val="uk-UA"/>
        </w:rPr>
        <w:t xml:space="preserve">Відповідно до наказу Міністерства соціальної політики України                               від 24.01.2019 № 99 та наказу міського територіального центру від 14.02.2019                № 25 у спеціалізованому відділенні соціальної допомоги вдома інвалідам з психічними захворюваннями міського територіального центру з 04 березня        </w:t>
      </w:r>
      <w:r w:rsidR="00F55C6D">
        <w:rPr>
          <w:rStyle w:val="rvts15"/>
          <w:rFonts w:ascii="Times New Roman" w:hAnsi="Times New Roman"/>
          <w:bCs/>
          <w:sz w:val="28"/>
          <w:szCs w:val="28"/>
          <w:bdr w:val="none" w:sz="0" w:space="0" w:color="auto" w:frame="1"/>
          <w:shd w:val="clear" w:color="auto" w:fill="FFFFFF"/>
          <w:lang w:val="uk-UA"/>
        </w:rPr>
        <w:t xml:space="preserve"> по 05 квітня 2019 року проводила</w:t>
      </w:r>
      <w:r w:rsidRPr="004257A6">
        <w:rPr>
          <w:rStyle w:val="rvts15"/>
          <w:rFonts w:ascii="Times New Roman" w:hAnsi="Times New Roman"/>
          <w:bCs/>
          <w:sz w:val="28"/>
          <w:szCs w:val="28"/>
          <w:bdr w:val="none" w:sz="0" w:space="0" w:color="auto" w:frame="1"/>
          <w:shd w:val="clear" w:color="auto" w:fill="FFFFFF"/>
          <w:lang w:val="uk-UA"/>
        </w:rPr>
        <w:t>ся апробація норм проекту Змін до Державного стандарту догляду вдома.</w:t>
      </w:r>
    </w:p>
    <w:p w:rsidR="00B54DFA" w:rsidRPr="00B54DFA" w:rsidRDefault="00B54DFA" w:rsidP="00B54DFA">
      <w:pPr>
        <w:shd w:val="clear" w:color="auto" w:fill="FFFFFF"/>
        <w:ind w:firstLine="709"/>
        <w:contextualSpacing/>
        <w:rPr>
          <w:rStyle w:val="rvts15"/>
          <w:rFonts w:ascii="Times New Roman" w:hAnsi="Times New Roman"/>
          <w:bCs/>
          <w:color w:val="000000" w:themeColor="text1"/>
          <w:sz w:val="28"/>
          <w:szCs w:val="28"/>
          <w:bdr w:val="none" w:sz="0" w:space="0" w:color="auto" w:frame="1"/>
          <w:shd w:val="clear" w:color="auto" w:fill="FFFFFF"/>
          <w:lang w:val="uk-UA"/>
        </w:rPr>
      </w:pPr>
      <w:r w:rsidRPr="004257A6">
        <w:rPr>
          <w:rStyle w:val="rvts15"/>
          <w:rFonts w:ascii="Times New Roman" w:hAnsi="Times New Roman"/>
          <w:bCs/>
          <w:sz w:val="28"/>
          <w:szCs w:val="28"/>
          <w:bdr w:val="none" w:sz="0" w:space="0" w:color="auto" w:frame="1"/>
          <w:shd w:val="clear" w:color="auto" w:fill="FFFFFF"/>
          <w:lang w:val="uk-UA"/>
        </w:rPr>
        <w:t xml:space="preserve">З метою підготовки до апробації міським територіальним центром у лютому 2019 року були проведені організаційні заходи, а саме: уважно опрацьовано проект Змін до Державного стандарту догляду вдома, визначені завдання, розроблений план проведення апробації, створена робоча група та визначено 10 кандидатур отримувачів соціальної послуги, які взяли в </w:t>
      </w:r>
      <w:r w:rsidRPr="00B54DFA">
        <w:rPr>
          <w:rStyle w:val="rvts15"/>
          <w:rFonts w:ascii="Times New Roman" w:hAnsi="Times New Roman"/>
          <w:bCs/>
          <w:color w:val="000000" w:themeColor="text1"/>
          <w:sz w:val="28"/>
          <w:szCs w:val="28"/>
          <w:bdr w:val="none" w:sz="0" w:space="0" w:color="auto" w:frame="1"/>
          <w:shd w:val="clear" w:color="auto" w:fill="FFFFFF"/>
          <w:lang w:val="uk-UA"/>
        </w:rPr>
        <w:t xml:space="preserve">ній участь. </w:t>
      </w:r>
    </w:p>
    <w:p w:rsidR="00B54DFA" w:rsidRPr="00B54DFA" w:rsidRDefault="00B54DFA" w:rsidP="00B54DFA">
      <w:pPr>
        <w:shd w:val="clear" w:color="auto" w:fill="FFFFFF"/>
        <w:ind w:firstLine="709"/>
        <w:contextualSpacing/>
        <w:rPr>
          <w:rStyle w:val="rvts15"/>
          <w:rFonts w:ascii="Times New Roman" w:hAnsi="Times New Roman"/>
          <w:bCs/>
          <w:color w:val="000000" w:themeColor="text1"/>
          <w:sz w:val="28"/>
          <w:szCs w:val="28"/>
          <w:bdr w:val="none" w:sz="0" w:space="0" w:color="auto" w:frame="1"/>
          <w:shd w:val="clear" w:color="auto" w:fill="FFFFFF"/>
          <w:lang w:val="uk-UA"/>
        </w:rPr>
      </w:pPr>
      <w:r w:rsidRPr="00B54DFA">
        <w:rPr>
          <w:rStyle w:val="rvts15"/>
          <w:rFonts w:ascii="Times New Roman" w:hAnsi="Times New Roman"/>
          <w:bCs/>
          <w:color w:val="000000" w:themeColor="text1"/>
          <w:sz w:val="28"/>
          <w:szCs w:val="28"/>
          <w:bdr w:val="none" w:sz="0" w:space="0" w:color="auto" w:frame="1"/>
          <w:shd w:val="clear" w:color="auto" w:fill="FFFFFF"/>
          <w:lang w:val="uk-UA"/>
        </w:rPr>
        <w:t>Згідно плану проведення апробації у березні 2019 року здійснені заходи з оцінки навичок незалежного проживання затверджених десяти кандидатур отримувачів соціальних послуг, шляхом визначення кількісних показників потреби у соціальній послузі догляду дома, визначено ступінь їх індивідуальних потреб, на основі яких складені індивідуальні плани надання соціальної послуги та розпочато надання соціальної послуги відповідно запропонованим змінам у Державному стандарті догляду дома.</w:t>
      </w:r>
    </w:p>
    <w:p w:rsidR="00B54DFA" w:rsidRDefault="00B54DFA" w:rsidP="00B54DFA">
      <w:pPr>
        <w:shd w:val="clear" w:color="auto" w:fill="FFFFFF"/>
        <w:ind w:firstLine="709"/>
        <w:contextualSpacing/>
        <w:rPr>
          <w:rStyle w:val="rvts15"/>
          <w:rFonts w:ascii="Times New Roman" w:hAnsi="Times New Roman"/>
          <w:bCs/>
          <w:color w:val="000000" w:themeColor="text1"/>
          <w:sz w:val="28"/>
          <w:szCs w:val="28"/>
          <w:bdr w:val="none" w:sz="0" w:space="0" w:color="auto" w:frame="1"/>
          <w:shd w:val="clear" w:color="auto" w:fill="FFFFFF"/>
          <w:lang w:val="uk-UA"/>
        </w:rPr>
      </w:pPr>
      <w:r w:rsidRPr="00B54DFA">
        <w:rPr>
          <w:rStyle w:val="rvts15"/>
          <w:rFonts w:ascii="Times New Roman" w:hAnsi="Times New Roman"/>
          <w:bCs/>
          <w:color w:val="000000" w:themeColor="text1"/>
          <w:sz w:val="28"/>
          <w:szCs w:val="28"/>
          <w:bdr w:val="none" w:sz="0" w:space="0" w:color="auto" w:frame="1"/>
          <w:shd w:val="clear" w:color="auto" w:fill="FFFFFF"/>
          <w:lang w:val="uk-UA"/>
        </w:rPr>
        <w:t>По завершенню апробації були підведені підсумки та підготовлено звіт із висновками та пропозиціями, який надано Міністерству соціальної політики України.</w:t>
      </w:r>
    </w:p>
    <w:p w:rsidR="001D6CC7" w:rsidRPr="00091AFF" w:rsidRDefault="001D6CC7" w:rsidP="001D6CC7">
      <w:pPr>
        <w:ind w:firstLine="709"/>
        <w:rPr>
          <w:rFonts w:ascii="Times New Roman" w:hAnsi="Times New Roman"/>
          <w:sz w:val="28"/>
          <w:szCs w:val="28"/>
          <w:lang w:val="uk-UA"/>
        </w:rPr>
      </w:pPr>
      <w:r w:rsidRPr="00091AFF">
        <w:rPr>
          <w:rFonts w:ascii="Times New Roman" w:hAnsi="Times New Roman"/>
          <w:sz w:val="28"/>
          <w:szCs w:val="28"/>
          <w:lang w:val="uk-UA"/>
        </w:rPr>
        <w:t xml:space="preserve">У рамках проведення науково-дослідної роботи Науково-дослідного інституту праці і зайнятості населення Міністерства соціальної політики України </w:t>
      </w:r>
      <w:r w:rsidRPr="00091AFF">
        <w:rPr>
          <w:rFonts w:ascii="Times New Roman" w:hAnsi="Times New Roman"/>
          <w:sz w:val="28"/>
          <w:szCs w:val="28"/>
          <w:lang w:val="uk-UA"/>
        </w:rPr>
        <w:lastRenderedPageBreak/>
        <w:t xml:space="preserve">і НАН України </w:t>
      </w:r>
      <w:r w:rsidR="00D5165C">
        <w:rPr>
          <w:rFonts w:ascii="Times New Roman" w:hAnsi="Times New Roman"/>
          <w:sz w:val="28"/>
          <w:szCs w:val="28"/>
          <w:lang w:val="uk-UA"/>
        </w:rPr>
        <w:t>представники міського територіального центру</w:t>
      </w:r>
      <w:r w:rsidRPr="00091AFF">
        <w:rPr>
          <w:rFonts w:ascii="Times New Roman" w:hAnsi="Times New Roman"/>
          <w:sz w:val="28"/>
          <w:szCs w:val="28"/>
          <w:lang w:val="uk-UA"/>
        </w:rPr>
        <w:t xml:space="preserve"> були учасниками робочої групи з розробки професійн</w:t>
      </w:r>
      <w:r w:rsidR="00D5165C">
        <w:rPr>
          <w:rFonts w:ascii="Times New Roman" w:hAnsi="Times New Roman"/>
          <w:sz w:val="28"/>
          <w:szCs w:val="28"/>
          <w:lang w:val="uk-UA"/>
        </w:rPr>
        <w:t>их</w:t>
      </w:r>
      <w:r w:rsidRPr="00091AFF">
        <w:rPr>
          <w:rFonts w:ascii="Times New Roman" w:hAnsi="Times New Roman"/>
          <w:sz w:val="28"/>
          <w:szCs w:val="28"/>
          <w:lang w:val="uk-UA"/>
        </w:rPr>
        <w:t xml:space="preserve"> стандарт</w:t>
      </w:r>
      <w:r w:rsidR="00D5165C">
        <w:rPr>
          <w:rFonts w:ascii="Times New Roman" w:hAnsi="Times New Roman"/>
          <w:sz w:val="28"/>
          <w:szCs w:val="28"/>
          <w:lang w:val="uk-UA"/>
        </w:rPr>
        <w:t>ів для професій</w:t>
      </w:r>
      <w:r w:rsidRPr="00091AFF">
        <w:rPr>
          <w:rFonts w:ascii="Times New Roman" w:hAnsi="Times New Roman"/>
          <w:sz w:val="28"/>
          <w:szCs w:val="28"/>
          <w:lang w:val="uk-UA"/>
        </w:rPr>
        <w:t xml:space="preserve"> 244.6 </w:t>
      </w:r>
      <w:r w:rsidR="00D5165C">
        <w:rPr>
          <w:rFonts w:ascii="Times New Roman" w:hAnsi="Times New Roman"/>
          <w:sz w:val="28"/>
          <w:szCs w:val="28"/>
          <w:lang w:val="uk-UA"/>
        </w:rPr>
        <w:t>«</w:t>
      </w:r>
      <w:r w:rsidRPr="00091AFF">
        <w:rPr>
          <w:rFonts w:ascii="Times New Roman" w:hAnsi="Times New Roman"/>
          <w:sz w:val="28"/>
          <w:szCs w:val="28"/>
          <w:lang w:val="uk-UA"/>
        </w:rPr>
        <w:t>Фахівець із соціальної роботи</w:t>
      </w:r>
      <w:r w:rsidR="00D5165C">
        <w:rPr>
          <w:rFonts w:ascii="Times New Roman" w:hAnsi="Times New Roman"/>
          <w:sz w:val="28"/>
          <w:szCs w:val="28"/>
          <w:lang w:val="uk-UA"/>
        </w:rPr>
        <w:t>» та 244.6.2 «</w:t>
      </w:r>
      <w:r w:rsidR="00D5165C" w:rsidRPr="00091AFF">
        <w:rPr>
          <w:rFonts w:ascii="Times New Roman" w:hAnsi="Times New Roman"/>
          <w:sz w:val="28"/>
          <w:szCs w:val="28"/>
          <w:lang w:val="uk-UA"/>
        </w:rPr>
        <w:t>Фахівець із соціальної</w:t>
      </w:r>
      <w:r w:rsidR="00D5165C">
        <w:rPr>
          <w:rFonts w:ascii="Times New Roman" w:hAnsi="Times New Roman"/>
          <w:sz w:val="28"/>
          <w:szCs w:val="28"/>
          <w:lang w:val="uk-UA"/>
        </w:rPr>
        <w:t xml:space="preserve"> допомоги вдома»</w:t>
      </w:r>
      <w:r w:rsidRPr="00091AFF">
        <w:rPr>
          <w:rFonts w:ascii="Times New Roman" w:hAnsi="Times New Roman"/>
          <w:sz w:val="28"/>
          <w:szCs w:val="28"/>
          <w:lang w:val="uk-UA"/>
        </w:rPr>
        <w:t xml:space="preserve"> в межах реалізації Плану заходів із впровадження Національної рамки кваліфікацій  на 2016-2020 роки.</w:t>
      </w:r>
    </w:p>
    <w:p w:rsidR="009E16CC" w:rsidRPr="009E16CC" w:rsidRDefault="009E16CC" w:rsidP="009E16CC">
      <w:pPr>
        <w:shd w:val="clear" w:color="auto" w:fill="FFFFFF"/>
        <w:ind w:firstLine="709"/>
        <w:contextualSpacing/>
        <w:rPr>
          <w:rStyle w:val="rvts15"/>
          <w:rFonts w:ascii="Times New Roman" w:hAnsi="Times New Roman"/>
          <w:bCs/>
          <w:sz w:val="28"/>
          <w:szCs w:val="28"/>
          <w:bdr w:val="none" w:sz="0" w:space="0" w:color="auto" w:frame="1"/>
          <w:shd w:val="clear" w:color="auto" w:fill="FFFFFF"/>
          <w:lang w:val="uk-UA"/>
        </w:rPr>
      </w:pPr>
      <w:r w:rsidRPr="004257A6">
        <w:rPr>
          <w:rStyle w:val="rvts15"/>
          <w:rFonts w:ascii="Times New Roman" w:hAnsi="Times New Roman"/>
          <w:bCs/>
          <w:sz w:val="28"/>
          <w:szCs w:val="28"/>
          <w:bdr w:val="none" w:sz="0" w:space="0" w:color="auto" w:frame="1"/>
          <w:shd w:val="clear" w:color="auto" w:fill="FFFFFF"/>
          <w:lang w:val="uk-UA"/>
        </w:rPr>
        <w:t xml:space="preserve">Відповідно до </w:t>
      </w:r>
      <w:r w:rsidRPr="00397341">
        <w:rPr>
          <w:rStyle w:val="rvts15"/>
          <w:rFonts w:ascii="Times New Roman" w:hAnsi="Times New Roman"/>
          <w:bCs/>
          <w:sz w:val="28"/>
          <w:szCs w:val="28"/>
          <w:bdr w:val="none" w:sz="0" w:space="0" w:color="auto" w:frame="1"/>
          <w:shd w:val="clear" w:color="auto" w:fill="FFFFFF"/>
          <w:lang w:val="uk-UA"/>
        </w:rPr>
        <w:t>наказів Міністерства соціальної політики України                        від 23.12.2013 № 904 «Про затвердження методичних рекомендацій з проведення моніторингу та оцінки якості надання соціальних послуг»,</w:t>
      </w:r>
      <w:r>
        <w:rPr>
          <w:rStyle w:val="rvts15"/>
          <w:rFonts w:ascii="Times New Roman" w:hAnsi="Times New Roman"/>
          <w:bCs/>
          <w:sz w:val="28"/>
          <w:szCs w:val="28"/>
          <w:bdr w:val="none" w:sz="0" w:space="0" w:color="auto" w:frame="1"/>
          <w:shd w:val="clear" w:color="auto" w:fill="FFFFFF"/>
          <w:lang w:val="uk-UA"/>
        </w:rPr>
        <w:t xml:space="preserve"> </w:t>
      </w:r>
      <w:r w:rsidRPr="00397341">
        <w:rPr>
          <w:rStyle w:val="rvts15"/>
          <w:rFonts w:ascii="Times New Roman" w:hAnsi="Times New Roman"/>
          <w:bCs/>
          <w:sz w:val="28"/>
          <w:szCs w:val="28"/>
          <w:bdr w:val="none" w:sz="0" w:space="0" w:color="auto" w:frame="1"/>
          <w:shd w:val="clear" w:color="auto" w:fill="FFFFFF"/>
          <w:lang w:val="uk-UA"/>
        </w:rPr>
        <w:t>від 13.11.2013  № 760 «Про затвердження Держа</w:t>
      </w:r>
      <w:r>
        <w:rPr>
          <w:rStyle w:val="rvts15"/>
          <w:rFonts w:ascii="Times New Roman" w:hAnsi="Times New Roman"/>
          <w:bCs/>
          <w:sz w:val="28"/>
          <w:szCs w:val="28"/>
          <w:bdr w:val="none" w:sz="0" w:space="0" w:color="auto" w:frame="1"/>
          <w:shd w:val="clear" w:color="auto" w:fill="FFFFFF"/>
          <w:lang w:val="uk-UA"/>
        </w:rPr>
        <w:t xml:space="preserve">вного стандарту догляду вдома» </w:t>
      </w:r>
      <w:r w:rsidRPr="004257A6">
        <w:rPr>
          <w:rStyle w:val="rvts15"/>
          <w:rFonts w:ascii="Times New Roman" w:hAnsi="Times New Roman"/>
          <w:bCs/>
          <w:sz w:val="28"/>
          <w:szCs w:val="28"/>
          <w:bdr w:val="none" w:sz="0" w:space="0" w:color="auto" w:frame="1"/>
          <w:shd w:val="clear" w:color="auto" w:fill="FFFFFF"/>
          <w:lang w:val="uk-UA"/>
        </w:rPr>
        <w:t xml:space="preserve"> та наказу міського територіального центру від </w:t>
      </w:r>
      <w:r w:rsidRPr="00397341">
        <w:rPr>
          <w:rStyle w:val="rvts15"/>
          <w:rFonts w:ascii="Times New Roman" w:hAnsi="Times New Roman"/>
          <w:bCs/>
          <w:sz w:val="28"/>
          <w:szCs w:val="28"/>
          <w:bdr w:val="none" w:sz="0" w:space="0" w:color="auto" w:frame="1"/>
          <w:shd w:val="clear" w:color="auto" w:fill="FFFFFF"/>
          <w:lang w:val="uk-UA"/>
        </w:rPr>
        <w:t>09.10.2019</w:t>
      </w:r>
      <w:r>
        <w:rPr>
          <w:rStyle w:val="rvts15"/>
          <w:rFonts w:ascii="Times New Roman" w:hAnsi="Times New Roman"/>
          <w:bCs/>
          <w:sz w:val="28"/>
          <w:szCs w:val="28"/>
          <w:bdr w:val="none" w:sz="0" w:space="0" w:color="auto" w:frame="1"/>
          <w:shd w:val="clear" w:color="auto" w:fill="FFFFFF"/>
          <w:lang w:val="uk-UA"/>
        </w:rPr>
        <w:t xml:space="preserve"> </w:t>
      </w:r>
      <w:r w:rsidRPr="00397341">
        <w:rPr>
          <w:rStyle w:val="rvts15"/>
          <w:rFonts w:ascii="Times New Roman" w:hAnsi="Times New Roman"/>
          <w:bCs/>
          <w:sz w:val="28"/>
          <w:szCs w:val="28"/>
          <w:bdr w:val="none" w:sz="0" w:space="0" w:color="auto" w:frame="1"/>
          <w:shd w:val="clear" w:color="auto" w:fill="FFFFFF"/>
          <w:lang w:val="uk-UA"/>
        </w:rPr>
        <w:t xml:space="preserve">№ 149 </w:t>
      </w:r>
      <w:r w:rsidRPr="004257A6">
        <w:rPr>
          <w:rStyle w:val="rvts15"/>
          <w:rFonts w:ascii="Times New Roman" w:hAnsi="Times New Roman"/>
          <w:bCs/>
          <w:sz w:val="28"/>
          <w:szCs w:val="28"/>
          <w:bdr w:val="none" w:sz="0" w:space="0" w:color="auto" w:frame="1"/>
          <w:shd w:val="clear" w:color="auto" w:fill="FFFFFF"/>
          <w:lang w:val="uk-UA"/>
        </w:rPr>
        <w:t xml:space="preserve">у спеціалізованому відділенні соціальної допомоги вдома інвалідам з психічними захворюваннями міського територіального центру з </w:t>
      </w:r>
      <w:r>
        <w:rPr>
          <w:rStyle w:val="rvts15"/>
          <w:rFonts w:ascii="Times New Roman" w:hAnsi="Times New Roman"/>
          <w:bCs/>
          <w:sz w:val="28"/>
          <w:szCs w:val="28"/>
          <w:bdr w:val="none" w:sz="0" w:space="0" w:color="auto" w:frame="1"/>
          <w:shd w:val="clear" w:color="auto" w:fill="FFFFFF"/>
          <w:lang w:val="uk-UA"/>
        </w:rPr>
        <w:t>04</w:t>
      </w:r>
      <w:r w:rsidRPr="00AC0DBF">
        <w:rPr>
          <w:rStyle w:val="rvts15"/>
          <w:rFonts w:ascii="Times New Roman" w:hAnsi="Times New Roman"/>
          <w:bCs/>
          <w:sz w:val="28"/>
          <w:szCs w:val="28"/>
          <w:bdr w:val="none" w:sz="0" w:space="0" w:color="auto" w:frame="1"/>
          <w:shd w:val="clear" w:color="auto" w:fill="FFFFFF"/>
          <w:lang w:val="uk-UA"/>
        </w:rPr>
        <w:t xml:space="preserve"> </w:t>
      </w:r>
      <w:r>
        <w:rPr>
          <w:rStyle w:val="rvts15"/>
          <w:rFonts w:ascii="Times New Roman" w:hAnsi="Times New Roman"/>
          <w:bCs/>
          <w:sz w:val="28"/>
          <w:szCs w:val="28"/>
          <w:bdr w:val="none" w:sz="0" w:space="0" w:color="auto" w:frame="1"/>
          <w:shd w:val="clear" w:color="auto" w:fill="FFFFFF"/>
          <w:lang w:val="uk-UA"/>
        </w:rPr>
        <w:t>по 29 листопада 2019 року проводила</w:t>
      </w:r>
      <w:r w:rsidRPr="004257A6">
        <w:rPr>
          <w:rStyle w:val="rvts15"/>
          <w:rFonts w:ascii="Times New Roman" w:hAnsi="Times New Roman"/>
          <w:bCs/>
          <w:sz w:val="28"/>
          <w:szCs w:val="28"/>
          <w:bdr w:val="none" w:sz="0" w:space="0" w:color="auto" w:frame="1"/>
          <w:shd w:val="clear" w:color="auto" w:fill="FFFFFF"/>
          <w:lang w:val="uk-UA"/>
        </w:rPr>
        <w:t xml:space="preserve">ся </w:t>
      </w:r>
      <w:r>
        <w:rPr>
          <w:rStyle w:val="rvts15"/>
          <w:rFonts w:ascii="Times New Roman" w:hAnsi="Times New Roman"/>
          <w:bCs/>
          <w:sz w:val="28"/>
          <w:szCs w:val="28"/>
          <w:bdr w:val="none" w:sz="0" w:space="0" w:color="auto" w:frame="1"/>
          <w:shd w:val="clear" w:color="auto" w:fill="FFFFFF"/>
          <w:lang w:val="uk-UA"/>
        </w:rPr>
        <w:t>внутрішня оцінка якості соціальних послуг, за результатами якої р</w:t>
      </w:r>
      <w:r w:rsidRPr="00FB14CD">
        <w:rPr>
          <w:rStyle w:val="rvts15"/>
          <w:rFonts w:ascii="Times New Roman" w:hAnsi="Times New Roman"/>
          <w:bCs/>
          <w:sz w:val="28"/>
          <w:szCs w:val="28"/>
          <w:bdr w:val="none" w:sz="0" w:space="0" w:color="auto" w:frame="1"/>
          <w:shd w:val="clear" w:color="auto" w:fill="FFFFFF"/>
          <w:lang w:val="uk-UA"/>
        </w:rPr>
        <w:t>обот</w:t>
      </w:r>
      <w:r>
        <w:rPr>
          <w:rStyle w:val="rvts15"/>
          <w:rFonts w:ascii="Times New Roman" w:hAnsi="Times New Roman"/>
          <w:bCs/>
          <w:sz w:val="28"/>
          <w:szCs w:val="28"/>
          <w:bdr w:val="none" w:sz="0" w:space="0" w:color="auto" w:frame="1"/>
          <w:shd w:val="clear" w:color="auto" w:fill="FFFFFF"/>
          <w:lang w:val="uk-UA"/>
        </w:rPr>
        <w:t>у</w:t>
      </w:r>
      <w:r w:rsidRPr="00FB14CD">
        <w:rPr>
          <w:rStyle w:val="rvts15"/>
          <w:rFonts w:ascii="Times New Roman" w:hAnsi="Times New Roman"/>
          <w:bCs/>
          <w:sz w:val="28"/>
          <w:szCs w:val="28"/>
          <w:bdr w:val="none" w:sz="0" w:space="0" w:color="auto" w:frame="1"/>
          <w:shd w:val="clear" w:color="auto" w:fill="FFFFFF"/>
          <w:lang w:val="uk-UA"/>
        </w:rPr>
        <w:t xml:space="preserve"> територіального центру з надання соціальної послуги догляд вдома визнано у відсотковому еквіваленті – 91,4%, </w:t>
      </w:r>
      <w:r>
        <w:rPr>
          <w:rStyle w:val="rvts15"/>
          <w:rFonts w:ascii="Times New Roman" w:hAnsi="Times New Roman"/>
          <w:bCs/>
          <w:sz w:val="28"/>
          <w:szCs w:val="28"/>
          <w:bdr w:val="none" w:sz="0" w:space="0" w:color="auto" w:frame="1"/>
          <w:shd w:val="clear" w:color="auto" w:fill="FFFFFF"/>
          <w:lang w:val="uk-UA"/>
        </w:rPr>
        <w:t>що відповідає</w:t>
      </w:r>
      <w:r w:rsidRPr="00FB14CD">
        <w:rPr>
          <w:rStyle w:val="rvts15"/>
          <w:rFonts w:ascii="Times New Roman" w:hAnsi="Times New Roman"/>
          <w:bCs/>
          <w:sz w:val="28"/>
          <w:szCs w:val="28"/>
          <w:bdr w:val="none" w:sz="0" w:space="0" w:color="auto" w:frame="1"/>
          <w:shd w:val="clear" w:color="auto" w:fill="FFFFFF"/>
          <w:lang w:val="uk-UA"/>
        </w:rPr>
        <w:t xml:space="preserve"> статус</w:t>
      </w:r>
      <w:r>
        <w:rPr>
          <w:rStyle w:val="rvts15"/>
          <w:rFonts w:ascii="Times New Roman" w:hAnsi="Times New Roman"/>
          <w:bCs/>
          <w:sz w:val="28"/>
          <w:szCs w:val="28"/>
          <w:bdr w:val="none" w:sz="0" w:space="0" w:color="auto" w:frame="1"/>
          <w:shd w:val="clear" w:color="auto" w:fill="FFFFFF"/>
          <w:lang w:val="uk-UA"/>
        </w:rPr>
        <w:t>у</w:t>
      </w:r>
      <w:r w:rsidRPr="00FB14CD">
        <w:rPr>
          <w:rStyle w:val="rvts15"/>
          <w:rFonts w:ascii="Times New Roman" w:hAnsi="Times New Roman"/>
          <w:bCs/>
          <w:sz w:val="28"/>
          <w:szCs w:val="28"/>
          <w:bdr w:val="none" w:sz="0" w:space="0" w:color="auto" w:frame="1"/>
          <w:shd w:val="clear" w:color="auto" w:fill="FFFFFF"/>
          <w:lang w:val="uk-UA"/>
        </w:rPr>
        <w:t xml:space="preserve"> – «добре».</w:t>
      </w:r>
    </w:p>
    <w:p w:rsidR="00234D91" w:rsidRPr="00314EBE" w:rsidRDefault="008820A4" w:rsidP="00C72230">
      <w:pPr>
        <w:pStyle w:val="af2"/>
        <w:ind w:firstLine="709"/>
        <w:contextualSpacing/>
        <w:rPr>
          <w:rFonts w:ascii="Times New Roman" w:hAnsi="Times New Roman"/>
          <w:sz w:val="27"/>
          <w:szCs w:val="27"/>
          <w:lang w:val="uk-UA"/>
        </w:rPr>
      </w:pPr>
      <w:r w:rsidRPr="00314EBE">
        <w:rPr>
          <w:rFonts w:ascii="Times New Roman" w:hAnsi="Times New Roman"/>
          <w:sz w:val="28"/>
          <w:szCs w:val="28"/>
          <w:lang w:val="uk-UA"/>
        </w:rPr>
        <w:t>Для здійснення інформаційно-роз’яснювальної роботи серед населення щодо діяльності міського та районних територіальних центрів соціального обслуговування (надання соціальних послуг) м</w:t>
      </w:r>
      <w:r w:rsidR="00E57570">
        <w:rPr>
          <w:rFonts w:ascii="Times New Roman" w:hAnsi="Times New Roman"/>
          <w:sz w:val="28"/>
          <w:szCs w:val="28"/>
          <w:lang w:val="uk-UA"/>
        </w:rPr>
        <w:t>іста</w:t>
      </w:r>
      <w:r w:rsidRPr="00314EBE">
        <w:rPr>
          <w:rFonts w:ascii="Times New Roman" w:hAnsi="Times New Roman"/>
          <w:sz w:val="28"/>
          <w:szCs w:val="28"/>
          <w:lang w:val="uk-UA"/>
        </w:rPr>
        <w:t xml:space="preserve"> Києва, переліку соціальних послуг, порядку і умов їх надання та ін., міський територіальний центр забезпечує постійне висвітлення </w:t>
      </w:r>
      <w:r w:rsidR="004917A2" w:rsidRPr="00314EBE">
        <w:rPr>
          <w:rFonts w:ascii="Times New Roman" w:hAnsi="Times New Roman"/>
          <w:sz w:val="28"/>
          <w:szCs w:val="28"/>
          <w:lang w:val="uk-UA"/>
        </w:rPr>
        <w:t xml:space="preserve">в соціальній мережі </w:t>
      </w:r>
      <w:proofErr w:type="spellStart"/>
      <w:r w:rsidR="004917A2" w:rsidRPr="00314EBE">
        <w:rPr>
          <w:rFonts w:ascii="Times New Roman" w:hAnsi="Times New Roman"/>
          <w:sz w:val="28"/>
          <w:szCs w:val="28"/>
          <w:lang w:val="en-US"/>
        </w:rPr>
        <w:t>facebook</w:t>
      </w:r>
      <w:proofErr w:type="spellEnd"/>
      <w:r w:rsidR="004917A2" w:rsidRPr="00314EBE">
        <w:rPr>
          <w:rFonts w:ascii="Times New Roman" w:hAnsi="Times New Roman"/>
          <w:sz w:val="28"/>
          <w:szCs w:val="28"/>
          <w:lang w:val="uk-UA"/>
        </w:rPr>
        <w:t xml:space="preserve"> та на сайті Департаменту соціальної політики інформації про територі</w:t>
      </w:r>
      <w:r w:rsidR="00A1584C" w:rsidRPr="00314EBE">
        <w:rPr>
          <w:rFonts w:ascii="Times New Roman" w:hAnsi="Times New Roman"/>
          <w:sz w:val="28"/>
          <w:szCs w:val="28"/>
          <w:lang w:val="uk-UA"/>
        </w:rPr>
        <w:t>альн</w:t>
      </w:r>
      <w:r w:rsidR="000A2CCA" w:rsidRPr="00314EBE">
        <w:rPr>
          <w:rFonts w:ascii="Times New Roman" w:hAnsi="Times New Roman"/>
          <w:sz w:val="28"/>
          <w:szCs w:val="28"/>
          <w:lang w:val="uk-UA"/>
        </w:rPr>
        <w:t xml:space="preserve">і </w:t>
      </w:r>
      <w:r w:rsidR="00A1584C" w:rsidRPr="00314EBE">
        <w:rPr>
          <w:rFonts w:ascii="Times New Roman" w:hAnsi="Times New Roman"/>
          <w:sz w:val="28"/>
          <w:szCs w:val="28"/>
          <w:lang w:val="uk-UA"/>
        </w:rPr>
        <w:t>центр</w:t>
      </w:r>
      <w:r w:rsidR="000A2CCA" w:rsidRPr="00314EBE">
        <w:rPr>
          <w:rFonts w:ascii="Times New Roman" w:hAnsi="Times New Roman"/>
          <w:sz w:val="28"/>
          <w:szCs w:val="28"/>
          <w:lang w:val="uk-UA"/>
        </w:rPr>
        <w:t>и</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 </w:t>
      </w:r>
      <w:r w:rsidR="00234D91" w:rsidRPr="00314EBE">
        <w:rPr>
          <w:rFonts w:ascii="Times New Roman" w:hAnsi="Times New Roman"/>
          <w:sz w:val="28"/>
          <w:szCs w:val="28"/>
          <w:lang w:val="uk-UA"/>
        </w:rPr>
        <w:t xml:space="preserve">                     </w:t>
      </w:r>
      <w:r w:rsidR="000A2CCA" w:rsidRPr="00314EBE">
        <w:rPr>
          <w:rFonts w:ascii="Times New Roman" w:hAnsi="Times New Roman"/>
          <w:sz w:val="28"/>
          <w:szCs w:val="28"/>
          <w:lang w:val="uk-UA"/>
        </w:rPr>
        <w:t xml:space="preserve">міста Києва (контакти, види і зміст соціальних послуг, категорії населення, які мають право </w:t>
      </w:r>
      <w:r w:rsidR="00234D91" w:rsidRPr="00314EBE">
        <w:rPr>
          <w:rFonts w:ascii="Times New Roman" w:hAnsi="Times New Roman"/>
          <w:sz w:val="28"/>
          <w:szCs w:val="28"/>
          <w:lang w:val="uk-UA"/>
        </w:rPr>
        <w:t>на отримання соціальних послуг) та аналітичної інформації про надання соціальних послуг мешканцям міста Києва міським та районними територіальними центрами.</w:t>
      </w:r>
    </w:p>
    <w:p w:rsidR="008820A4" w:rsidRPr="00314EBE" w:rsidRDefault="00234D91"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Також на інформаційних стендах та розроблених в міському територіальному центрі друкованих матеріалах (буклетах, </w:t>
      </w:r>
      <w:proofErr w:type="spellStart"/>
      <w:r w:rsidR="008820A4" w:rsidRPr="00314EBE">
        <w:rPr>
          <w:rFonts w:ascii="Times New Roman" w:hAnsi="Times New Roman"/>
          <w:sz w:val="28"/>
          <w:szCs w:val="28"/>
          <w:lang w:val="uk-UA"/>
        </w:rPr>
        <w:t>флаєрах</w:t>
      </w:r>
      <w:proofErr w:type="spellEnd"/>
      <w:r w:rsidR="008820A4" w:rsidRPr="00314EBE">
        <w:rPr>
          <w:rFonts w:ascii="Times New Roman" w:hAnsi="Times New Roman"/>
          <w:sz w:val="28"/>
          <w:szCs w:val="28"/>
          <w:lang w:val="uk-UA"/>
        </w:rPr>
        <w:t>)</w:t>
      </w:r>
      <w:r w:rsidRPr="00314EBE">
        <w:rPr>
          <w:rFonts w:ascii="Times New Roman" w:hAnsi="Times New Roman"/>
          <w:sz w:val="28"/>
          <w:szCs w:val="28"/>
          <w:lang w:val="uk-UA"/>
        </w:rPr>
        <w:t xml:space="preserve"> міститься </w:t>
      </w:r>
      <w:r w:rsidR="008820A4" w:rsidRPr="00314EBE">
        <w:rPr>
          <w:rFonts w:ascii="Times New Roman" w:hAnsi="Times New Roman"/>
          <w:sz w:val="28"/>
          <w:szCs w:val="28"/>
          <w:lang w:val="uk-UA"/>
        </w:rPr>
        <w:t>актуальн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 вичерпн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інформаці</w:t>
      </w:r>
      <w:r w:rsidRPr="00314EBE">
        <w:rPr>
          <w:rFonts w:ascii="Times New Roman" w:hAnsi="Times New Roman"/>
          <w:sz w:val="28"/>
          <w:szCs w:val="28"/>
          <w:lang w:val="uk-UA"/>
        </w:rPr>
        <w:t>я</w:t>
      </w:r>
      <w:r w:rsidR="008820A4" w:rsidRPr="00314EBE">
        <w:rPr>
          <w:rFonts w:ascii="Times New Roman" w:hAnsi="Times New Roman"/>
          <w:sz w:val="28"/>
          <w:szCs w:val="28"/>
          <w:lang w:val="uk-UA"/>
        </w:rPr>
        <w:t>, необхідн</w:t>
      </w:r>
      <w:r w:rsidRPr="00314EBE">
        <w:rPr>
          <w:rFonts w:ascii="Times New Roman" w:hAnsi="Times New Roman"/>
          <w:sz w:val="28"/>
          <w:szCs w:val="28"/>
          <w:lang w:val="uk-UA"/>
        </w:rPr>
        <w:t>а</w:t>
      </w:r>
      <w:r w:rsidR="008820A4" w:rsidRPr="00314EBE">
        <w:rPr>
          <w:rFonts w:ascii="Times New Roman" w:hAnsi="Times New Roman"/>
          <w:sz w:val="28"/>
          <w:szCs w:val="28"/>
          <w:lang w:val="uk-UA"/>
        </w:rPr>
        <w:t xml:space="preserve"> для отримання послуг. Зокрема інформація про соціальні послуги, умови їх надання, перелік документів, необхідних для отримання послуг</w:t>
      </w:r>
      <w:r w:rsidRPr="00314EBE">
        <w:rPr>
          <w:rFonts w:ascii="Times New Roman" w:hAnsi="Times New Roman"/>
          <w:sz w:val="28"/>
          <w:szCs w:val="28"/>
          <w:lang w:val="uk-UA"/>
        </w:rPr>
        <w:t>, графік прийому громадян, звітна та аналітична інформація</w:t>
      </w:r>
      <w:r w:rsidR="008820A4" w:rsidRPr="00314EBE">
        <w:rPr>
          <w:rFonts w:ascii="Times New Roman" w:hAnsi="Times New Roman"/>
          <w:sz w:val="28"/>
          <w:szCs w:val="28"/>
          <w:lang w:val="uk-UA"/>
        </w:rPr>
        <w:t xml:space="preserve"> про</w:t>
      </w:r>
      <w:r w:rsidRPr="00314EBE">
        <w:rPr>
          <w:rFonts w:ascii="Times New Roman" w:hAnsi="Times New Roman"/>
          <w:sz w:val="28"/>
          <w:szCs w:val="28"/>
          <w:lang w:val="uk-UA"/>
        </w:rPr>
        <w:t xml:space="preserve"> надання, моніторинг і </w:t>
      </w:r>
      <w:r w:rsidR="008820A4" w:rsidRPr="00314EBE">
        <w:rPr>
          <w:rFonts w:ascii="Times New Roman" w:hAnsi="Times New Roman"/>
          <w:sz w:val="28"/>
          <w:szCs w:val="28"/>
          <w:lang w:val="uk-UA"/>
        </w:rPr>
        <w:t>проведення оцінки якості соціальних послуг та ін.</w:t>
      </w:r>
    </w:p>
    <w:p w:rsidR="002A2BA9" w:rsidRDefault="002A2BA9" w:rsidP="00B37EF7">
      <w:pPr>
        <w:pStyle w:val="a3"/>
        <w:spacing w:before="0" w:beforeAutospacing="0" w:after="0" w:afterAutospacing="0"/>
        <w:ind w:firstLine="709"/>
        <w:contextualSpacing/>
        <w:jc w:val="both"/>
        <w:rPr>
          <w:b/>
          <w:bCs/>
          <w:i/>
          <w:sz w:val="28"/>
          <w:szCs w:val="28"/>
          <w:lang w:val="uk-UA"/>
        </w:rPr>
      </w:pPr>
    </w:p>
    <w:p w:rsidR="00D71880" w:rsidRPr="00314EBE" w:rsidRDefault="00D71880" w:rsidP="00FF3087">
      <w:pPr>
        <w:pStyle w:val="aa"/>
        <w:spacing w:after="0"/>
        <w:ind w:firstLine="708"/>
        <w:rPr>
          <w:rFonts w:ascii="Times New Roman" w:hAnsi="Times New Roman"/>
          <w:sz w:val="28"/>
          <w:szCs w:val="28"/>
          <w:lang w:val="uk-UA"/>
        </w:rPr>
      </w:pPr>
    </w:p>
    <w:p w:rsidR="00D71880" w:rsidRPr="00314EBE" w:rsidRDefault="00D71880" w:rsidP="00D71880">
      <w:pPr>
        <w:ind w:firstLine="709"/>
        <w:rPr>
          <w:rFonts w:ascii="Times New Roman" w:hAnsi="Times New Roman"/>
          <w:sz w:val="28"/>
          <w:lang w:val="uk-UA"/>
        </w:rPr>
      </w:pPr>
      <w:r w:rsidRPr="0001100F">
        <w:rPr>
          <w:rFonts w:ascii="Times New Roman" w:hAnsi="Times New Roman"/>
          <w:b/>
          <w:i/>
          <w:sz w:val="28"/>
          <w:lang w:val="uk-UA"/>
        </w:rPr>
        <w:t xml:space="preserve">Відділ </w:t>
      </w:r>
      <w:r w:rsidR="00E711A4" w:rsidRPr="0001100F">
        <w:rPr>
          <w:rFonts w:ascii="Times New Roman" w:hAnsi="Times New Roman"/>
          <w:b/>
          <w:i/>
          <w:sz w:val="28"/>
          <w:lang w:val="uk-UA"/>
        </w:rPr>
        <w:t>організаційно-методичного забезпечення, координації, моніторингу оцінки та контролю за якістю надання соціальних послуг територіальних центрів</w:t>
      </w:r>
      <w:r w:rsidR="00E711A4" w:rsidRPr="00314EBE">
        <w:rPr>
          <w:rFonts w:ascii="Times New Roman" w:hAnsi="Times New Roman"/>
          <w:b/>
          <w:i/>
          <w:sz w:val="28"/>
          <w:lang w:val="uk-UA"/>
        </w:rPr>
        <w:t xml:space="preserve"> </w:t>
      </w:r>
      <w:r w:rsidRPr="00314EBE">
        <w:rPr>
          <w:rFonts w:ascii="Times New Roman" w:hAnsi="Times New Roman"/>
          <w:sz w:val="28"/>
          <w:lang w:val="uk-UA"/>
        </w:rPr>
        <w:t xml:space="preserve">(далі – відділ </w:t>
      </w:r>
      <w:r w:rsidR="00E711A4" w:rsidRPr="00314EBE">
        <w:rPr>
          <w:rFonts w:ascii="Times New Roman" w:hAnsi="Times New Roman"/>
          <w:sz w:val="28"/>
          <w:lang w:val="uk-UA"/>
        </w:rPr>
        <w:t xml:space="preserve">організаційно-методичного </w:t>
      </w:r>
      <w:r w:rsidRPr="00314EBE">
        <w:rPr>
          <w:rFonts w:ascii="Times New Roman" w:hAnsi="Times New Roman"/>
          <w:sz w:val="28"/>
          <w:lang w:val="uk-UA"/>
        </w:rPr>
        <w:t xml:space="preserve">забезпечення) </w:t>
      </w:r>
      <w:r w:rsidRPr="00314EBE">
        <w:rPr>
          <w:rFonts w:ascii="Times New Roman" w:eastAsia="Times New Roman" w:hAnsi="Times New Roman"/>
          <w:sz w:val="28"/>
          <w:szCs w:val="28"/>
          <w:lang w:val="uk-UA"/>
        </w:rPr>
        <w:t xml:space="preserve">забезпечує реалізацію державної політики у сфері надання соціальних послуг соціально незахищеним верствам населення, здійснює </w:t>
      </w:r>
      <w:r w:rsidRPr="00314EBE">
        <w:rPr>
          <w:rFonts w:ascii="Times New Roman" w:hAnsi="Times New Roman"/>
          <w:sz w:val="28"/>
          <w:lang w:val="uk-UA"/>
        </w:rPr>
        <w:t>в установленому порядку координацію роботи, організаційно-методичне забезпечення та контроль за додержанням законодавства про надання соціальних послуг районними територіальними центрами соціального обслуговування (надання соціальних послуг).</w:t>
      </w:r>
    </w:p>
    <w:p w:rsidR="00D71880" w:rsidRPr="000B2472" w:rsidRDefault="00D71880" w:rsidP="00D71880">
      <w:pPr>
        <w:ind w:firstLine="709"/>
        <w:rPr>
          <w:rFonts w:ascii="Times New Roman" w:hAnsi="Times New Roman"/>
          <w:i/>
          <w:sz w:val="28"/>
          <w:lang w:val="uk-UA"/>
        </w:rPr>
      </w:pPr>
      <w:r w:rsidRPr="000B2472">
        <w:rPr>
          <w:rFonts w:ascii="Times New Roman" w:hAnsi="Times New Roman"/>
          <w:sz w:val="28"/>
          <w:lang w:val="uk-UA"/>
        </w:rPr>
        <w:t xml:space="preserve">У </w:t>
      </w:r>
      <w:r w:rsidR="004F7768">
        <w:rPr>
          <w:rFonts w:ascii="Times New Roman" w:hAnsi="Times New Roman"/>
          <w:sz w:val="28"/>
          <w:lang w:val="uk-UA"/>
        </w:rPr>
        <w:t>201</w:t>
      </w:r>
      <w:r w:rsidR="00174485">
        <w:rPr>
          <w:rFonts w:ascii="Times New Roman" w:hAnsi="Times New Roman"/>
          <w:sz w:val="28"/>
          <w:lang w:val="uk-UA"/>
        </w:rPr>
        <w:t>9</w:t>
      </w:r>
      <w:r w:rsidR="00E711A4" w:rsidRPr="000B2472">
        <w:rPr>
          <w:rFonts w:ascii="Times New Roman" w:hAnsi="Times New Roman"/>
          <w:sz w:val="28"/>
          <w:lang w:val="uk-UA"/>
        </w:rPr>
        <w:t xml:space="preserve"> </w:t>
      </w:r>
      <w:r w:rsidR="009E16CC">
        <w:rPr>
          <w:rFonts w:ascii="Times New Roman" w:hAnsi="Times New Roman"/>
          <w:sz w:val="28"/>
          <w:lang w:val="uk-UA"/>
        </w:rPr>
        <w:t>році</w:t>
      </w:r>
      <w:r w:rsidRPr="000B2472">
        <w:rPr>
          <w:rFonts w:ascii="Times New Roman" w:hAnsi="Times New Roman"/>
          <w:sz w:val="28"/>
          <w:lang w:val="uk-UA"/>
        </w:rPr>
        <w:t xml:space="preserve"> </w:t>
      </w:r>
      <w:r w:rsidRPr="000B2472">
        <w:rPr>
          <w:rFonts w:ascii="Times New Roman" w:hAnsi="Times New Roman"/>
          <w:sz w:val="28"/>
          <w:szCs w:val="28"/>
          <w:lang w:val="uk-UA"/>
        </w:rPr>
        <w:t>відділом</w:t>
      </w:r>
      <w:r w:rsidRPr="000B2472">
        <w:rPr>
          <w:rFonts w:ascii="Times New Roman" w:hAnsi="Times New Roman"/>
          <w:sz w:val="28"/>
          <w:lang w:val="uk-UA"/>
        </w:rPr>
        <w:t xml:space="preserve"> </w:t>
      </w:r>
      <w:r w:rsidR="00CB3CAF" w:rsidRPr="000B2472">
        <w:rPr>
          <w:rFonts w:ascii="Times New Roman" w:hAnsi="Times New Roman"/>
          <w:sz w:val="28"/>
          <w:lang w:val="uk-UA"/>
        </w:rPr>
        <w:t xml:space="preserve">організаційно-методичного </w:t>
      </w:r>
      <w:r w:rsidRPr="000B2472">
        <w:rPr>
          <w:rFonts w:ascii="Times New Roman" w:hAnsi="Times New Roman"/>
          <w:sz w:val="28"/>
          <w:lang w:val="uk-UA"/>
        </w:rPr>
        <w:t>забезпечення здійснювалася робота за на</w:t>
      </w:r>
      <w:r w:rsidR="003B1E00" w:rsidRPr="000B2472">
        <w:rPr>
          <w:rFonts w:ascii="Times New Roman" w:hAnsi="Times New Roman"/>
          <w:sz w:val="28"/>
          <w:lang w:val="uk-UA"/>
        </w:rPr>
        <w:t>п</w:t>
      </w:r>
      <w:r w:rsidRPr="000B2472">
        <w:rPr>
          <w:rFonts w:ascii="Times New Roman" w:hAnsi="Times New Roman"/>
          <w:sz w:val="28"/>
          <w:lang w:val="uk-UA"/>
        </w:rPr>
        <w:t>рям</w:t>
      </w:r>
      <w:r w:rsidR="00EE50E0">
        <w:rPr>
          <w:rFonts w:ascii="Times New Roman" w:hAnsi="Times New Roman"/>
          <w:sz w:val="28"/>
          <w:lang w:val="uk-UA"/>
        </w:rPr>
        <w:t>ками:</w:t>
      </w:r>
    </w:p>
    <w:p w:rsidR="00D71880" w:rsidRPr="000B2472" w:rsidRDefault="00D71880" w:rsidP="00D71880">
      <w:pPr>
        <w:ind w:firstLine="709"/>
        <w:rPr>
          <w:rFonts w:ascii="Times New Roman" w:hAnsi="Times New Roman"/>
          <w:i/>
          <w:sz w:val="28"/>
          <w:lang w:val="uk-UA"/>
        </w:rPr>
      </w:pPr>
      <w:r w:rsidRPr="000B2472">
        <w:rPr>
          <w:rFonts w:ascii="Times New Roman" w:hAnsi="Times New Roman"/>
          <w:i/>
          <w:sz w:val="28"/>
          <w:lang w:val="uk-UA"/>
        </w:rPr>
        <w:lastRenderedPageBreak/>
        <w:t>1. Загальні заходи</w:t>
      </w:r>
    </w:p>
    <w:p w:rsidR="00D1215F" w:rsidRPr="00D07B78" w:rsidRDefault="003C6373" w:rsidP="00D1215F">
      <w:pPr>
        <w:ind w:firstLine="709"/>
        <w:contextualSpacing/>
        <w:rPr>
          <w:rFonts w:ascii="Times New Roman" w:hAnsi="Times New Roman"/>
          <w:i/>
          <w:sz w:val="28"/>
          <w:szCs w:val="28"/>
          <w:lang w:val="uk-UA"/>
        </w:rPr>
      </w:pPr>
      <w:r w:rsidRPr="00D07B78">
        <w:rPr>
          <w:rFonts w:ascii="Times New Roman" w:hAnsi="Times New Roman"/>
          <w:bCs/>
          <w:sz w:val="28"/>
          <w:szCs w:val="28"/>
          <w:lang w:val="uk-UA"/>
        </w:rPr>
        <w:t xml:space="preserve">Контроль </w:t>
      </w:r>
      <w:r w:rsidR="00D1215F" w:rsidRPr="00D07B78">
        <w:rPr>
          <w:rFonts w:ascii="Times New Roman" w:hAnsi="Times New Roman"/>
          <w:bCs/>
          <w:sz w:val="28"/>
          <w:szCs w:val="28"/>
          <w:lang w:val="uk-UA"/>
        </w:rPr>
        <w:t>документообіг</w:t>
      </w:r>
      <w:r w:rsidRPr="00D07B78">
        <w:rPr>
          <w:rFonts w:ascii="Times New Roman" w:hAnsi="Times New Roman"/>
          <w:bCs/>
          <w:sz w:val="28"/>
          <w:szCs w:val="28"/>
          <w:lang w:val="uk-UA"/>
        </w:rPr>
        <w:t>у</w:t>
      </w:r>
      <w:r w:rsidR="00D1215F" w:rsidRPr="00D07B78">
        <w:rPr>
          <w:rFonts w:ascii="Times New Roman" w:hAnsi="Times New Roman"/>
          <w:bCs/>
          <w:sz w:val="28"/>
          <w:szCs w:val="28"/>
          <w:lang w:val="uk-UA"/>
        </w:rPr>
        <w:t xml:space="preserve"> </w:t>
      </w:r>
      <w:r w:rsidR="00D1215F" w:rsidRPr="00D07B78">
        <w:rPr>
          <w:rFonts w:ascii="Times New Roman" w:hAnsi="Times New Roman"/>
          <w:sz w:val="28"/>
          <w:szCs w:val="28"/>
          <w:lang w:val="uk-UA"/>
        </w:rPr>
        <w:t>міського територіального центру</w:t>
      </w:r>
      <w:r w:rsidRPr="00D07B78">
        <w:rPr>
          <w:rFonts w:ascii="Times New Roman" w:hAnsi="Times New Roman"/>
          <w:sz w:val="28"/>
          <w:szCs w:val="28"/>
          <w:lang w:val="uk-UA"/>
        </w:rPr>
        <w:t>:</w:t>
      </w:r>
    </w:p>
    <w:p w:rsidR="00D1215F" w:rsidRPr="00D07B78" w:rsidRDefault="00D1215F" w:rsidP="00D1215F">
      <w:pPr>
        <w:pStyle w:val="a5"/>
        <w:numPr>
          <w:ilvl w:val="0"/>
          <w:numId w:val="27"/>
        </w:numPr>
        <w:tabs>
          <w:tab w:val="left" w:pos="993"/>
        </w:tabs>
        <w:ind w:left="0" w:firstLine="709"/>
        <w:rPr>
          <w:rFonts w:ascii="Times New Roman" w:hAnsi="Times New Roman"/>
          <w:sz w:val="28"/>
          <w:szCs w:val="28"/>
          <w:lang w:val="uk-UA"/>
        </w:rPr>
      </w:pPr>
      <w:r w:rsidRPr="00D07B78">
        <w:rPr>
          <w:rFonts w:ascii="Times New Roman" w:hAnsi="Times New Roman"/>
          <w:sz w:val="28"/>
          <w:szCs w:val="28"/>
          <w:lang w:val="uk-UA"/>
        </w:rPr>
        <w:t xml:space="preserve">здійснено оперативний прийом, реєстрацію та розподіл вхідної кореспонденції – </w:t>
      </w:r>
      <w:r w:rsidR="00D07B78" w:rsidRPr="00D07B78">
        <w:rPr>
          <w:rFonts w:ascii="Times New Roman" w:hAnsi="Times New Roman"/>
          <w:sz w:val="28"/>
          <w:szCs w:val="28"/>
          <w:lang w:val="uk-UA"/>
        </w:rPr>
        <w:t>1 031</w:t>
      </w:r>
      <w:r w:rsidRPr="00D07B78">
        <w:rPr>
          <w:rFonts w:ascii="Times New Roman" w:hAnsi="Times New Roman"/>
          <w:sz w:val="28"/>
          <w:szCs w:val="28"/>
          <w:lang w:val="uk-UA"/>
        </w:rPr>
        <w:t xml:space="preserve"> документ;</w:t>
      </w:r>
    </w:p>
    <w:p w:rsidR="00D1215F" w:rsidRPr="00D07B78" w:rsidRDefault="00D1215F" w:rsidP="00D1215F">
      <w:pPr>
        <w:pStyle w:val="a5"/>
        <w:numPr>
          <w:ilvl w:val="0"/>
          <w:numId w:val="27"/>
        </w:numPr>
        <w:tabs>
          <w:tab w:val="left" w:pos="993"/>
        </w:tabs>
        <w:ind w:left="0" w:firstLine="709"/>
        <w:rPr>
          <w:rFonts w:ascii="Times New Roman" w:hAnsi="Times New Roman"/>
          <w:sz w:val="28"/>
          <w:szCs w:val="28"/>
          <w:lang w:val="uk-UA"/>
        </w:rPr>
      </w:pPr>
      <w:r w:rsidRPr="00D07B78">
        <w:rPr>
          <w:rFonts w:ascii="Times New Roman" w:hAnsi="Times New Roman"/>
          <w:sz w:val="28"/>
          <w:szCs w:val="28"/>
          <w:lang w:val="uk-UA"/>
        </w:rPr>
        <w:t xml:space="preserve">зареєстровано та відправлено вихідної кореспонденції </w:t>
      </w:r>
      <w:r w:rsidR="00F94927" w:rsidRPr="00D07B78">
        <w:rPr>
          <w:rFonts w:ascii="Times New Roman" w:hAnsi="Times New Roman"/>
          <w:sz w:val="28"/>
          <w:szCs w:val="28"/>
          <w:lang w:val="uk-UA"/>
        </w:rPr>
        <w:t>–</w:t>
      </w:r>
      <w:r w:rsidR="00940400" w:rsidRPr="00D07B78">
        <w:rPr>
          <w:rFonts w:ascii="Times New Roman" w:hAnsi="Times New Roman"/>
          <w:sz w:val="28"/>
          <w:szCs w:val="28"/>
          <w:lang w:val="uk-UA"/>
        </w:rPr>
        <w:t xml:space="preserve"> </w:t>
      </w:r>
      <w:r w:rsidR="00F94927" w:rsidRPr="00D07B78">
        <w:rPr>
          <w:rFonts w:ascii="Times New Roman" w:hAnsi="Times New Roman"/>
          <w:sz w:val="28"/>
          <w:szCs w:val="28"/>
          <w:lang w:val="uk-UA"/>
        </w:rPr>
        <w:t>1 </w:t>
      </w:r>
      <w:r w:rsidR="00D07B78" w:rsidRPr="00D07B78">
        <w:rPr>
          <w:rFonts w:ascii="Times New Roman" w:hAnsi="Times New Roman"/>
          <w:sz w:val="28"/>
          <w:szCs w:val="28"/>
          <w:lang w:val="uk-UA"/>
        </w:rPr>
        <w:t>828 документів</w:t>
      </w:r>
      <w:r w:rsidRPr="00D07B78">
        <w:rPr>
          <w:rFonts w:ascii="Times New Roman" w:hAnsi="Times New Roman"/>
          <w:sz w:val="28"/>
          <w:szCs w:val="28"/>
          <w:lang w:val="uk-UA"/>
        </w:rPr>
        <w:t>;</w:t>
      </w:r>
    </w:p>
    <w:p w:rsidR="00D1215F" w:rsidRPr="00314EBE" w:rsidRDefault="00D1215F" w:rsidP="00D1215F">
      <w:pPr>
        <w:pStyle w:val="a5"/>
        <w:numPr>
          <w:ilvl w:val="0"/>
          <w:numId w:val="27"/>
        </w:numPr>
        <w:tabs>
          <w:tab w:val="left" w:pos="993"/>
        </w:tabs>
        <w:ind w:left="0" w:firstLine="709"/>
        <w:rPr>
          <w:rFonts w:ascii="Times New Roman" w:hAnsi="Times New Roman"/>
          <w:sz w:val="28"/>
          <w:szCs w:val="28"/>
          <w:lang w:val="uk-UA"/>
        </w:rPr>
      </w:pPr>
      <w:r w:rsidRPr="00D07B78">
        <w:rPr>
          <w:rFonts w:ascii="Times New Roman" w:hAnsi="Times New Roman"/>
          <w:sz w:val="28"/>
          <w:szCs w:val="28"/>
          <w:lang w:val="uk-UA"/>
        </w:rPr>
        <w:t xml:space="preserve">зареєстровано </w:t>
      </w:r>
      <w:r w:rsidR="00D07B78" w:rsidRPr="00D07B78">
        <w:rPr>
          <w:rFonts w:ascii="Times New Roman" w:hAnsi="Times New Roman"/>
          <w:sz w:val="28"/>
          <w:szCs w:val="28"/>
          <w:lang w:val="uk-UA"/>
        </w:rPr>
        <w:t>130</w:t>
      </w:r>
      <w:r w:rsidRPr="00D07B78">
        <w:rPr>
          <w:rFonts w:ascii="Times New Roman" w:hAnsi="Times New Roman"/>
          <w:sz w:val="28"/>
          <w:szCs w:val="28"/>
          <w:lang w:val="uk-UA"/>
        </w:rPr>
        <w:t xml:space="preserve"> звернень фізичних </w:t>
      </w:r>
      <w:r w:rsidRPr="00314EBE">
        <w:rPr>
          <w:rFonts w:ascii="Times New Roman" w:hAnsi="Times New Roman"/>
          <w:sz w:val="28"/>
          <w:szCs w:val="28"/>
          <w:lang w:val="uk-UA"/>
        </w:rPr>
        <w:t>та юридичних осіб.</w:t>
      </w:r>
    </w:p>
    <w:p w:rsidR="00D1215F" w:rsidRPr="003A4312" w:rsidRDefault="00D1215F" w:rsidP="003A4312">
      <w:pPr>
        <w:pStyle w:val="a5"/>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систематично перевіряються та опрацьовуються надходження документів (звернень громадян</w:t>
      </w:r>
      <w:r>
        <w:rPr>
          <w:rFonts w:ascii="Times New Roman" w:hAnsi="Times New Roman"/>
          <w:sz w:val="28"/>
          <w:szCs w:val="28"/>
          <w:lang w:val="uk-UA"/>
        </w:rPr>
        <w:t>, запити на публічну інформацію</w:t>
      </w:r>
      <w:r w:rsidRPr="00314EBE">
        <w:rPr>
          <w:rFonts w:ascii="Times New Roman" w:hAnsi="Times New Roman"/>
          <w:sz w:val="28"/>
          <w:szCs w:val="28"/>
          <w:lang w:val="uk-UA"/>
        </w:rPr>
        <w:t xml:space="preserve"> тощо) в системі електронного документообігу (СЕД) «АСКОД».</w:t>
      </w:r>
    </w:p>
    <w:p w:rsidR="00450CBB" w:rsidRPr="00450CBB" w:rsidRDefault="00450CBB" w:rsidP="00D71880">
      <w:pPr>
        <w:ind w:firstLine="709"/>
        <w:rPr>
          <w:rFonts w:ascii="Times New Roman" w:hAnsi="Times New Roman"/>
          <w:sz w:val="28"/>
          <w:szCs w:val="28"/>
          <w:lang w:val="uk-UA"/>
        </w:rPr>
      </w:pPr>
      <w:r>
        <w:rPr>
          <w:rFonts w:ascii="Times New Roman" w:hAnsi="Times New Roman"/>
          <w:sz w:val="28"/>
          <w:szCs w:val="28"/>
          <w:lang w:val="uk-UA"/>
        </w:rPr>
        <w:t xml:space="preserve">Забезпечено своєчасне </w:t>
      </w:r>
      <w:r w:rsidRPr="00314EBE">
        <w:rPr>
          <w:rFonts w:ascii="Times New Roman" w:hAnsi="Times New Roman"/>
          <w:sz w:val="28"/>
          <w:szCs w:val="28"/>
          <w:lang w:val="uk-UA"/>
        </w:rPr>
        <w:t xml:space="preserve">надання інформації про стан виконання 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w:t>
      </w:r>
      <w:r w:rsidRPr="00AD454F">
        <w:rPr>
          <w:rFonts w:ascii="Times New Roman" w:hAnsi="Times New Roman"/>
          <w:sz w:val="28"/>
          <w:szCs w:val="28"/>
          <w:lang w:val="uk-UA"/>
        </w:rPr>
        <w:t xml:space="preserve">перебувають у складних життєвих обставинах і потребують сторонньої допомоги. Всього </w:t>
      </w:r>
      <w:r w:rsidRPr="00450CBB">
        <w:rPr>
          <w:rFonts w:ascii="Times New Roman" w:hAnsi="Times New Roman"/>
          <w:sz w:val="28"/>
          <w:szCs w:val="28"/>
          <w:lang w:val="uk-UA"/>
        </w:rPr>
        <w:t>за 201</w:t>
      </w:r>
      <w:r w:rsidR="003A4312">
        <w:rPr>
          <w:rFonts w:ascii="Times New Roman" w:hAnsi="Times New Roman"/>
          <w:sz w:val="28"/>
          <w:szCs w:val="28"/>
          <w:lang w:val="uk-UA"/>
        </w:rPr>
        <w:t>9</w:t>
      </w:r>
      <w:r w:rsidRPr="00450CBB">
        <w:rPr>
          <w:rFonts w:ascii="Times New Roman" w:hAnsi="Times New Roman"/>
          <w:sz w:val="28"/>
          <w:szCs w:val="28"/>
          <w:lang w:val="uk-UA"/>
        </w:rPr>
        <w:t xml:space="preserve"> р</w:t>
      </w:r>
      <w:r w:rsidR="00887EDB">
        <w:rPr>
          <w:rFonts w:ascii="Times New Roman" w:hAnsi="Times New Roman"/>
          <w:sz w:val="28"/>
          <w:szCs w:val="28"/>
          <w:lang w:val="uk-UA"/>
        </w:rPr>
        <w:t>ік</w:t>
      </w:r>
      <w:r w:rsidRPr="00450CBB">
        <w:rPr>
          <w:rFonts w:ascii="Times New Roman" w:hAnsi="Times New Roman"/>
          <w:sz w:val="28"/>
          <w:szCs w:val="28"/>
          <w:lang w:val="uk-UA"/>
        </w:rPr>
        <w:t xml:space="preserve"> відділом  </w:t>
      </w:r>
      <w:r w:rsidRPr="00450CBB">
        <w:rPr>
          <w:rFonts w:ascii="Times New Roman" w:hAnsi="Times New Roman"/>
          <w:sz w:val="28"/>
          <w:lang w:val="uk-UA"/>
        </w:rPr>
        <w:t xml:space="preserve">організаційно-методичного забезпечення </w:t>
      </w:r>
      <w:r w:rsidRPr="00104737">
        <w:rPr>
          <w:rFonts w:ascii="Times New Roman" w:hAnsi="Times New Roman"/>
          <w:sz w:val="28"/>
          <w:szCs w:val="28"/>
          <w:lang w:val="uk-UA"/>
        </w:rPr>
        <w:t xml:space="preserve">опрацьовано </w:t>
      </w:r>
      <w:r w:rsidR="00104737" w:rsidRPr="00104737">
        <w:rPr>
          <w:rFonts w:ascii="Times New Roman" w:hAnsi="Times New Roman"/>
          <w:sz w:val="28"/>
          <w:szCs w:val="28"/>
          <w:lang w:val="uk-UA"/>
        </w:rPr>
        <w:t>105</w:t>
      </w:r>
      <w:r w:rsidR="00326483" w:rsidRPr="00104737">
        <w:rPr>
          <w:rFonts w:ascii="Times New Roman" w:hAnsi="Times New Roman"/>
          <w:sz w:val="28"/>
          <w:szCs w:val="28"/>
          <w:lang w:val="uk-UA"/>
        </w:rPr>
        <w:t xml:space="preserve"> доручен</w:t>
      </w:r>
      <w:r w:rsidR="00104737" w:rsidRPr="00104737">
        <w:rPr>
          <w:rFonts w:ascii="Times New Roman" w:hAnsi="Times New Roman"/>
          <w:sz w:val="28"/>
          <w:szCs w:val="28"/>
          <w:lang w:val="uk-UA"/>
        </w:rPr>
        <w:t>ь</w:t>
      </w:r>
      <w:r w:rsidRPr="00104737">
        <w:rPr>
          <w:rFonts w:ascii="Times New Roman" w:hAnsi="Times New Roman"/>
          <w:sz w:val="28"/>
          <w:szCs w:val="28"/>
          <w:lang w:val="uk-UA"/>
        </w:rPr>
        <w:t xml:space="preserve"> </w:t>
      </w:r>
      <w:r w:rsidRPr="00450CBB">
        <w:rPr>
          <w:rFonts w:ascii="Times New Roman" w:hAnsi="Times New Roman"/>
          <w:sz w:val="28"/>
          <w:szCs w:val="28"/>
          <w:lang w:val="uk-UA"/>
        </w:rPr>
        <w:t>від</w:t>
      </w:r>
      <w:r w:rsidRPr="00450CBB">
        <w:rPr>
          <w:lang w:val="uk-UA"/>
        </w:rPr>
        <w:t xml:space="preserve"> </w:t>
      </w:r>
      <w:r w:rsidRPr="00450CBB">
        <w:rPr>
          <w:rFonts w:ascii="Times New Roman" w:hAnsi="Times New Roman"/>
          <w:sz w:val="28"/>
          <w:szCs w:val="28"/>
          <w:lang w:val="uk-UA"/>
        </w:rPr>
        <w:t>вищ</w:t>
      </w:r>
      <w:r w:rsidR="00611CCB">
        <w:rPr>
          <w:rFonts w:ascii="Times New Roman" w:hAnsi="Times New Roman"/>
          <w:sz w:val="28"/>
          <w:szCs w:val="28"/>
          <w:lang w:val="uk-UA"/>
        </w:rPr>
        <w:t>их</w:t>
      </w:r>
      <w:r w:rsidRPr="00450CBB">
        <w:rPr>
          <w:rFonts w:ascii="Times New Roman" w:hAnsi="Times New Roman"/>
          <w:sz w:val="28"/>
          <w:szCs w:val="28"/>
          <w:lang w:val="uk-UA"/>
        </w:rPr>
        <w:t xml:space="preserve"> органів виконавчої влади.</w:t>
      </w:r>
    </w:p>
    <w:p w:rsidR="00D71880" w:rsidRPr="004257A6" w:rsidRDefault="00D71880" w:rsidP="00D71880">
      <w:pPr>
        <w:ind w:firstLine="709"/>
        <w:rPr>
          <w:rFonts w:ascii="Times New Roman" w:hAnsi="Times New Roman"/>
          <w:sz w:val="28"/>
          <w:szCs w:val="28"/>
          <w:lang w:val="uk-UA"/>
        </w:rPr>
      </w:pPr>
      <w:r w:rsidRPr="00450CBB">
        <w:rPr>
          <w:rFonts w:ascii="Times New Roman" w:hAnsi="Times New Roman"/>
          <w:sz w:val="28"/>
          <w:lang w:val="uk-UA"/>
        </w:rPr>
        <w:t xml:space="preserve">Забезпечено </w:t>
      </w:r>
      <w:r w:rsidRPr="00450CBB">
        <w:rPr>
          <w:rFonts w:ascii="Times New Roman" w:hAnsi="Times New Roman"/>
          <w:sz w:val="28"/>
          <w:szCs w:val="28"/>
          <w:lang w:val="uk-UA"/>
        </w:rPr>
        <w:t xml:space="preserve">розгляд та опрацювання звернень громадян, які надходять від вищих органів влади, КБУ «Контактний центр міста Києва» та депутатських звернень згідно Законів України «Про звернення громадян», «Про доступ до публічної інформації», «Про </w:t>
      </w:r>
      <w:r w:rsidRPr="004257A6">
        <w:rPr>
          <w:rFonts w:ascii="Times New Roman" w:hAnsi="Times New Roman"/>
          <w:sz w:val="28"/>
          <w:szCs w:val="28"/>
          <w:lang w:val="uk-UA"/>
        </w:rPr>
        <w:t xml:space="preserve">статус народного депутата України», «Про звернення депутатів місцевих рад». Всього за </w:t>
      </w:r>
      <w:r w:rsidR="00887EDB" w:rsidRPr="00450CBB">
        <w:rPr>
          <w:rFonts w:ascii="Times New Roman" w:hAnsi="Times New Roman"/>
          <w:sz w:val="28"/>
          <w:szCs w:val="28"/>
          <w:lang w:val="uk-UA"/>
        </w:rPr>
        <w:t xml:space="preserve"> 201</w:t>
      </w:r>
      <w:r w:rsidR="00887EDB">
        <w:rPr>
          <w:rFonts w:ascii="Times New Roman" w:hAnsi="Times New Roman"/>
          <w:sz w:val="28"/>
          <w:szCs w:val="28"/>
          <w:lang w:val="uk-UA"/>
        </w:rPr>
        <w:t>9</w:t>
      </w:r>
      <w:r w:rsidR="00887EDB" w:rsidRPr="00450CBB">
        <w:rPr>
          <w:rFonts w:ascii="Times New Roman" w:hAnsi="Times New Roman"/>
          <w:sz w:val="28"/>
          <w:szCs w:val="28"/>
          <w:lang w:val="uk-UA"/>
        </w:rPr>
        <w:t xml:space="preserve"> р</w:t>
      </w:r>
      <w:r w:rsidR="00887EDB">
        <w:rPr>
          <w:rFonts w:ascii="Times New Roman" w:hAnsi="Times New Roman"/>
          <w:sz w:val="28"/>
          <w:szCs w:val="28"/>
          <w:lang w:val="uk-UA"/>
        </w:rPr>
        <w:t>ік</w:t>
      </w:r>
      <w:r w:rsidR="00887EDB" w:rsidRPr="00450CBB">
        <w:rPr>
          <w:rFonts w:ascii="Times New Roman" w:hAnsi="Times New Roman"/>
          <w:sz w:val="28"/>
          <w:szCs w:val="28"/>
          <w:lang w:val="uk-UA"/>
        </w:rPr>
        <w:t xml:space="preserve"> </w:t>
      </w:r>
      <w:r w:rsidRPr="004257A6">
        <w:rPr>
          <w:rFonts w:ascii="Times New Roman" w:hAnsi="Times New Roman"/>
          <w:sz w:val="28"/>
          <w:lang w:val="uk-UA"/>
        </w:rPr>
        <w:t xml:space="preserve">відділом </w:t>
      </w:r>
      <w:r w:rsidR="00DC68B3" w:rsidRPr="004257A6">
        <w:rPr>
          <w:rFonts w:ascii="Times New Roman" w:hAnsi="Times New Roman"/>
          <w:sz w:val="28"/>
          <w:lang w:val="uk-UA"/>
        </w:rPr>
        <w:t>організаційно-</w:t>
      </w:r>
      <w:r w:rsidRPr="004257A6">
        <w:rPr>
          <w:rFonts w:ascii="Times New Roman" w:hAnsi="Times New Roman"/>
          <w:sz w:val="28"/>
          <w:lang w:val="uk-UA"/>
        </w:rPr>
        <w:t xml:space="preserve">методичного забезпечення було </w:t>
      </w:r>
      <w:r w:rsidRPr="00580D3F">
        <w:rPr>
          <w:rFonts w:ascii="Times New Roman" w:hAnsi="Times New Roman"/>
          <w:sz w:val="28"/>
          <w:lang w:val="uk-UA"/>
        </w:rPr>
        <w:t xml:space="preserve">розглянуто </w:t>
      </w:r>
      <w:r w:rsidR="00C12AE3" w:rsidRPr="00580D3F">
        <w:rPr>
          <w:rFonts w:ascii="Times New Roman" w:hAnsi="Times New Roman"/>
          <w:sz w:val="28"/>
          <w:lang w:val="uk-UA"/>
        </w:rPr>
        <w:t>716</w:t>
      </w:r>
      <w:r w:rsidRPr="00580D3F">
        <w:rPr>
          <w:rFonts w:ascii="Times New Roman" w:hAnsi="Times New Roman"/>
          <w:sz w:val="28"/>
          <w:lang w:val="uk-UA"/>
        </w:rPr>
        <w:t xml:space="preserve"> звернен</w:t>
      </w:r>
      <w:r w:rsidR="00C12AE3" w:rsidRPr="00580D3F">
        <w:rPr>
          <w:rFonts w:ascii="Times New Roman" w:hAnsi="Times New Roman"/>
          <w:sz w:val="28"/>
          <w:lang w:val="uk-UA"/>
        </w:rPr>
        <w:t>ь</w:t>
      </w:r>
      <w:r w:rsidRPr="00580D3F">
        <w:rPr>
          <w:rFonts w:ascii="Times New Roman" w:hAnsi="Times New Roman"/>
          <w:sz w:val="28"/>
          <w:lang w:val="uk-UA"/>
        </w:rPr>
        <w:t xml:space="preserve"> </w:t>
      </w:r>
      <w:r w:rsidRPr="004257A6">
        <w:rPr>
          <w:rFonts w:ascii="Times New Roman" w:hAnsi="Times New Roman"/>
          <w:sz w:val="28"/>
          <w:lang w:val="uk-UA"/>
        </w:rPr>
        <w:t xml:space="preserve">громадян та </w:t>
      </w:r>
      <w:r w:rsidR="00267162">
        <w:rPr>
          <w:rFonts w:ascii="Times New Roman" w:hAnsi="Times New Roman"/>
          <w:sz w:val="28"/>
          <w:lang w:val="uk-UA"/>
        </w:rPr>
        <w:t xml:space="preserve">вчасно </w:t>
      </w:r>
      <w:r w:rsidRPr="004257A6">
        <w:rPr>
          <w:rFonts w:ascii="Times New Roman" w:hAnsi="Times New Roman"/>
          <w:sz w:val="28"/>
          <w:lang w:val="uk-UA"/>
        </w:rPr>
        <w:t>надано письмові відповіді кожному заявникові.</w:t>
      </w:r>
    </w:p>
    <w:p w:rsidR="00D71880" w:rsidRPr="000B2472" w:rsidRDefault="00D71880" w:rsidP="00931E70">
      <w:pPr>
        <w:rPr>
          <w:rFonts w:ascii="Times New Roman" w:hAnsi="Times New Roman"/>
          <w:sz w:val="28"/>
          <w:szCs w:val="28"/>
          <w:lang w:val="uk-UA"/>
        </w:rPr>
      </w:pPr>
      <w:r w:rsidRPr="000B2472">
        <w:rPr>
          <w:rFonts w:ascii="Times New Roman" w:hAnsi="Times New Roman"/>
          <w:noProof/>
          <w:sz w:val="28"/>
          <w:szCs w:val="28"/>
          <w:lang w:eastAsia="ru-RU"/>
        </w:rPr>
        <w:drawing>
          <wp:inline distT="0" distB="0" distL="0" distR="0" wp14:anchorId="6ADB246A" wp14:editId="7410E194">
            <wp:extent cx="6057900" cy="248412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2AE3" w:rsidRDefault="00C12AE3" w:rsidP="0063066F">
      <w:pPr>
        <w:ind w:firstLine="709"/>
        <w:contextualSpacing/>
        <w:rPr>
          <w:rFonts w:ascii="Times New Roman" w:hAnsi="Times New Roman"/>
          <w:sz w:val="28"/>
          <w:szCs w:val="28"/>
          <w:lang w:val="uk-UA"/>
        </w:rPr>
      </w:pPr>
    </w:p>
    <w:p w:rsidR="008531F9" w:rsidRPr="00091AFF" w:rsidRDefault="008531F9" w:rsidP="008531F9">
      <w:pPr>
        <w:ind w:firstLine="709"/>
        <w:rPr>
          <w:rFonts w:ascii="Times New Roman" w:hAnsi="Times New Roman"/>
          <w:sz w:val="28"/>
          <w:szCs w:val="28"/>
          <w:lang w:val="uk-UA"/>
        </w:rPr>
      </w:pPr>
      <w:r w:rsidRPr="000B2472">
        <w:rPr>
          <w:rFonts w:ascii="Times New Roman" w:hAnsi="Times New Roman"/>
          <w:sz w:val="28"/>
          <w:szCs w:val="28"/>
          <w:lang w:val="uk-UA"/>
        </w:rPr>
        <w:t xml:space="preserve">У складі Комісії з проведення службової перевірки фахівцями відділу </w:t>
      </w:r>
      <w:r w:rsidRPr="000B2472">
        <w:rPr>
          <w:rFonts w:ascii="Times New Roman" w:hAnsi="Times New Roman"/>
          <w:sz w:val="28"/>
          <w:lang w:val="uk-UA"/>
        </w:rPr>
        <w:t>організаційно-</w:t>
      </w:r>
      <w:r w:rsidRPr="000B2472">
        <w:rPr>
          <w:rFonts w:ascii="Times New Roman" w:hAnsi="Times New Roman"/>
          <w:sz w:val="28"/>
          <w:szCs w:val="28"/>
          <w:lang w:val="uk-UA"/>
        </w:rPr>
        <w:t xml:space="preserve">методичного забезпечення здійснено </w:t>
      </w:r>
      <w:r>
        <w:rPr>
          <w:rFonts w:ascii="Times New Roman" w:hAnsi="Times New Roman"/>
          <w:sz w:val="28"/>
          <w:szCs w:val="28"/>
          <w:lang w:val="uk-UA"/>
        </w:rPr>
        <w:t>27</w:t>
      </w:r>
      <w:r w:rsidRPr="0068703D">
        <w:rPr>
          <w:rFonts w:ascii="Times New Roman" w:hAnsi="Times New Roman"/>
          <w:sz w:val="28"/>
          <w:szCs w:val="28"/>
          <w:lang w:val="uk-UA"/>
        </w:rPr>
        <w:t xml:space="preserve"> виїздів </w:t>
      </w:r>
      <w:r w:rsidRPr="000B2472">
        <w:rPr>
          <w:rFonts w:ascii="Times New Roman" w:hAnsi="Times New Roman"/>
          <w:sz w:val="28"/>
          <w:szCs w:val="28"/>
          <w:lang w:val="uk-UA"/>
        </w:rPr>
        <w:t xml:space="preserve">за місцем проживання отримувачів послуг та до районних територіальних центрів для </w:t>
      </w:r>
      <w:r w:rsidRPr="00091AFF">
        <w:rPr>
          <w:rFonts w:ascii="Times New Roman" w:hAnsi="Times New Roman"/>
          <w:sz w:val="28"/>
          <w:szCs w:val="28"/>
          <w:lang w:val="uk-UA"/>
        </w:rPr>
        <w:t>з’ясування обставин, порушених у зверненнях.</w:t>
      </w:r>
    </w:p>
    <w:p w:rsidR="0063066F" w:rsidRPr="00174485" w:rsidRDefault="0063066F" w:rsidP="0063066F">
      <w:pPr>
        <w:ind w:firstLine="709"/>
        <w:contextualSpacing/>
        <w:rPr>
          <w:rFonts w:ascii="Times New Roman" w:hAnsi="Times New Roman"/>
          <w:sz w:val="28"/>
          <w:szCs w:val="28"/>
          <w:lang w:val="uk-UA"/>
        </w:rPr>
      </w:pPr>
      <w:r w:rsidRPr="00174485">
        <w:rPr>
          <w:rFonts w:ascii="Times New Roman" w:hAnsi="Times New Roman"/>
          <w:sz w:val="28"/>
          <w:szCs w:val="28"/>
          <w:lang w:val="uk-UA"/>
        </w:rPr>
        <w:t xml:space="preserve">Забезпечено проведення </w:t>
      </w:r>
      <w:r w:rsidR="006038BF">
        <w:rPr>
          <w:rFonts w:ascii="Times New Roman" w:hAnsi="Times New Roman"/>
          <w:sz w:val="28"/>
          <w:szCs w:val="28"/>
          <w:lang w:val="uk-UA"/>
        </w:rPr>
        <w:t>чотирьох</w:t>
      </w:r>
      <w:r w:rsidR="00267162">
        <w:rPr>
          <w:rFonts w:ascii="Times New Roman" w:hAnsi="Times New Roman"/>
          <w:sz w:val="28"/>
          <w:szCs w:val="28"/>
          <w:lang w:val="uk-UA"/>
        </w:rPr>
        <w:t xml:space="preserve"> </w:t>
      </w:r>
      <w:r w:rsidRPr="00174485">
        <w:rPr>
          <w:rFonts w:ascii="Times New Roman" w:hAnsi="Times New Roman"/>
          <w:sz w:val="28"/>
          <w:szCs w:val="28"/>
          <w:lang w:val="uk-UA"/>
        </w:rPr>
        <w:t xml:space="preserve">засідань Комісії з оцінки якості соціальних послуг міського територіального центру щодо виконання плану покращення надання соціальних послуг догляд вдома та консультування у </w:t>
      </w:r>
      <w:r w:rsidRPr="00174485">
        <w:rPr>
          <w:rFonts w:ascii="Times New Roman" w:hAnsi="Times New Roman"/>
          <w:sz w:val="28"/>
          <w:szCs w:val="28"/>
          <w:lang w:val="uk-UA"/>
        </w:rPr>
        <w:lastRenderedPageBreak/>
        <w:t xml:space="preserve">спеціалізованому відділенні соціальної допомоги вдома інвалідам з психічними захворюваннями. </w:t>
      </w:r>
    </w:p>
    <w:p w:rsidR="00C33CC1" w:rsidRPr="00174485" w:rsidRDefault="00C33CC1" w:rsidP="00C33CC1">
      <w:pPr>
        <w:ind w:firstLine="709"/>
        <w:rPr>
          <w:rFonts w:ascii="Times New Roman" w:hAnsi="Times New Roman"/>
          <w:i/>
          <w:sz w:val="28"/>
          <w:lang w:val="uk-UA"/>
        </w:rPr>
      </w:pPr>
      <w:r w:rsidRPr="00174485">
        <w:rPr>
          <w:rFonts w:ascii="Times New Roman" w:hAnsi="Times New Roman"/>
          <w:i/>
          <w:sz w:val="28"/>
          <w:lang w:val="uk-UA"/>
        </w:rPr>
        <w:t>2. Організаційно-методична робота з працівниками районних територіальних центрів.</w:t>
      </w:r>
    </w:p>
    <w:p w:rsidR="00C33CC1" w:rsidRPr="00176064" w:rsidRDefault="00C33CC1" w:rsidP="00C33CC1">
      <w:pPr>
        <w:ind w:firstLine="709"/>
        <w:rPr>
          <w:rFonts w:ascii="Times New Roman" w:hAnsi="Times New Roman"/>
          <w:sz w:val="28"/>
          <w:lang w:val="uk-UA"/>
        </w:rPr>
      </w:pPr>
      <w:r w:rsidRPr="00176064">
        <w:rPr>
          <w:rFonts w:ascii="Times New Roman" w:hAnsi="Times New Roman"/>
          <w:sz w:val="28"/>
          <w:szCs w:val="28"/>
          <w:lang w:val="uk-UA"/>
        </w:rPr>
        <w:t>Відділом</w:t>
      </w:r>
      <w:r w:rsidRPr="00176064">
        <w:rPr>
          <w:rFonts w:ascii="Times New Roman" w:hAnsi="Times New Roman"/>
          <w:sz w:val="28"/>
          <w:lang w:val="uk-UA"/>
        </w:rPr>
        <w:t xml:space="preserve"> організаційно-методичного забезпечення</w:t>
      </w:r>
      <w:r w:rsidRPr="00176064">
        <w:rPr>
          <w:rFonts w:ascii="Times New Roman" w:hAnsi="Times New Roman"/>
          <w:b/>
          <w:sz w:val="28"/>
          <w:lang w:val="uk-UA"/>
        </w:rPr>
        <w:t xml:space="preserve"> </w:t>
      </w:r>
      <w:r w:rsidRPr="00176064">
        <w:rPr>
          <w:rFonts w:ascii="Times New Roman" w:hAnsi="Times New Roman"/>
          <w:sz w:val="28"/>
          <w:lang w:val="uk-UA"/>
        </w:rPr>
        <w:t>здійснюються заходи щодо запровадження Державних стандартів надання соціальних послуг:</w:t>
      </w:r>
    </w:p>
    <w:p w:rsidR="002440A7" w:rsidRPr="00176064" w:rsidRDefault="002440A7" w:rsidP="009360AA">
      <w:pPr>
        <w:ind w:firstLine="709"/>
        <w:rPr>
          <w:lang w:val="uk-UA"/>
        </w:rPr>
      </w:pPr>
      <w:r w:rsidRPr="00176064">
        <w:rPr>
          <w:rFonts w:ascii="Times New Roman" w:hAnsi="Times New Roman"/>
          <w:sz w:val="28"/>
          <w:lang w:val="uk-UA"/>
        </w:rPr>
        <w:t xml:space="preserve">- згідно плану занять «Школи соціальної роботи Київського міського територіального центру соціального обслуговування» проведено навчання </w:t>
      </w:r>
      <w:r w:rsidR="009360AA" w:rsidRPr="00176064">
        <w:rPr>
          <w:rFonts w:ascii="Times New Roman" w:hAnsi="Times New Roman"/>
          <w:sz w:val="28"/>
          <w:szCs w:val="28"/>
          <w:lang w:val="uk-UA" w:eastAsia="ru-RU"/>
        </w:rPr>
        <w:t xml:space="preserve">працівників спеціалізованого відділення </w:t>
      </w:r>
      <w:r w:rsidR="009360AA" w:rsidRPr="00176064">
        <w:rPr>
          <w:rFonts w:ascii="Times New Roman" w:hAnsi="Times New Roman"/>
          <w:sz w:val="28"/>
          <w:szCs w:val="28"/>
          <w:lang w:val="uk-UA"/>
        </w:rPr>
        <w:t>соціальної допомоги вдома інвалідам з психічними захворюваннями;</w:t>
      </w:r>
    </w:p>
    <w:p w:rsidR="00AF48FF" w:rsidRPr="00176064" w:rsidRDefault="00AF48FF" w:rsidP="00AF48FF">
      <w:pPr>
        <w:ind w:firstLine="709"/>
        <w:rPr>
          <w:rFonts w:ascii="Times New Roman" w:hAnsi="Times New Roman"/>
          <w:sz w:val="28"/>
          <w:lang w:val="uk-UA"/>
        </w:rPr>
      </w:pPr>
      <w:r w:rsidRPr="00176064">
        <w:rPr>
          <w:rFonts w:ascii="Times New Roman" w:hAnsi="Times New Roman"/>
          <w:sz w:val="28"/>
          <w:lang w:val="uk-UA"/>
        </w:rPr>
        <w:t>- надано 52 методичні консультації фахівцям районних територіальних центрів з проведення внутрішньої оцінки якості, Державних стандартів надання соціальних послуг та інших питань;</w:t>
      </w:r>
    </w:p>
    <w:p w:rsidR="00C33CC1" w:rsidRPr="00176064" w:rsidRDefault="00AA7670" w:rsidP="009360AA">
      <w:pPr>
        <w:ind w:firstLine="709"/>
        <w:rPr>
          <w:rFonts w:ascii="Times New Roman" w:hAnsi="Times New Roman"/>
          <w:sz w:val="28"/>
          <w:lang w:val="uk-UA"/>
        </w:rPr>
      </w:pPr>
      <w:r w:rsidRPr="00176064">
        <w:rPr>
          <w:rFonts w:ascii="Times New Roman" w:hAnsi="Times New Roman"/>
          <w:sz w:val="28"/>
          <w:lang w:val="uk-UA"/>
        </w:rPr>
        <w:t xml:space="preserve">- </w:t>
      </w:r>
      <w:r w:rsidR="006504D1" w:rsidRPr="00176064">
        <w:rPr>
          <w:rFonts w:ascii="Times New Roman" w:hAnsi="Times New Roman"/>
          <w:sz w:val="28"/>
          <w:lang w:val="uk-UA"/>
        </w:rPr>
        <w:t xml:space="preserve">згідно плану проведення занять «Школи соціальної роботи Київського міського територіального центру соціального обслуговування» </w:t>
      </w:r>
      <w:r w:rsidR="000935FC" w:rsidRPr="00176064">
        <w:rPr>
          <w:rFonts w:ascii="Times New Roman" w:hAnsi="Times New Roman"/>
          <w:sz w:val="28"/>
          <w:lang w:val="uk-UA"/>
        </w:rPr>
        <w:t xml:space="preserve">здійснено </w:t>
      </w:r>
      <w:r w:rsidR="007F2CBC" w:rsidRPr="00176064">
        <w:rPr>
          <w:rFonts w:ascii="Times New Roman" w:hAnsi="Times New Roman"/>
          <w:sz w:val="28"/>
          <w:lang w:val="uk-UA"/>
        </w:rPr>
        <w:t>1</w:t>
      </w:r>
      <w:r w:rsidR="00104737" w:rsidRPr="00176064">
        <w:rPr>
          <w:rFonts w:ascii="Times New Roman" w:hAnsi="Times New Roman"/>
          <w:sz w:val="28"/>
          <w:lang w:val="uk-UA"/>
        </w:rPr>
        <w:t>5</w:t>
      </w:r>
      <w:r w:rsidR="007F2CBC" w:rsidRPr="00176064">
        <w:rPr>
          <w:rFonts w:ascii="Times New Roman" w:hAnsi="Times New Roman"/>
          <w:sz w:val="28"/>
          <w:lang w:val="uk-UA"/>
        </w:rPr>
        <w:t> </w:t>
      </w:r>
      <w:r w:rsidR="000935FC" w:rsidRPr="00176064">
        <w:rPr>
          <w:rFonts w:ascii="Times New Roman" w:hAnsi="Times New Roman"/>
          <w:sz w:val="28"/>
          <w:lang w:val="uk-UA"/>
        </w:rPr>
        <w:t xml:space="preserve">виїзних консультацій для фахівців </w:t>
      </w:r>
      <w:r w:rsidR="007F2CBC" w:rsidRPr="00176064">
        <w:rPr>
          <w:rFonts w:ascii="Times New Roman" w:hAnsi="Times New Roman"/>
          <w:sz w:val="28"/>
          <w:lang w:val="uk-UA"/>
        </w:rPr>
        <w:t xml:space="preserve">усіх </w:t>
      </w:r>
      <w:r w:rsidR="000935FC" w:rsidRPr="00176064">
        <w:rPr>
          <w:rFonts w:ascii="Times New Roman" w:hAnsi="Times New Roman"/>
          <w:sz w:val="28"/>
          <w:lang w:val="uk-UA"/>
        </w:rPr>
        <w:t>районних територіальних центрів з дотримання вимог Державного стандарту денного догляду у відділеннях надання соціальних та реабілітаційних послуг для дітей з інвалідністю</w:t>
      </w:r>
      <w:r w:rsidR="002440A7" w:rsidRPr="00176064">
        <w:rPr>
          <w:rFonts w:ascii="Times New Roman" w:hAnsi="Times New Roman"/>
          <w:sz w:val="28"/>
          <w:lang w:val="uk-UA"/>
        </w:rPr>
        <w:t xml:space="preserve"> та групі для надання соціальної послуги денного догляду дітям з інвалідністю у Шевченківському районі</w:t>
      </w:r>
      <w:r w:rsidR="00DD2475" w:rsidRPr="00176064">
        <w:rPr>
          <w:rFonts w:ascii="Times New Roman" w:hAnsi="Times New Roman"/>
          <w:sz w:val="28"/>
          <w:lang w:val="uk-UA"/>
        </w:rPr>
        <w:t>;</w:t>
      </w:r>
    </w:p>
    <w:p w:rsidR="00DD2475" w:rsidRPr="00176064" w:rsidRDefault="00DD2475" w:rsidP="00DD2475">
      <w:pPr>
        <w:ind w:firstLine="709"/>
        <w:rPr>
          <w:rFonts w:ascii="Times New Roman" w:hAnsi="Times New Roman"/>
          <w:sz w:val="28"/>
          <w:lang w:val="uk-UA"/>
        </w:rPr>
      </w:pPr>
      <w:r w:rsidRPr="00176064">
        <w:rPr>
          <w:rFonts w:ascii="Times New Roman" w:hAnsi="Times New Roman"/>
          <w:sz w:val="28"/>
          <w:lang w:val="uk-UA"/>
        </w:rPr>
        <w:t>- </w:t>
      </w:r>
      <w:r w:rsidR="00AF48FF" w:rsidRPr="00176064">
        <w:rPr>
          <w:rFonts w:ascii="Times New Roman" w:hAnsi="Times New Roman"/>
          <w:sz w:val="28"/>
          <w:lang w:val="uk-UA"/>
        </w:rPr>
        <w:t>проведено</w:t>
      </w:r>
      <w:r w:rsidRPr="00176064">
        <w:rPr>
          <w:rFonts w:ascii="Times New Roman" w:hAnsi="Times New Roman"/>
          <w:sz w:val="28"/>
          <w:lang w:val="uk-UA"/>
        </w:rPr>
        <w:t xml:space="preserve"> </w:t>
      </w:r>
      <w:r w:rsidR="00AF48FF" w:rsidRPr="00176064">
        <w:rPr>
          <w:rFonts w:ascii="Times New Roman" w:hAnsi="Times New Roman"/>
          <w:sz w:val="28"/>
          <w:lang w:val="uk-UA"/>
        </w:rPr>
        <w:t>9 виїзних занять</w:t>
      </w:r>
      <w:r w:rsidRPr="00176064">
        <w:rPr>
          <w:rFonts w:ascii="Times New Roman" w:hAnsi="Times New Roman"/>
          <w:sz w:val="28"/>
          <w:lang w:val="uk-UA"/>
        </w:rPr>
        <w:t xml:space="preserve"> на тему: «Проведення оцінки якості надання соціальних послуг догляду вдома, </w:t>
      </w:r>
      <w:r w:rsidR="005547B8">
        <w:rPr>
          <w:rFonts w:ascii="Times New Roman" w:hAnsi="Times New Roman"/>
          <w:sz w:val="28"/>
          <w:lang w:val="uk-UA"/>
        </w:rPr>
        <w:t xml:space="preserve">паліативного догляду, </w:t>
      </w:r>
      <w:r w:rsidRPr="00176064">
        <w:rPr>
          <w:rFonts w:ascii="Times New Roman" w:hAnsi="Times New Roman"/>
          <w:sz w:val="28"/>
          <w:lang w:val="uk-UA"/>
        </w:rPr>
        <w:t>соціально</w:t>
      </w:r>
      <w:r w:rsidR="00AF48FF" w:rsidRPr="00176064">
        <w:rPr>
          <w:rFonts w:ascii="Times New Roman" w:hAnsi="Times New Roman"/>
          <w:sz w:val="28"/>
          <w:lang w:val="uk-UA"/>
        </w:rPr>
        <w:t xml:space="preserve">ї адаптації та консультування» з  відповідальними за проведення оцінки якості надання соціальних послуг </w:t>
      </w:r>
      <w:r w:rsidRPr="00176064">
        <w:rPr>
          <w:rFonts w:ascii="Times New Roman" w:hAnsi="Times New Roman"/>
          <w:sz w:val="28"/>
          <w:lang w:val="uk-UA"/>
        </w:rPr>
        <w:t>районних територіальних центрі</w:t>
      </w:r>
      <w:r w:rsidR="00DC0C4A" w:rsidRPr="00176064">
        <w:rPr>
          <w:rFonts w:ascii="Times New Roman" w:hAnsi="Times New Roman"/>
          <w:sz w:val="28"/>
          <w:lang w:val="uk-UA"/>
        </w:rPr>
        <w:t>в соціального обслуговування.</w:t>
      </w:r>
    </w:p>
    <w:p w:rsidR="00D71880" w:rsidRPr="00174485" w:rsidRDefault="00D71880" w:rsidP="00D71880">
      <w:pPr>
        <w:ind w:firstLine="709"/>
        <w:contextualSpacing/>
        <w:rPr>
          <w:rFonts w:ascii="Times New Roman" w:hAnsi="Times New Roman"/>
          <w:i/>
          <w:sz w:val="28"/>
          <w:szCs w:val="28"/>
          <w:lang w:val="uk-UA"/>
        </w:rPr>
      </w:pPr>
      <w:r w:rsidRPr="00174485">
        <w:rPr>
          <w:rFonts w:ascii="Times New Roman" w:hAnsi="Times New Roman"/>
          <w:i/>
          <w:sz w:val="28"/>
          <w:szCs w:val="28"/>
          <w:lang w:val="uk-UA"/>
        </w:rPr>
        <w:t>3. Підготовка звітної інформації.</w:t>
      </w:r>
    </w:p>
    <w:p w:rsidR="00D71880" w:rsidRPr="00345182" w:rsidRDefault="00D71880" w:rsidP="00D71880">
      <w:pPr>
        <w:ind w:firstLine="709"/>
        <w:contextualSpacing/>
        <w:rPr>
          <w:rFonts w:ascii="Times New Roman" w:hAnsi="Times New Roman"/>
          <w:sz w:val="28"/>
          <w:szCs w:val="28"/>
          <w:lang w:val="uk-UA"/>
        </w:rPr>
      </w:pPr>
      <w:r w:rsidRPr="00174485">
        <w:rPr>
          <w:rFonts w:ascii="Times New Roman" w:hAnsi="Times New Roman"/>
          <w:sz w:val="28"/>
          <w:szCs w:val="28"/>
          <w:lang w:val="uk-UA"/>
        </w:rPr>
        <w:t xml:space="preserve">Відділом </w:t>
      </w:r>
      <w:r w:rsidR="00DB0C8B" w:rsidRPr="00174485">
        <w:rPr>
          <w:rFonts w:ascii="Times New Roman" w:hAnsi="Times New Roman"/>
          <w:sz w:val="28"/>
          <w:lang w:val="uk-UA"/>
        </w:rPr>
        <w:t>організаційно-</w:t>
      </w:r>
      <w:r w:rsidR="00DB0C8B" w:rsidRPr="00174485">
        <w:rPr>
          <w:rFonts w:ascii="Times New Roman" w:hAnsi="Times New Roman"/>
          <w:sz w:val="28"/>
          <w:szCs w:val="28"/>
          <w:lang w:val="uk-UA"/>
        </w:rPr>
        <w:t xml:space="preserve">методичного </w:t>
      </w:r>
      <w:r w:rsidRPr="00174485">
        <w:rPr>
          <w:rFonts w:ascii="Times New Roman" w:hAnsi="Times New Roman"/>
          <w:sz w:val="28"/>
          <w:szCs w:val="28"/>
          <w:lang w:val="uk-UA"/>
        </w:rPr>
        <w:t xml:space="preserve">забезпечення вчасно готується звітна інформація про стан виконання Указів Президента </w:t>
      </w:r>
      <w:r w:rsidRPr="000B2472">
        <w:rPr>
          <w:rFonts w:ascii="Times New Roman" w:hAnsi="Times New Roman"/>
          <w:sz w:val="28"/>
          <w:szCs w:val="28"/>
          <w:lang w:val="uk-UA"/>
        </w:rPr>
        <w:t xml:space="preserve">України, розпоряджень і наказів Уряду, постанов, наказів та розпоряджень вищих державних органів влади, міських цільових програм у сфері надання соціальних послуг </w:t>
      </w:r>
      <w:r w:rsidR="004A4085" w:rsidRPr="000B2472">
        <w:rPr>
          <w:rFonts w:ascii="Times New Roman" w:hAnsi="Times New Roman"/>
          <w:sz w:val="28"/>
          <w:szCs w:val="28"/>
          <w:lang w:val="uk-UA"/>
        </w:rPr>
        <w:t xml:space="preserve">людям похилого віку, особам з інвалідністю та </w:t>
      </w:r>
      <w:r w:rsidRPr="000B2472">
        <w:rPr>
          <w:rFonts w:ascii="Times New Roman" w:hAnsi="Times New Roman"/>
          <w:sz w:val="28"/>
          <w:szCs w:val="28"/>
          <w:lang w:val="uk-UA"/>
        </w:rPr>
        <w:t xml:space="preserve">громадянам, які перебувають у складних життєвих обставинах і потребують сторонньої допомоги. Всього протягом </w:t>
      </w:r>
      <w:r w:rsidR="00E35211" w:rsidRPr="000B2472">
        <w:rPr>
          <w:rFonts w:ascii="Times New Roman" w:hAnsi="Times New Roman"/>
          <w:sz w:val="28"/>
          <w:szCs w:val="28"/>
          <w:lang w:val="uk-UA"/>
        </w:rPr>
        <w:t xml:space="preserve">                       </w:t>
      </w:r>
      <w:r w:rsidRPr="000B2472">
        <w:rPr>
          <w:rFonts w:ascii="Times New Roman" w:hAnsi="Times New Roman"/>
          <w:sz w:val="28"/>
          <w:szCs w:val="28"/>
          <w:lang w:val="uk-UA"/>
        </w:rPr>
        <w:t>201</w:t>
      </w:r>
      <w:r w:rsidR="0003285B">
        <w:rPr>
          <w:rFonts w:ascii="Times New Roman" w:hAnsi="Times New Roman"/>
          <w:sz w:val="28"/>
          <w:szCs w:val="28"/>
          <w:lang w:val="uk-UA"/>
        </w:rPr>
        <w:t>9</w:t>
      </w:r>
      <w:r w:rsidRPr="000B2472">
        <w:rPr>
          <w:rFonts w:ascii="Times New Roman" w:hAnsi="Times New Roman"/>
          <w:sz w:val="28"/>
          <w:szCs w:val="28"/>
          <w:lang w:val="uk-UA"/>
        </w:rPr>
        <w:t xml:space="preserve"> року </w:t>
      </w:r>
      <w:r w:rsidR="00F443C6">
        <w:rPr>
          <w:rFonts w:ascii="Times New Roman" w:hAnsi="Times New Roman"/>
          <w:sz w:val="28"/>
          <w:szCs w:val="28"/>
          <w:lang w:val="uk-UA"/>
        </w:rPr>
        <w:t>було</w:t>
      </w:r>
      <w:r w:rsidRPr="000B2472">
        <w:rPr>
          <w:rFonts w:ascii="Times New Roman" w:hAnsi="Times New Roman"/>
          <w:sz w:val="28"/>
          <w:szCs w:val="28"/>
          <w:lang w:val="uk-UA"/>
        </w:rPr>
        <w:t xml:space="preserve"> </w:t>
      </w:r>
      <w:r w:rsidRPr="00345182">
        <w:rPr>
          <w:rFonts w:ascii="Times New Roman" w:hAnsi="Times New Roman"/>
          <w:sz w:val="28"/>
          <w:szCs w:val="28"/>
          <w:lang w:val="uk-UA"/>
        </w:rPr>
        <w:t>підготовлено</w:t>
      </w:r>
      <w:r w:rsidR="00AC5BB1" w:rsidRPr="00345182">
        <w:rPr>
          <w:rFonts w:ascii="Times New Roman" w:hAnsi="Times New Roman"/>
          <w:sz w:val="28"/>
          <w:szCs w:val="28"/>
          <w:lang w:val="uk-UA"/>
        </w:rPr>
        <w:t xml:space="preserve"> </w:t>
      </w:r>
      <w:r w:rsidR="00C0325C">
        <w:rPr>
          <w:rFonts w:ascii="Times New Roman" w:hAnsi="Times New Roman"/>
          <w:sz w:val="28"/>
          <w:szCs w:val="28"/>
          <w:lang w:val="uk-UA"/>
        </w:rPr>
        <w:t>128</w:t>
      </w:r>
      <w:r w:rsidR="00A63E46" w:rsidRPr="00345182">
        <w:rPr>
          <w:rFonts w:ascii="Times New Roman" w:hAnsi="Times New Roman"/>
          <w:sz w:val="28"/>
          <w:szCs w:val="28"/>
          <w:lang w:val="uk-UA"/>
        </w:rPr>
        <w:t> </w:t>
      </w:r>
      <w:r w:rsidRPr="00345182">
        <w:rPr>
          <w:rFonts w:ascii="Times New Roman" w:hAnsi="Times New Roman"/>
          <w:sz w:val="28"/>
          <w:szCs w:val="28"/>
          <w:lang w:val="uk-UA"/>
        </w:rPr>
        <w:t>річних, піврічних, щоквартальних, щомісячни</w:t>
      </w:r>
      <w:r w:rsidR="00345182">
        <w:rPr>
          <w:rFonts w:ascii="Times New Roman" w:hAnsi="Times New Roman"/>
          <w:sz w:val="28"/>
          <w:szCs w:val="28"/>
          <w:lang w:val="uk-UA"/>
        </w:rPr>
        <w:t xml:space="preserve">х </w:t>
      </w:r>
      <w:r w:rsidRPr="00345182">
        <w:rPr>
          <w:rFonts w:ascii="Times New Roman" w:hAnsi="Times New Roman"/>
          <w:sz w:val="28"/>
          <w:szCs w:val="28"/>
          <w:lang w:val="uk-UA"/>
        </w:rPr>
        <w:t>та інших звіт</w:t>
      </w:r>
      <w:r w:rsidR="00345182">
        <w:rPr>
          <w:rFonts w:ascii="Times New Roman" w:hAnsi="Times New Roman"/>
          <w:sz w:val="28"/>
          <w:szCs w:val="28"/>
          <w:lang w:val="uk-UA"/>
        </w:rPr>
        <w:t>ів</w:t>
      </w:r>
      <w:r w:rsidRPr="00345182">
        <w:rPr>
          <w:rFonts w:ascii="Times New Roman" w:hAnsi="Times New Roman"/>
          <w:sz w:val="28"/>
          <w:szCs w:val="28"/>
          <w:lang w:val="uk-UA"/>
        </w:rPr>
        <w:t>.</w:t>
      </w:r>
    </w:p>
    <w:p w:rsidR="00D71880" w:rsidRPr="000B2472" w:rsidRDefault="00D71880" w:rsidP="008665EC">
      <w:pPr>
        <w:contextualSpacing/>
        <w:rPr>
          <w:rFonts w:ascii="Times New Roman" w:hAnsi="Times New Roman"/>
          <w:sz w:val="28"/>
          <w:szCs w:val="28"/>
          <w:lang w:val="uk-UA"/>
        </w:rPr>
      </w:pPr>
      <w:r w:rsidRPr="000B2472">
        <w:rPr>
          <w:rFonts w:ascii="Times New Roman" w:hAnsi="Times New Roman"/>
          <w:b/>
          <w:noProof/>
          <w:sz w:val="28"/>
          <w:szCs w:val="28"/>
          <w:lang w:eastAsia="ru-RU"/>
        </w:rPr>
        <w:drawing>
          <wp:inline distT="0" distB="0" distL="0" distR="0" wp14:anchorId="46AADA55" wp14:editId="2386DA8E">
            <wp:extent cx="5966460" cy="20955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757" w:rsidRDefault="00774757" w:rsidP="00D71880">
      <w:pPr>
        <w:ind w:firstLine="709"/>
        <w:rPr>
          <w:rFonts w:ascii="Times New Roman" w:hAnsi="Times New Roman"/>
          <w:i/>
          <w:sz w:val="28"/>
          <w:szCs w:val="28"/>
          <w:lang w:val="uk-UA"/>
        </w:rPr>
      </w:pPr>
    </w:p>
    <w:p w:rsidR="00D71880" w:rsidRPr="000B2472" w:rsidRDefault="00D71880" w:rsidP="00D71880">
      <w:pPr>
        <w:ind w:firstLine="709"/>
        <w:rPr>
          <w:rFonts w:ascii="Times New Roman" w:hAnsi="Times New Roman"/>
          <w:i/>
          <w:sz w:val="28"/>
          <w:szCs w:val="28"/>
          <w:lang w:val="uk-UA"/>
        </w:rPr>
      </w:pPr>
      <w:r w:rsidRPr="000B2472">
        <w:rPr>
          <w:rFonts w:ascii="Times New Roman" w:hAnsi="Times New Roman"/>
          <w:i/>
          <w:sz w:val="28"/>
          <w:szCs w:val="28"/>
          <w:lang w:val="uk-UA"/>
        </w:rPr>
        <w:lastRenderedPageBreak/>
        <w:t xml:space="preserve">4. </w:t>
      </w:r>
      <w:r w:rsidR="006038BF">
        <w:rPr>
          <w:rFonts w:ascii="Times New Roman" w:hAnsi="Times New Roman"/>
          <w:i/>
          <w:sz w:val="28"/>
          <w:szCs w:val="28"/>
          <w:lang w:val="uk-UA"/>
        </w:rPr>
        <w:t>Оцінка якості надання соціальних послуг</w:t>
      </w:r>
      <w:r w:rsidRPr="000B2472">
        <w:rPr>
          <w:rFonts w:ascii="Times New Roman" w:hAnsi="Times New Roman"/>
          <w:i/>
          <w:sz w:val="28"/>
          <w:szCs w:val="28"/>
          <w:lang w:val="uk-UA"/>
        </w:rPr>
        <w:t>.</w:t>
      </w:r>
    </w:p>
    <w:p w:rsidR="0003285B" w:rsidRPr="00091AFF" w:rsidRDefault="0003285B" w:rsidP="0003285B">
      <w:pPr>
        <w:ind w:firstLine="709"/>
        <w:contextualSpacing/>
        <w:rPr>
          <w:rFonts w:ascii="Times New Roman" w:hAnsi="Times New Roman"/>
          <w:bCs/>
          <w:sz w:val="28"/>
          <w:szCs w:val="28"/>
          <w:lang w:val="uk-UA"/>
        </w:rPr>
      </w:pPr>
      <w:r w:rsidRPr="00091AFF">
        <w:rPr>
          <w:rFonts w:ascii="Times New Roman" w:hAnsi="Times New Roman"/>
          <w:bCs/>
          <w:sz w:val="28"/>
          <w:szCs w:val="28"/>
          <w:lang w:val="uk-UA"/>
        </w:rPr>
        <w:t xml:space="preserve">Відповідно до </w:t>
      </w:r>
      <w:r w:rsidRPr="00091AFF">
        <w:rPr>
          <w:rFonts w:ascii="Times New Roman" w:hAnsi="Times New Roman"/>
          <w:sz w:val="28"/>
          <w:szCs w:val="28"/>
          <w:lang w:val="uk-UA"/>
        </w:rPr>
        <w:t xml:space="preserve">наказу Міністерства соціальної політики України                        від 30.07.2013  № 452 «Про затвердження Державного стандарту денного догляду» </w:t>
      </w:r>
      <w:r w:rsidRPr="00091AFF">
        <w:rPr>
          <w:rFonts w:ascii="Times New Roman" w:hAnsi="Times New Roman"/>
          <w:bCs/>
          <w:sz w:val="28"/>
          <w:szCs w:val="28"/>
          <w:lang w:val="uk-UA"/>
        </w:rPr>
        <w:t xml:space="preserve">забезпечено своєчасне проведення моніторингу </w:t>
      </w:r>
      <w:r w:rsidR="008A0F20">
        <w:rPr>
          <w:rFonts w:ascii="Times New Roman" w:hAnsi="Times New Roman"/>
          <w:bCs/>
          <w:sz w:val="28"/>
          <w:szCs w:val="28"/>
          <w:lang w:val="uk-UA"/>
        </w:rPr>
        <w:t xml:space="preserve">і </w:t>
      </w:r>
      <w:r w:rsidRPr="00091AFF">
        <w:rPr>
          <w:rFonts w:ascii="Times New Roman" w:hAnsi="Times New Roman"/>
          <w:bCs/>
          <w:sz w:val="28"/>
          <w:szCs w:val="28"/>
          <w:lang w:val="uk-UA"/>
        </w:rPr>
        <w:t xml:space="preserve">внутрішньої оцінки якості соціальної послуги </w:t>
      </w:r>
      <w:r w:rsidRPr="00091AFF">
        <w:rPr>
          <w:rFonts w:ascii="Times New Roman" w:hAnsi="Times New Roman"/>
          <w:sz w:val="28"/>
          <w:szCs w:val="28"/>
          <w:lang w:val="uk-UA"/>
        </w:rPr>
        <w:t>денного догляду</w:t>
      </w:r>
      <w:r w:rsidRPr="00091AFF">
        <w:rPr>
          <w:rFonts w:ascii="Times New Roman" w:hAnsi="Times New Roman"/>
          <w:bCs/>
          <w:sz w:val="28"/>
          <w:szCs w:val="28"/>
          <w:lang w:val="uk-UA"/>
        </w:rPr>
        <w:t xml:space="preserve"> та здійснено контроль за додержанням законодавства про надання соціальної послуги районними територіальними центрами. </w:t>
      </w:r>
      <w:r w:rsidR="00C0325C">
        <w:rPr>
          <w:rFonts w:ascii="Times New Roman" w:hAnsi="Times New Roman"/>
          <w:bCs/>
          <w:sz w:val="28"/>
          <w:szCs w:val="28"/>
          <w:lang w:val="uk-UA"/>
        </w:rPr>
        <w:t xml:space="preserve">За результатами </w:t>
      </w:r>
      <w:r w:rsidR="00670493" w:rsidRPr="00091AFF">
        <w:rPr>
          <w:rFonts w:ascii="Times New Roman" w:hAnsi="Times New Roman"/>
          <w:bCs/>
          <w:sz w:val="28"/>
          <w:szCs w:val="28"/>
          <w:lang w:val="uk-UA"/>
        </w:rPr>
        <w:t>внутрішньої оцінки якості</w:t>
      </w:r>
      <w:r w:rsidR="00670493">
        <w:rPr>
          <w:rFonts w:ascii="Times New Roman" w:hAnsi="Times New Roman"/>
          <w:bCs/>
          <w:sz w:val="28"/>
          <w:szCs w:val="28"/>
          <w:lang w:val="uk-UA"/>
        </w:rPr>
        <w:t xml:space="preserve"> </w:t>
      </w:r>
      <w:r w:rsidR="006038BF">
        <w:rPr>
          <w:rFonts w:ascii="Times New Roman" w:hAnsi="Times New Roman"/>
          <w:bCs/>
          <w:sz w:val="28"/>
          <w:szCs w:val="28"/>
          <w:lang w:val="uk-UA"/>
        </w:rPr>
        <w:t xml:space="preserve">відділом </w:t>
      </w:r>
      <w:r w:rsidR="00670493">
        <w:rPr>
          <w:rFonts w:ascii="Times New Roman" w:hAnsi="Times New Roman"/>
          <w:bCs/>
          <w:sz w:val="28"/>
          <w:szCs w:val="28"/>
          <w:lang w:val="uk-UA"/>
        </w:rPr>
        <w:t>з</w:t>
      </w:r>
      <w:r w:rsidR="00C0325C">
        <w:rPr>
          <w:rFonts w:ascii="Times New Roman" w:hAnsi="Times New Roman"/>
          <w:bCs/>
          <w:sz w:val="28"/>
          <w:szCs w:val="28"/>
          <w:lang w:val="uk-UA"/>
        </w:rPr>
        <w:t xml:space="preserve">абезпечено підготовку </w:t>
      </w:r>
      <w:r w:rsidR="00670493">
        <w:rPr>
          <w:rFonts w:ascii="Times New Roman" w:hAnsi="Times New Roman"/>
          <w:bCs/>
          <w:sz w:val="28"/>
          <w:szCs w:val="28"/>
          <w:lang w:val="uk-UA"/>
        </w:rPr>
        <w:t>звіту, відповідно до якого визначена</w:t>
      </w:r>
      <w:r w:rsidRPr="00091AFF">
        <w:rPr>
          <w:rFonts w:ascii="Times New Roman" w:hAnsi="Times New Roman"/>
          <w:bCs/>
          <w:sz w:val="28"/>
          <w:szCs w:val="28"/>
          <w:lang w:val="uk-UA"/>
        </w:rPr>
        <w:t xml:space="preserve"> </w:t>
      </w:r>
      <w:r w:rsidR="00670493" w:rsidRPr="00091AFF">
        <w:rPr>
          <w:rFonts w:ascii="Times New Roman" w:hAnsi="Times New Roman"/>
          <w:bCs/>
          <w:sz w:val="28"/>
          <w:szCs w:val="28"/>
          <w:lang w:val="uk-UA"/>
        </w:rPr>
        <w:t xml:space="preserve">узагальнена оцінка забезпечення якості соціальної послуги денного догляду </w:t>
      </w:r>
      <w:r w:rsidR="00670493">
        <w:rPr>
          <w:rFonts w:ascii="Times New Roman" w:hAnsi="Times New Roman"/>
          <w:bCs/>
          <w:sz w:val="28"/>
          <w:szCs w:val="28"/>
          <w:lang w:val="uk-UA"/>
        </w:rPr>
        <w:t xml:space="preserve">у </w:t>
      </w:r>
      <w:r w:rsidRPr="00091AFF">
        <w:rPr>
          <w:rFonts w:ascii="Times New Roman" w:hAnsi="Times New Roman"/>
          <w:bCs/>
          <w:sz w:val="28"/>
          <w:szCs w:val="28"/>
          <w:lang w:val="uk-UA"/>
        </w:rPr>
        <w:t xml:space="preserve">відділеннях надання соціальних та реабілітаційних послуг у відсотковому еквіваленті – </w:t>
      </w:r>
      <w:r w:rsidR="00670493">
        <w:rPr>
          <w:rFonts w:ascii="Times New Roman" w:hAnsi="Times New Roman"/>
          <w:bCs/>
          <w:sz w:val="28"/>
          <w:szCs w:val="28"/>
          <w:lang w:val="uk-UA"/>
        </w:rPr>
        <w:t xml:space="preserve">95,86%, що відповідає </w:t>
      </w:r>
      <w:r w:rsidRPr="00091AFF">
        <w:rPr>
          <w:rFonts w:ascii="Times New Roman" w:hAnsi="Times New Roman"/>
          <w:bCs/>
          <w:sz w:val="28"/>
          <w:szCs w:val="28"/>
          <w:lang w:val="uk-UA"/>
        </w:rPr>
        <w:t>статус</w:t>
      </w:r>
      <w:r w:rsidR="00670493">
        <w:rPr>
          <w:rFonts w:ascii="Times New Roman" w:hAnsi="Times New Roman"/>
          <w:bCs/>
          <w:sz w:val="28"/>
          <w:szCs w:val="28"/>
          <w:lang w:val="uk-UA"/>
        </w:rPr>
        <w:t>у</w:t>
      </w:r>
      <w:r w:rsidRPr="00091AFF">
        <w:rPr>
          <w:rFonts w:ascii="Times New Roman" w:hAnsi="Times New Roman"/>
          <w:bCs/>
          <w:sz w:val="28"/>
          <w:szCs w:val="28"/>
          <w:lang w:val="uk-UA"/>
        </w:rPr>
        <w:t xml:space="preserve"> «добре».</w:t>
      </w:r>
    </w:p>
    <w:p w:rsidR="00B450C7" w:rsidRPr="00B450C7" w:rsidRDefault="00393805" w:rsidP="00B450C7">
      <w:pPr>
        <w:ind w:firstLine="709"/>
        <w:rPr>
          <w:rFonts w:ascii="Times New Roman" w:hAnsi="Times New Roman"/>
          <w:sz w:val="28"/>
          <w:szCs w:val="28"/>
          <w:lang w:val="uk-UA"/>
        </w:rPr>
      </w:pPr>
      <w:r>
        <w:rPr>
          <w:rFonts w:ascii="Times New Roman" w:hAnsi="Times New Roman"/>
          <w:sz w:val="28"/>
          <w:szCs w:val="28"/>
          <w:lang w:val="uk-UA"/>
        </w:rPr>
        <w:t xml:space="preserve">На виконання наказів </w:t>
      </w:r>
      <w:r w:rsidRPr="00670493">
        <w:rPr>
          <w:rFonts w:ascii="Times New Roman" w:hAnsi="Times New Roman"/>
          <w:sz w:val="28"/>
          <w:szCs w:val="28"/>
          <w:lang w:val="uk-UA"/>
        </w:rPr>
        <w:t>Міністерства соціальної політики України                        від 23.12.2013 № 904 «Про затвердження методичних рекомендацій з проведення моніторингу та оцінки якості надання соціальних послуг», від 13.11.2013  № 760 «Про затвердження Держ</w:t>
      </w:r>
      <w:r>
        <w:rPr>
          <w:rFonts w:ascii="Times New Roman" w:hAnsi="Times New Roman"/>
          <w:sz w:val="28"/>
          <w:szCs w:val="28"/>
          <w:lang w:val="uk-UA"/>
        </w:rPr>
        <w:t xml:space="preserve">авного стандарту догляду вдома» та </w:t>
      </w:r>
      <w:r w:rsidRPr="00393805">
        <w:rPr>
          <w:rFonts w:ascii="Times New Roman" w:hAnsi="Times New Roman"/>
          <w:sz w:val="28"/>
          <w:szCs w:val="28"/>
          <w:lang w:val="uk-UA"/>
        </w:rPr>
        <w:t>наказ</w:t>
      </w:r>
      <w:r>
        <w:rPr>
          <w:rFonts w:ascii="Times New Roman" w:hAnsi="Times New Roman"/>
          <w:sz w:val="28"/>
          <w:szCs w:val="28"/>
          <w:lang w:val="uk-UA"/>
        </w:rPr>
        <w:t xml:space="preserve">у міського територіального центру  від 09.10.2019 </w:t>
      </w:r>
      <w:r w:rsidRPr="00393805">
        <w:rPr>
          <w:rFonts w:ascii="Times New Roman" w:hAnsi="Times New Roman"/>
          <w:sz w:val="28"/>
          <w:szCs w:val="28"/>
          <w:lang w:val="uk-UA"/>
        </w:rPr>
        <w:t xml:space="preserve">№ 149 </w:t>
      </w:r>
      <w:r>
        <w:rPr>
          <w:rFonts w:ascii="Times New Roman" w:hAnsi="Times New Roman"/>
          <w:sz w:val="28"/>
          <w:szCs w:val="28"/>
          <w:lang w:val="uk-UA"/>
        </w:rPr>
        <w:t>«П</w:t>
      </w:r>
      <w:r w:rsidRPr="00393805">
        <w:rPr>
          <w:rFonts w:ascii="Times New Roman" w:hAnsi="Times New Roman"/>
          <w:sz w:val="28"/>
          <w:szCs w:val="28"/>
          <w:lang w:val="uk-UA"/>
        </w:rPr>
        <w:t>ро проведення внутрішньої оцінки якості надання соціальних послуг</w:t>
      </w:r>
      <w:r>
        <w:rPr>
          <w:rFonts w:ascii="Times New Roman" w:hAnsi="Times New Roman"/>
          <w:sz w:val="28"/>
          <w:szCs w:val="28"/>
          <w:lang w:val="uk-UA"/>
        </w:rPr>
        <w:t xml:space="preserve">» спеціалістами відділу протягом листопада-грудня 2019 року </w:t>
      </w:r>
      <w:r w:rsidR="0005195F">
        <w:rPr>
          <w:rFonts w:ascii="Times New Roman" w:hAnsi="Times New Roman"/>
          <w:sz w:val="28"/>
          <w:szCs w:val="28"/>
          <w:lang w:val="uk-UA"/>
        </w:rPr>
        <w:t xml:space="preserve">була проведена внутрішня оцінка якості соціальної послуги догляд вдома у спеціалізованому відділенні соціальної допомоги вдома </w:t>
      </w:r>
      <w:r w:rsidR="0005195F" w:rsidRPr="0005195F">
        <w:rPr>
          <w:rFonts w:ascii="Times New Roman" w:hAnsi="Times New Roman"/>
          <w:sz w:val="28"/>
          <w:szCs w:val="28"/>
          <w:lang w:val="uk-UA"/>
        </w:rPr>
        <w:t>інвалідам з психічними захворюваннями</w:t>
      </w:r>
      <w:r w:rsidR="00B450C7">
        <w:rPr>
          <w:rFonts w:ascii="Times New Roman" w:hAnsi="Times New Roman"/>
          <w:sz w:val="28"/>
          <w:szCs w:val="28"/>
          <w:lang w:val="uk-UA"/>
        </w:rPr>
        <w:t xml:space="preserve">. </w:t>
      </w:r>
      <w:r w:rsidR="00B450C7" w:rsidRPr="00B450C7">
        <w:rPr>
          <w:rFonts w:ascii="Times New Roman" w:hAnsi="Times New Roman"/>
          <w:sz w:val="28"/>
          <w:szCs w:val="28"/>
          <w:lang w:val="uk-UA"/>
        </w:rPr>
        <w:t>У рамках проведення внутрішньої оцінки якості були здійсненні наступні заходи, а саме:</w:t>
      </w:r>
    </w:p>
    <w:p w:rsidR="00B450C7" w:rsidRPr="00B450C7" w:rsidRDefault="00B450C7" w:rsidP="00B450C7">
      <w:pPr>
        <w:ind w:firstLine="709"/>
        <w:rPr>
          <w:rFonts w:ascii="Times New Roman" w:hAnsi="Times New Roman"/>
          <w:sz w:val="28"/>
          <w:szCs w:val="28"/>
          <w:lang w:val="uk-UA"/>
        </w:rPr>
      </w:pPr>
      <w:r w:rsidRPr="00B450C7">
        <w:rPr>
          <w:rFonts w:ascii="Times New Roman" w:hAnsi="Times New Roman"/>
          <w:sz w:val="28"/>
          <w:szCs w:val="28"/>
          <w:lang w:val="uk-UA"/>
        </w:rPr>
        <w:t>1) проведено анонімне анкетування дослідження самооцінки діяльності 56</w:t>
      </w:r>
      <w:r>
        <w:rPr>
          <w:rFonts w:ascii="Times New Roman" w:hAnsi="Times New Roman"/>
          <w:sz w:val="28"/>
          <w:szCs w:val="28"/>
          <w:lang w:val="uk-UA"/>
        </w:rPr>
        <w:t> </w:t>
      </w:r>
      <w:r w:rsidRPr="00B450C7">
        <w:rPr>
          <w:rFonts w:ascii="Times New Roman" w:hAnsi="Times New Roman"/>
          <w:sz w:val="28"/>
          <w:szCs w:val="28"/>
          <w:lang w:val="uk-UA"/>
        </w:rPr>
        <w:t xml:space="preserve">соціальних робітників. </w:t>
      </w:r>
    </w:p>
    <w:p w:rsidR="00B450C7" w:rsidRPr="00B450C7" w:rsidRDefault="00B450C7" w:rsidP="00B450C7">
      <w:pPr>
        <w:ind w:firstLine="709"/>
        <w:rPr>
          <w:rFonts w:ascii="Times New Roman" w:hAnsi="Times New Roman"/>
          <w:sz w:val="28"/>
          <w:szCs w:val="28"/>
          <w:lang w:val="uk-UA"/>
        </w:rPr>
      </w:pPr>
      <w:r>
        <w:rPr>
          <w:rFonts w:ascii="Times New Roman" w:hAnsi="Times New Roman"/>
          <w:sz w:val="28"/>
          <w:szCs w:val="28"/>
          <w:lang w:val="uk-UA"/>
        </w:rPr>
        <w:t>2</w:t>
      </w:r>
      <w:r w:rsidRPr="00B450C7">
        <w:rPr>
          <w:rFonts w:ascii="Times New Roman" w:hAnsi="Times New Roman"/>
          <w:sz w:val="28"/>
          <w:szCs w:val="28"/>
          <w:lang w:val="uk-UA"/>
        </w:rPr>
        <w:t>) перевірені 238 особових справ отримувачів соціальної послуги догляд вдома з метою аналізу правильності визначення навантаження на соціального робітника, відповідності соціальної послуги індивідуальним потребам отримувача</w:t>
      </w:r>
    </w:p>
    <w:p w:rsidR="00B450C7" w:rsidRDefault="00B450C7" w:rsidP="0092187B">
      <w:pPr>
        <w:ind w:firstLine="709"/>
        <w:rPr>
          <w:rFonts w:ascii="Times New Roman" w:hAnsi="Times New Roman"/>
          <w:sz w:val="28"/>
          <w:szCs w:val="28"/>
          <w:lang w:val="uk-UA"/>
        </w:rPr>
      </w:pPr>
      <w:r w:rsidRPr="00B450C7">
        <w:rPr>
          <w:rFonts w:ascii="Times New Roman" w:hAnsi="Times New Roman"/>
          <w:sz w:val="28"/>
          <w:szCs w:val="28"/>
          <w:lang w:val="uk-UA"/>
        </w:rPr>
        <w:t xml:space="preserve">3) перевірено </w:t>
      </w:r>
      <w:r w:rsidR="0092187B">
        <w:rPr>
          <w:rFonts w:ascii="Times New Roman" w:hAnsi="Times New Roman"/>
          <w:sz w:val="28"/>
          <w:szCs w:val="28"/>
          <w:lang w:val="uk-UA"/>
        </w:rPr>
        <w:t>роботу 29 соціальних робітників, о</w:t>
      </w:r>
      <w:r w:rsidRPr="00B450C7">
        <w:rPr>
          <w:rFonts w:ascii="Times New Roman" w:hAnsi="Times New Roman"/>
          <w:sz w:val="28"/>
          <w:szCs w:val="28"/>
          <w:lang w:val="uk-UA"/>
        </w:rPr>
        <w:t>бстежено 238 отримувачів соціальної послуги за місцем їх проживання з метою аналізу забезпечення ввічливого та гуманного ставлення з боку соціальних робітників та фахівців, що надають соціальну послугу, його честі, дотримання професійних та етичних норм і принципів у роботі з отримувачами</w:t>
      </w:r>
      <w:r w:rsidR="0092187B">
        <w:rPr>
          <w:rFonts w:ascii="Times New Roman" w:hAnsi="Times New Roman"/>
          <w:sz w:val="28"/>
          <w:szCs w:val="28"/>
          <w:lang w:val="uk-UA"/>
        </w:rPr>
        <w:t>.</w:t>
      </w:r>
    </w:p>
    <w:p w:rsidR="00393805" w:rsidRPr="00393805" w:rsidRDefault="0092187B" w:rsidP="005547B8">
      <w:pPr>
        <w:ind w:firstLine="709"/>
        <w:rPr>
          <w:rFonts w:ascii="Times New Roman" w:hAnsi="Times New Roman"/>
          <w:sz w:val="28"/>
          <w:szCs w:val="28"/>
          <w:lang w:val="uk-UA"/>
        </w:rPr>
      </w:pPr>
      <w:r>
        <w:rPr>
          <w:rFonts w:ascii="Times New Roman" w:hAnsi="Times New Roman"/>
          <w:sz w:val="28"/>
          <w:szCs w:val="28"/>
          <w:lang w:val="uk-UA"/>
        </w:rPr>
        <w:t>Під час проведення та по завершенню внутрішньої оцінки якості спеціалістами відділу</w:t>
      </w:r>
      <w:r w:rsidR="0005195F">
        <w:rPr>
          <w:rFonts w:ascii="Times New Roman" w:hAnsi="Times New Roman"/>
          <w:sz w:val="28"/>
          <w:szCs w:val="28"/>
          <w:lang w:val="uk-UA"/>
        </w:rPr>
        <w:t xml:space="preserve"> забезпечено підготовку робочої та звітної документації</w:t>
      </w:r>
      <w:r w:rsidR="005547B8">
        <w:rPr>
          <w:rFonts w:ascii="Times New Roman" w:hAnsi="Times New Roman"/>
          <w:sz w:val="28"/>
          <w:szCs w:val="28"/>
          <w:lang w:val="uk-UA"/>
        </w:rPr>
        <w:t>.</w:t>
      </w:r>
    </w:p>
    <w:p w:rsidR="00364404" w:rsidRPr="00670493" w:rsidRDefault="00670493" w:rsidP="0069603E">
      <w:pPr>
        <w:ind w:firstLine="709"/>
        <w:rPr>
          <w:rFonts w:ascii="Times New Roman" w:hAnsi="Times New Roman"/>
          <w:sz w:val="28"/>
          <w:szCs w:val="28"/>
          <w:lang w:val="uk-UA"/>
        </w:rPr>
      </w:pPr>
      <w:r w:rsidRPr="00670493">
        <w:rPr>
          <w:rFonts w:ascii="Times New Roman" w:hAnsi="Times New Roman"/>
          <w:sz w:val="28"/>
          <w:szCs w:val="28"/>
          <w:lang w:val="uk-UA"/>
        </w:rPr>
        <w:t xml:space="preserve">Також </w:t>
      </w:r>
      <w:r>
        <w:rPr>
          <w:rFonts w:ascii="Times New Roman" w:hAnsi="Times New Roman"/>
          <w:sz w:val="28"/>
          <w:szCs w:val="28"/>
          <w:lang w:val="uk-UA"/>
        </w:rPr>
        <w:t>н</w:t>
      </w:r>
      <w:r w:rsidRPr="00670493">
        <w:rPr>
          <w:rFonts w:ascii="Times New Roman" w:hAnsi="Times New Roman"/>
          <w:sz w:val="28"/>
          <w:szCs w:val="28"/>
          <w:lang w:val="uk-UA"/>
        </w:rPr>
        <w:t>а виконання наказів Міністерства соціальної політики України                        від 23.12.2013 № 904 «Про затвердження методичних рекомендацій з проведення моніторингу та оцінки якості надання соціальних послуг», від 13.11.2013  № 760 «Про затвердження Державного стандарту догляду вдома», від 18.05.2015 № 514 «Про затвердження Державного стандарту соціальної адаптації» від 02.07.2015 № 678 «Про затвердження Державного стандарту соціальної послуги консультування» та від 29.01.2016 №</w:t>
      </w:r>
      <w:r w:rsidR="00D25494">
        <w:rPr>
          <w:rFonts w:ascii="Times New Roman" w:hAnsi="Times New Roman"/>
          <w:sz w:val="28"/>
          <w:szCs w:val="28"/>
          <w:lang w:val="uk-UA"/>
        </w:rPr>
        <w:t xml:space="preserve"> </w:t>
      </w:r>
      <w:r w:rsidRPr="00670493">
        <w:rPr>
          <w:rFonts w:ascii="Times New Roman" w:hAnsi="Times New Roman"/>
          <w:sz w:val="28"/>
          <w:szCs w:val="28"/>
          <w:lang w:val="uk-UA"/>
        </w:rPr>
        <w:t>58 «</w:t>
      </w:r>
      <w:r w:rsidR="00C41186">
        <w:rPr>
          <w:rFonts w:ascii="Times New Roman" w:hAnsi="Times New Roman"/>
          <w:sz w:val="28"/>
          <w:szCs w:val="28"/>
          <w:lang w:val="uk-UA"/>
        </w:rPr>
        <w:t>П</w:t>
      </w:r>
      <w:r w:rsidRPr="00670493">
        <w:rPr>
          <w:rFonts w:ascii="Times New Roman" w:hAnsi="Times New Roman"/>
          <w:sz w:val="28"/>
          <w:szCs w:val="28"/>
          <w:lang w:val="uk-UA"/>
        </w:rPr>
        <w:t xml:space="preserve">ро затвердження Державного стандарту паліативного догляду» </w:t>
      </w:r>
      <w:r w:rsidR="00D25494">
        <w:rPr>
          <w:rFonts w:ascii="Times New Roman" w:hAnsi="Times New Roman"/>
          <w:sz w:val="28"/>
          <w:szCs w:val="28"/>
          <w:lang w:val="uk-UA"/>
        </w:rPr>
        <w:t xml:space="preserve">забезпечено надання методичної допомоги районним територіальним центрам з питань проведення </w:t>
      </w:r>
      <w:r w:rsidRPr="00670493">
        <w:rPr>
          <w:rFonts w:ascii="Times New Roman" w:hAnsi="Times New Roman"/>
          <w:sz w:val="28"/>
          <w:szCs w:val="28"/>
          <w:lang w:val="uk-UA"/>
        </w:rPr>
        <w:t>внутрішн</w:t>
      </w:r>
      <w:r w:rsidR="00D25494">
        <w:rPr>
          <w:rFonts w:ascii="Times New Roman" w:hAnsi="Times New Roman"/>
          <w:sz w:val="28"/>
          <w:szCs w:val="28"/>
          <w:lang w:val="uk-UA"/>
        </w:rPr>
        <w:t>ьої</w:t>
      </w:r>
      <w:r w:rsidRPr="00670493">
        <w:rPr>
          <w:rFonts w:ascii="Times New Roman" w:hAnsi="Times New Roman"/>
          <w:sz w:val="28"/>
          <w:szCs w:val="28"/>
          <w:lang w:val="uk-UA"/>
        </w:rPr>
        <w:t xml:space="preserve"> оцінк</w:t>
      </w:r>
      <w:r w:rsidR="00D25494">
        <w:rPr>
          <w:rFonts w:ascii="Times New Roman" w:hAnsi="Times New Roman"/>
          <w:sz w:val="28"/>
          <w:szCs w:val="28"/>
          <w:lang w:val="uk-UA"/>
        </w:rPr>
        <w:t>и</w:t>
      </w:r>
      <w:r w:rsidRPr="00670493">
        <w:rPr>
          <w:rFonts w:ascii="Times New Roman" w:hAnsi="Times New Roman"/>
          <w:sz w:val="28"/>
          <w:szCs w:val="28"/>
          <w:lang w:val="uk-UA"/>
        </w:rPr>
        <w:t xml:space="preserve"> як</w:t>
      </w:r>
      <w:r w:rsidR="00D25494">
        <w:rPr>
          <w:rFonts w:ascii="Times New Roman" w:hAnsi="Times New Roman"/>
          <w:sz w:val="28"/>
          <w:szCs w:val="28"/>
          <w:lang w:val="uk-UA"/>
        </w:rPr>
        <w:t xml:space="preserve">ості надання соціальних послуг </w:t>
      </w:r>
      <w:r w:rsidRPr="00670493">
        <w:rPr>
          <w:rFonts w:ascii="Times New Roman" w:hAnsi="Times New Roman"/>
          <w:sz w:val="28"/>
          <w:szCs w:val="28"/>
          <w:lang w:val="uk-UA"/>
        </w:rPr>
        <w:t>догляд вдома, соціальна адаптація, консультува</w:t>
      </w:r>
      <w:r w:rsidR="00D25494">
        <w:rPr>
          <w:rFonts w:ascii="Times New Roman" w:hAnsi="Times New Roman"/>
          <w:sz w:val="28"/>
          <w:szCs w:val="28"/>
          <w:lang w:val="uk-UA"/>
        </w:rPr>
        <w:t>ння та паліативний догляд. За результатами</w:t>
      </w:r>
      <w:r w:rsidR="00D25494" w:rsidRPr="00D25494">
        <w:rPr>
          <w:rFonts w:ascii="Times New Roman" w:hAnsi="Times New Roman"/>
          <w:bCs/>
          <w:sz w:val="28"/>
          <w:szCs w:val="28"/>
          <w:lang w:val="uk-UA"/>
        </w:rPr>
        <w:t xml:space="preserve"> </w:t>
      </w:r>
      <w:r w:rsidR="00D25494" w:rsidRPr="00091AFF">
        <w:rPr>
          <w:rFonts w:ascii="Times New Roman" w:hAnsi="Times New Roman"/>
          <w:bCs/>
          <w:sz w:val="28"/>
          <w:szCs w:val="28"/>
          <w:lang w:val="uk-UA"/>
        </w:rPr>
        <w:t xml:space="preserve">внутрішньої оцінки </w:t>
      </w:r>
      <w:r w:rsidR="00D25494" w:rsidRPr="00091AFF">
        <w:rPr>
          <w:rFonts w:ascii="Times New Roman" w:hAnsi="Times New Roman"/>
          <w:bCs/>
          <w:sz w:val="28"/>
          <w:szCs w:val="28"/>
          <w:lang w:val="uk-UA"/>
        </w:rPr>
        <w:lastRenderedPageBreak/>
        <w:t>якості</w:t>
      </w:r>
      <w:r w:rsidR="00D25494">
        <w:rPr>
          <w:rFonts w:ascii="Times New Roman" w:hAnsi="Times New Roman"/>
          <w:bCs/>
          <w:sz w:val="28"/>
          <w:szCs w:val="28"/>
          <w:lang w:val="uk-UA"/>
        </w:rPr>
        <w:t xml:space="preserve"> забезпечено підготовку узагальненого звіту</w:t>
      </w:r>
      <w:r w:rsidR="006038BF">
        <w:rPr>
          <w:rFonts w:ascii="Times New Roman" w:hAnsi="Times New Roman"/>
          <w:bCs/>
          <w:sz w:val="28"/>
          <w:szCs w:val="28"/>
          <w:lang w:val="uk-UA"/>
        </w:rPr>
        <w:t xml:space="preserve">, інформацію надано </w:t>
      </w:r>
      <w:r w:rsidR="00CD0C1A">
        <w:rPr>
          <w:rFonts w:ascii="Times New Roman" w:hAnsi="Times New Roman"/>
          <w:bCs/>
          <w:sz w:val="28"/>
          <w:szCs w:val="28"/>
          <w:lang w:val="uk-UA"/>
        </w:rPr>
        <w:t>Департаменту соціальної політики згідно визначених термінів</w:t>
      </w:r>
      <w:r w:rsidR="00D25494">
        <w:rPr>
          <w:rFonts w:ascii="Times New Roman" w:hAnsi="Times New Roman"/>
          <w:bCs/>
          <w:sz w:val="28"/>
          <w:szCs w:val="28"/>
          <w:lang w:val="uk-UA"/>
        </w:rPr>
        <w:t>.</w:t>
      </w:r>
    </w:p>
    <w:p w:rsidR="0092187B" w:rsidRDefault="0092187B" w:rsidP="002E69C5">
      <w:pPr>
        <w:ind w:firstLine="709"/>
        <w:rPr>
          <w:rFonts w:ascii="Times New Roman" w:hAnsi="Times New Roman"/>
          <w:i/>
          <w:sz w:val="28"/>
          <w:szCs w:val="28"/>
          <w:lang w:val="uk-UA"/>
        </w:rPr>
      </w:pPr>
    </w:p>
    <w:p w:rsidR="002E69C5" w:rsidRPr="0085780F" w:rsidRDefault="002E69C5" w:rsidP="002E69C5">
      <w:pPr>
        <w:ind w:firstLine="709"/>
        <w:rPr>
          <w:rFonts w:ascii="Times New Roman" w:hAnsi="Times New Roman"/>
          <w:i/>
          <w:sz w:val="28"/>
          <w:szCs w:val="28"/>
          <w:lang w:val="uk-UA"/>
        </w:rPr>
      </w:pPr>
      <w:r w:rsidRPr="0085780F">
        <w:rPr>
          <w:rFonts w:ascii="Times New Roman" w:hAnsi="Times New Roman"/>
          <w:i/>
          <w:sz w:val="28"/>
          <w:szCs w:val="28"/>
          <w:lang w:val="uk-UA"/>
        </w:rPr>
        <w:t>5. Підвищення кваліфікації.</w:t>
      </w:r>
    </w:p>
    <w:p w:rsidR="002E69C5" w:rsidRPr="006F06E5" w:rsidRDefault="002E69C5" w:rsidP="002E69C5">
      <w:pPr>
        <w:ind w:firstLine="709"/>
        <w:rPr>
          <w:rFonts w:ascii="Times New Roman" w:hAnsi="Times New Roman"/>
          <w:sz w:val="28"/>
          <w:szCs w:val="28"/>
          <w:lang w:val="uk-UA"/>
        </w:rPr>
      </w:pPr>
      <w:r w:rsidRPr="006F06E5">
        <w:rPr>
          <w:rFonts w:ascii="Times New Roman" w:hAnsi="Times New Roman"/>
          <w:sz w:val="28"/>
          <w:szCs w:val="28"/>
          <w:lang w:val="uk-UA"/>
        </w:rPr>
        <w:t xml:space="preserve">Працівники відділу </w:t>
      </w:r>
      <w:r w:rsidRPr="006F06E5">
        <w:rPr>
          <w:rFonts w:ascii="Times New Roman" w:hAnsi="Times New Roman"/>
          <w:sz w:val="28"/>
          <w:lang w:val="uk-UA"/>
        </w:rPr>
        <w:t>організаційно-</w:t>
      </w:r>
      <w:r w:rsidRPr="006F06E5">
        <w:rPr>
          <w:rFonts w:ascii="Times New Roman" w:hAnsi="Times New Roman"/>
          <w:sz w:val="28"/>
          <w:szCs w:val="28"/>
          <w:lang w:val="uk-UA"/>
        </w:rPr>
        <w:t>методичного забезпечення протягом 201</w:t>
      </w:r>
      <w:r w:rsidR="004B3320" w:rsidRPr="006F06E5">
        <w:rPr>
          <w:rFonts w:ascii="Times New Roman" w:hAnsi="Times New Roman"/>
          <w:sz w:val="28"/>
          <w:szCs w:val="28"/>
          <w:lang w:val="uk-UA"/>
        </w:rPr>
        <w:t xml:space="preserve">9 </w:t>
      </w:r>
      <w:r w:rsidRPr="006F06E5">
        <w:rPr>
          <w:rFonts w:ascii="Times New Roman" w:hAnsi="Times New Roman"/>
          <w:sz w:val="28"/>
          <w:szCs w:val="28"/>
          <w:lang w:val="uk-UA"/>
        </w:rPr>
        <w:t xml:space="preserve">року з метою </w:t>
      </w:r>
      <w:r w:rsidR="004B3320" w:rsidRPr="006F06E5">
        <w:rPr>
          <w:rFonts w:ascii="Times New Roman" w:hAnsi="Times New Roman"/>
          <w:sz w:val="28"/>
          <w:szCs w:val="28"/>
          <w:lang w:val="uk-UA"/>
        </w:rPr>
        <w:t>розвитку</w:t>
      </w:r>
      <w:r w:rsidRPr="006F06E5">
        <w:rPr>
          <w:rFonts w:ascii="Times New Roman" w:hAnsi="Times New Roman"/>
          <w:sz w:val="28"/>
          <w:szCs w:val="28"/>
          <w:lang w:val="uk-UA"/>
        </w:rPr>
        <w:t xml:space="preserve"> професійних навичок, взяли участь у навчальних заходах, а саме:</w:t>
      </w:r>
    </w:p>
    <w:p w:rsidR="002E69C5" w:rsidRPr="005656D6" w:rsidRDefault="00846D87" w:rsidP="006F06E5">
      <w:pPr>
        <w:ind w:firstLine="709"/>
        <w:rPr>
          <w:rFonts w:ascii="Times New Roman" w:hAnsi="Times New Roman"/>
          <w:color w:val="000000" w:themeColor="text1"/>
          <w:sz w:val="28"/>
          <w:szCs w:val="28"/>
          <w:lang w:val="uk-UA"/>
        </w:rPr>
      </w:pPr>
      <w:r w:rsidRPr="006F06E5">
        <w:rPr>
          <w:rFonts w:ascii="Times New Roman" w:hAnsi="Times New Roman"/>
          <w:sz w:val="28"/>
          <w:szCs w:val="28"/>
          <w:lang w:val="uk-UA"/>
        </w:rPr>
        <w:t xml:space="preserve">- </w:t>
      </w:r>
      <w:r w:rsidR="006F06E5" w:rsidRPr="006F06E5">
        <w:rPr>
          <w:rFonts w:ascii="Times New Roman" w:hAnsi="Times New Roman"/>
          <w:sz w:val="28"/>
          <w:szCs w:val="28"/>
          <w:lang w:val="uk-UA"/>
        </w:rPr>
        <w:t>у</w:t>
      </w:r>
      <w:r w:rsidRPr="006F06E5">
        <w:rPr>
          <w:rFonts w:ascii="Times New Roman" w:hAnsi="Times New Roman"/>
          <w:sz w:val="28"/>
          <w:szCs w:val="28"/>
          <w:lang w:val="uk-UA"/>
        </w:rPr>
        <w:t xml:space="preserve"> листопаді</w:t>
      </w:r>
      <w:r w:rsidR="006F06E5" w:rsidRPr="006F06E5">
        <w:rPr>
          <w:rFonts w:ascii="Times New Roman" w:hAnsi="Times New Roman"/>
          <w:sz w:val="28"/>
          <w:szCs w:val="28"/>
          <w:lang w:val="uk-UA"/>
        </w:rPr>
        <w:t xml:space="preserve"> </w:t>
      </w:r>
      <w:r w:rsidRPr="006F06E5">
        <w:rPr>
          <w:rFonts w:ascii="Times New Roman" w:hAnsi="Times New Roman"/>
          <w:sz w:val="28"/>
          <w:szCs w:val="28"/>
          <w:lang w:val="uk-UA"/>
        </w:rPr>
        <w:t xml:space="preserve"> </w:t>
      </w:r>
      <w:r w:rsidR="002E69C5" w:rsidRPr="006F06E5">
        <w:rPr>
          <w:rFonts w:ascii="Times New Roman" w:hAnsi="Times New Roman"/>
          <w:sz w:val="28"/>
          <w:szCs w:val="28"/>
          <w:lang w:val="uk-UA"/>
        </w:rPr>
        <w:t>участь у конференції «Соціальне  замовлення – можливості для України», організован</w:t>
      </w:r>
      <w:r w:rsidR="006F06E5" w:rsidRPr="006F06E5">
        <w:rPr>
          <w:rFonts w:ascii="Times New Roman" w:hAnsi="Times New Roman"/>
          <w:sz w:val="28"/>
          <w:szCs w:val="28"/>
          <w:lang w:val="uk-UA"/>
        </w:rPr>
        <w:t xml:space="preserve">ій </w:t>
      </w:r>
      <w:r w:rsidR="002E69C5" w:rsidRPr="006F06E5">
        <w:rPr>
          <w:rFonts w:ascii="Times New Roman" w:hAnsi="Times New Roman"/>
          <w:sz w:val="28"/>
          <w:szCs w:val="28"/>
          <w:lang w:val="uk-UA"/>
        </w:rPr>
        <w:t xml:space="preserve">УНЦПД у партнерстві з Європейським центром некомерційного права та «Проектом ЄС для розвитку громадського суспільства в </w:t>
      </w:r>
      <w:r w:rsidR="002E69C5" w:rsidRPr="005656D6">
        <w:rPr>
          <w:rFonts w:ascii="Times New Roman" w:hAnsi="Times New Roman"/>
          <w:color w:val="000000" w:themeColor="text1"/>
          <w:sz w:val="28"/>
          <w:szCs w:val="28"/>
          <w:lang w:val="uk-UA"/>
        </w:rPr>
        <w:t>Україні» за фінансової підтримки уряд</w:t>
      </w:r>
      <w:r w:rsidR="006F06E5" w:rsidRPr="005656D6">
        <w:rPr>
          <w:rFonts w:ascii="Times New Roman" w:hAnsi="Times New Roman"/>
          <w:color w:val="000000" w:themeColor="text1"/>
          <w:sz w:val="28"/>
          <w:szCs w:val="28"/>
          <w:lang w:val="uk-UA"/>
        </w:rPr>
        <w:t>у Швеції та Європейського Союзу;</w:t>
      </w:r>
    </w:p>
    <w:p w:rsidR="006342C8" w:rsidRPr="005656D6" w:rsidRDefault="006342C8" w:rsidP="006F06E5">
      <w:pPr>
        <w:ind w:firstLine="709"/>
        <w:rPr>
          <w:rFonts w:ascii="Times New Roman" w:hAnsi="Times New Roman"/>
          <w:color w:val="000000" w:themeColor="text1"/>
          <w:sz w:val="28"/>
          <w:szCs w:val="28"/>
          <w:lang w:val="uk-UA"/>
        </w:rPr>
      </w:pPr>
      <w:r w:rsidRPr="005656D6">
        <w:rPr>
          <w:rFonts w:ascii="Times New Roman" w:hAnsi="Times New Roman"/>
          <w:color w:val="000000" w:themeColor="text1"/>
          <w:sz w:val="28"/>
          <w:szCs w:val="28"/>
          <w:lang w:val="uk-UA"/>
        </w:rPr>
        <w:t xml:space="preserve">- у грудні </w:t>
      </w:r>
      <w:r w:rsidR="005656D6" w:rsidRPr="005656D6">
        <w:rPr>
          <w:rFonts w:ascii="Times New Roman" w:hAnsi="Times New Roman"/>
          <w:color w:val="000000" w:themeColor="text1"/>
          <w:sz w:val="28"/>
          <w:szCs w:val="28"/>
          <w:lang w:val="uk-UA"/>
        </w:rPr>
        <w:t>методист І категорії пройшла курс</w:t>
      </w:r>
      <w:r w:rsidRPr="005656D6">
        <w:rPr>
          <w:rFonts w:ascii="Times New Roman" w:hAnsi="Times New Roman"/>
          <w:color w:val="000000" w:themeColor="text1"/>
          <w:sz w:val="28"/>
          <w:szCs w:val="28"/>
          <w:lang w:val="uk-UA"/>
        </w:rPr>
        <w:t xml:space="preserve"> підвищення кваліфікації</w:t>
      </w:r>
      <w:r w:rsidR="005656D6" w:rsidRPr="005656D6">
        <w:rPr>
          <w:rFonts w:ascii="Times New Roman" w:hAnsi="Times New Roman"/>
          <w:color w:val="000000" w:themeColor="text1"/>
          <w:sz w:val="28"/>
          <w:szCs w:val="28"/>
          <w:lang w:val="uk-UA"/>
        </w:rPr>
        <w:t xml:space="preserve"> за темою тематичного короткострокового семінару: «Основи довготривалого догляду за підопічними» у Центрі підвищення кваліфікації працівників сфери управління Міністерства соціальної політики України;</w:t>
      </w:r>
    </w:p>
    <w:p w:rsidR="006F06E5" w:rsidRPr="006F06E5" w:rsidRDefault="006342C8" w:rsidP="006F06E5">
      <w:pPr>
        <w:ind w:firstLine="709"/>
        <w:rPr>
          <w:rFonts w:ascii="Times New Roman" w:hAnsi="Times New Roman"/>
          <w:sz w:val="28"/>
          <w:szCs w:val="28"/>
          <w:lang w:val="uk-UA"/>
        </w:rPr>
      </w:pPr>
      <w:r w:rsidRPr="005656D6">
        <w:rPr>
          <w:rFonts w:ascii="Times New Roman" w:hAnsi="Times New Roman"/>
          <w:color w:val="000000" w:themeColor="text1"/>
          <w:sz w:val="28"/>
          <w:szCs w:val="28"/>
          <w:lang w:val="uk-UA"/>
        </w:rPr>
        <w:t>- у грудні</w:t>
      </w:r>
      <w:r w:rsidR="006F06E5" w:rsidRPr="005656D6">
        <w:rPr>
          <w:rFonts w:ascii="Times New Roman" w:hAnsi="Times New Roman"/>
          <w:color w:val="000000" w:themeColor="text1"/>
          <w:sz w:val="28"/>
          <w:szCs w:val="28"/>
          <w:lang w:val="uk-UA"/>
        </w:rPr>
        <w:t xml:space="preserve"> участь в семінарі на тему: «Стан та перспективи розвитку системи паліативної, </w:t>
      </w:r>
      <w:proofErr w:type="spellStart"/>
      <w:r w:rsidR="006F06E5" w:rsidRPr="005656D6">
        <w:rPr>
          <w:rFonts w:ascii="Times New Roman" w:hAnsi="Times New Roman"/>
          <w:color w:val="000000" w:themeColor="text1"/>
          <w:sz w:val="28"/>
          <w:szCs w:val="28"/>
          <w:lang w:val="uk-UA"/>
        </w:rPr>
        <w:t>хоспісної</w:t>
      </w:r>
      <w:proofErr w:type="spellEnd"/>
      <w:r w:rsidR="006F06E5" w:rsidRPr="005656D6">
        <w:rPr>
          <w:rFonts w:ascii="Times New Roman" w:hAnsi="Times New Roman"/>
          <w:color w:val="000000" w:themeColor="text1"/>
          <w:sz w:val="28"/>
          <w:szCs w:val="28"/>
          <w:lang w:val="uk-UA"/>
        </w:rPr>
        <w:t xml:space="preserve"> допомоги та паліативного догляду на прикладі міста Києва», організованому ГО «Українською </w:t>
      </w:r>
      <w:r w:rsidR="006F06E5" w:rsidRPr="006F06E5">
        <w:rPr>
          <w:rFonts w:ascii="Times New Roman" w:hAnsi="Times New Roman"/>
          <w:sz w:val="28"/>
          <w:szCs w:val="28"/>
          <w:lang w:val="uk-UA"/>
        </w:rPr>
        <w:t xml:space="preserve">лігою розвитку паліативної та </w:t>
      </w:r>
      <w:proofErr w:type="spellStart"/>
      <w:r w:rsidR="006F06E5" w:rsidRPr="006F06E5">
        <w:rPr>
          <w:rFonts w:ascii="Times New Roman" w:hAnsi="Times New Roman"/>
          <w:sz w:val="28"/>
          <w:szCs w:val="28"/>
          <w:lang w:val="uk-UA"/>
        </w:rPr>
        <w:t>хоспісної</w:t>
      </w:r>
      <w:proofErr w:type="spellEnd"/>
      <w:r w:rsidR="006F06E5" w:rsidRPr="006F06E5">
        <w:rPr>
          <w:rFonts w:ascii="Times New Roman" w:hAnsi="Times New Roman"/>
          <w:sz w:val="28"/>
          <w:szCs w:val="28"/>
          <w:lang w:val="uk-UA"/>
        </w:rPr>
        <w:t xml:space="preserve"> допомоги».</w:t>
      </w:r>
    </w:p>
    <w:p w:rsidR="002E69C5" w:rsidRPr="002340F8" w:rsidRDefault="002E69C5" w:rsidP="007C4106">
      <w:pPr>
        <w:contextualSpacing/>
        <w:rPr>
          <w:rFonts w:ascii="Times New Roman" w:hAnsi="Times New Roman"/>
          <w:b/>
          <w:color w:val="FF0000"/>
          <w:sz w:val="28"/>
          <w:szCs w:val="28"/>
          <w:u w:val="single"/>
          <w:lang w:val="uk-UA"/>
        </w:rPr>
      </w:pPr>
    </w:p>
    <w:p w:rsidR="00C72230" w:rsidRPr="00314EBE" w:rsidRDefault="00C72230" w:rsidP="009C63E8">
      <w:pPr>
        <w:ind w:firstLine="709"/>
        <w:contextualSpacing/>
        <w:jc w:val="center"/>
        <w:rPr>
          <w:rFonts w:ascii="Times New Roman" w:hAnsi="Times New Roman"/>
          <w:b/>
          <w:sz w:val="28"/>
          <w:szCs w:val="28"/>
          <w:u w:val="single"/>
          <w:lang w:val="uk-UA"/>
        </w:rPr>
      </w:pPr>
      <w:r w:rsidRPr="00314EBE">
        <w:rPr>
          <w:rFonts w:ascii="Times New Roman" w:hAnsi="Times New Roman"/>
          <w:b/>
          <w:sz w:val="28"/>
          <w:szCs w:val="28"/>
          <w:u w:val="single"/>
          <w:lang w:val="uk-UA"/>
        </w:rPr>
        <w:t xml:space="preserve">Робота структурних підрозділів міського територіального центру, </w:t>
      </w:r>
      <w:r w:rsidR="009C63E8" w:rsidRPr="00537675">
        <w:rPr>
          <w:rFonts w:ascii="Times New Roman" w:hAnsi="Times New Roman"/>
          <w:b/>
          <w:sz w:val="28"/>
          <w:szCs w:val="28"/>
          <w:u w:val="single"/>
          <w:lang w:val="uk-UA"/>
        </w:rPr>
        <w:t xml:space="preserve">            </w:t>
      </w:r>
      <w:r w:rsidRPr="00314EBE">
        <w:rPr>
          <w:rFonts w:ascii="Times New Roman" w:hAnsi="Times New Roman"/>
          <w:b/>
          <w:sz w:val="28"/>
          <w:szCs w:val="28"/>
          <w:u w:val="single"/>
          <w:lang w:val="uk-UA"/>
        </w:rPr>
        <w:t>що надають соціальні послуги</w:t>
      </w:r>
    </w:p>
    <w:p w:rsidR="00C72230" w:rsidRPr="00314EBE" w:rsidRDefault="00C72230" w:rsidP="00C72230">
      <w:pPr>
        <w:ind w:firstLine="709"/>
        <w:contextualSpacing/>
        <w:jc w:val="center"/>
        <w:rPr>
          <w:rFonts w:ascii="Times New Roman" w:hAnsi="Times New Roman"/>
          <w:b/>
          <w:sz w:val="28"/>
          <w:szCs w:val="28"/>
          <w:lang w:val="uk-UA"/>
        </w:rPr>
      </w:pPr>
    </w:p>
    <w:p w:rsidR="00C72230" w:rsidRPr="00284396" w:rsidRDefault="00EE2E15" w:rsidP="00C72230">
      <w:pPr>
        <w:shd w:val="clear" w:color="auto" w:fill="FFFFFF"/>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Станом на 01.0</w:t>
      </w:r>
      <w:r w:rsidR="00E35F44">
        <w:rPr>
          <w:rFonts w:ascii="Times New Roman" w:eastAsia="Times New Roman" w:hAnsi="Times New Roman"/>
          <w:sz w:val="28"/>
          <w:szCs w:val="28"/>
          <w:lang w:val="uk-UA" w:eastAsia="ru-RU"/>
        </w:rPr>
        <w:t>1</w:t>
      </w:r>
      <w:r w:rsidRPr="00314EBE">
        <w:rPr>
          <w:rFonts w:ascii="Times New Roman" w:eastAsia="Times New Roman" w:hAnsi="Times New Roman"/>
          <w:sz w:val="28"/>
          <w:szCs w:val="28"/>
          <w:lang w:val="uk-UA" w:eastAsia="ru-RU"/>
        </w:rPr>
        <w:t>.20</w:t>
      </w:r>
      <w:r w:rsidR="00E35F44">
        <w:rPr>
          <w:rFonts w:ascii="Times New Roman" w:eastAsia="Times New Roman" w:hAnsi="Times New Roman"/>
          <w:sz w:val="28"/>
          <w:szCs w:val="28"/>
          <w:lang w:val="uk-UA" w:eastAsia="ru-RU"/>
        </w:rPr>
        <w:t>20</w:t>
      </w:r>
      <w:r w:rsidRPr="00314EBE">
        <w:rPr>
          <w:rFonts w:ascii="Times New Roman" w:eastAsia="Times New Roman" w:hAnsi="Times New Roman"/>
          <w:sz w:val="28"/>
          <w:szCs w:val="28"/>
          <w:lang w:val="uk-UA" w:eastAsia="ru-RU"/>
        </w:rPr>
        <w:t xml:space="preserve"> року </w:t>
      </w:r>
      <w:r w:rsidR="00C72230" w:rsidRPr="00314EBE">
        <w:rPr>
          <w:rFonts w:ascii="Times New Roman" w:eastAsia="Times New Roman" w:hAnsi="Times New Roman"/>
          <w:sz w:val="28"/>
          <w:szCs w:val="28"/>
          <w:lang w:val="uk-UA" w:eastAsia="ru-RU"/>
        </w:rPr>
        <w:t>на обліку у відділеннях міського територіального центру перебува</w:t>
      </w:r>
      <w:r w:rsidR="00940394">
        <w:rPr>
          <w:rFonts w:ascii="Times New Roman" w:eastAsia="Times New Roman" w:hAnsi="Times New Roman"/>
          <w:sz w:val="28"/>
          <w:szCs w:val="28"/>
          <w:lang w:val="uk-UA" w:eastAsia="ru-RU"/>
        </w:rPr>
        <w:t>є</w:t>
      </w:r>
      <w:r w:rsidR="00C72230" w:rsidRPr="00314EBE">
        <w:rPr>
          <w:rFonts w:ascii="Times New Roman" w:eastAsia="Times New Roman" w:hAnsi="Times New Roman"/>
          <w:sz w:val="28"/>
          <w:szCs w:val="28"/>
          <w:lang w:val="uk-UA" w:eastAsia="ru-RU"/>
        </w:rPr>
        <w:t xml:space="preserve"> </w:t>
      </w:r>
      <w:r w:rsidR="00C113F8" w:rsidRPr="00314EBE">
        <w:rPr>
          <w:rFonts w:ascii="Times New Roman" w:eastAsia="Times New Roman" w:hAnsi="Times New Roman"/>
          <w:b/>
          <w:sz w:val="28"/>
          <w:szCs w:val="28"/>
          <w:lang w:val="uk-UA" w:eastAsia="ru-RU"/>
        </w:rPr>
        <w:t>2</w:t>
      </w:r>
      <w:r w:rsidR="000B2472">
        <w:rPr>
          <w:rFonts w:ascii="Times New Roman" w:eastAsia="Times New Roman" w:hAnsi="Times New Roman"/>
          <w:b/>
          <w:sz w:val="28"/>
          <w:szCs w:val="28"/>
          <w:lang w:val="uk-UA" w:eastAsia="ru-RU"/>
        </w:rPr>
        <w:t> </w:t>
      </w:r>
      <w:r w:rsidR="00E35F44">
        <w:rPr>
          <w:rFonts w:ascii="Times New Roman" w:eastAsia="Times New Roman" w:hAnsi="Times New Roman"/>
          <w:b/>
          <w:sz w:val="28"/>
          <w:szCs w:val="28"/>
          <w:lang w:val="uk-UA" w:eastAsia="ru-RU"/>
        </w:rPr>
        <w:t>872</w:t>
      </w:r>
      <w:r w:rsidR="000B2472">
        <w:rPr>
          <w:rFonts w:ascii="Times New Roman" w:eastAsia="Times New Roman" w:hAnsi="Times New Roman"/>
          <w:b/>
          <w:sz w:val="28"/>
          <w:szCs w:val="28"/>
          <w:lang w:val="uk-UA" w:eastAsia="ru-RU"/>
        </w:rPr>
        <w:t xml:space="preserve"> </w:t>
      </w:r>
      <w:r w:rsidR="00C72230" w:rsidRPr="00314EBE">
        <w:rPr>
          <w:rFonts w:ascii="Times New Roman" w:eastAsia="Times New Roman" w:hAnsi="Times New Roman"/>
          <w:b/>
          <w:sz w:val="28"/>
          <w:szCs w:val="28"/>
          <w:lang w:val="uk-UA" w:eastAsia="ru-RU"/>
        </w:rPr>
        <w:t>громадян</w:t>
      </w:r>
      <w:r w:rsidR="008B7F84">
        <w:rPr>
          <w:rFonts w:ascii="Times New Roman" w:eastAsia="Times New Roman" w:hAnsi="Times New Roman"/>
          <w:b/>
          <w:sz w:val="28"/>
          <w:szCs w:val="28"/>
          <w:lang w:val="uk-UA" w:eastAsia="ru-RU"/>
        </w:rPr>
        <w:t>ина</w:t>
      </w:r>
      <w:r w:rsidR="00C72230" w:rsidRPr="00314EBE">
        <w:rPr>
          <w:rFonts w:ascii="Times New Roman" w:eastAsia="Times New Roman" w:hAnsi="Times New Roman"/>
          <w:sz w:val="28"/>
          <w:szCs w:val="28"/>
          <w:lang w:val="uk-UA" w:eastAsia="ru-RU"/>
        </w:rPr>
        <w:t>, які перебувають у складних життєвих обставинах і потребують сторонньої допомоги. Протягом</w:t>
      </w:r>
      <w:r w:rsidR="008B7F84">
        <w:rPr>
          <w:rFonts w:ascii="Times New Roman" w:eastAsia="Times New Roman" w:hAnsi="Times New Roman"/>
          <w:sz w:val="28"/>
          <w:szCs w:val="28"/>
          <w:lang w:val="uk-UA" w:eastAsia="ru-RU"/>
        </w:rPr>
        <w:t xml:space="preserve">                  </w:t>
      </w:r>
      <w:r w:rsidR="00C72230" w:rsidRPr="00314EBE">
        <w:rPr>
          <w:rFonts w:ascii="Times New Roman" w:eastAsia="Times New Roman" w:hAnsi="Times New Roman"/>
          <w:sz w:val="28"/>
          <w:szCs w:val="28"/>
          <w:lang w:val="uk-UA" w:eastAsia="ru-RU"/>
        </w:rPr>
        <w:t xml:space="preserve"> 201</w:t>
      </w:r>
      <w:r w:rsidR="008B7F84">
        <w:rPr>
          <w:rFonts w:ascii="Times New Roman" w:eastAsia="Times New Roman" w:hAnsi="Times New Roman"/>
          <w:sz w:val="28"/>
          <w:szCs w:val="28"/>
          <w:lang w:val="uk-UA" w:eastAsia="ru-RU"/>
        </w:rPr>
        <w:t>9</w:t>
      </w:r>
      <w:r w:rsidR="00BC4B93">
        <w:rPr>
          <w:rFonts w:ascii="Times New Roman" w:eastAsia="Times New Roman" w:hAnsi="Times New Roman"/>
          <w:sz w:val="28"/>
          <w:szCs w:val="28"/>
          <w:lang w:val="uk-UA" w:eastAsia="ru-RU"/>
        </w:rPr>
        <w:t xml:space="preserve"> </w:t>
      </w:r>
      <w:r w:rsidR="00C72230" w:rsidRPr="00314EBE">
        <w:rPr>
          <w:rFonts w:ascii="Times New Roman" w:eastAsia="Times New Roman" w:hAnsi="Times New Roman"/>
          <w:sz w:val="28"/>
          <w:szCs w:val="28"/>
          <w:lang w:val="uk-UA" w:eastAsia="ru-RU"/>
        </w:rPr>
        <w:t xml:space="preserve">року отримувачам соціальних послуг безоплатно </w:t>
      </w:r>
      <w:r w:rsidR="00C72230" w:rsidRPr="00284396">
        <w:rPr>
          <w:rFonts w:ascii="Times New Roman" w:eastAsia="Times New Roman" w:hAnsi="Times New Roman"/>
          <w:sz w:val="28"/>
          <w:szCs w:val="28"/>
          <w:lang w:val="uk-UA" w:eastAsia="ru-RU"/>
        </w:rPr>
        <w:t xml:space="preserve">надано </w:t>
      </w:r>
      <w:r w:rsidR="00F7760D">
        <w:rPr>
          <w:rFonts w:ascii="Times New Roman" w:eastAsia="Times New Roman" w:hAnsi="Times New Roman"/>
          <w:b/>
          <w:sz w:val="28"/>
          <w:szCs w:val="28"/>
          <w:lang w:val="uk-UA" w:eastAsia="ru-RU"/>
        </w:rPr>
        <w:t>303 4</w:t>
      </w:r>
      <w:r w:rsidR="00A47C42">
        <w:rPr>
          <w:rFonts w:ascii="Times New Roman" w:eastAsia="Times New Roman" w:hAnsi="Times New Roman"/>
          <w:b/>
          <w:sz w:val="28"/>
          <w:szCs w:val="28"/>
          <w:lang w:val="uk-UA" w:eastAsia="ru-RU"/>
        </w:rPr>
        <w:t>7</w:t>
      </w:r>
      <w:r w:rsidR="00F7760D">
        <w:rPr>
          <w:rFonts w:ascii="Times New Roman" w:eastAsia="Times New Roman" w:hAnsi="Times New Roman"/>
          <w:b/>
          <w:sz w:val="28"/>
          <w:szCs w:val="28"/>
          <w:lang w:val="uk-UA" w:eastAsia="ru-RU"/>
        </w:rPr>
        <w:t>9</w:t>
      </w:r>
      <w:r w:rsidR="00494AC0">
        <w:rPr>
          <w:rFonts w:ascii="Times New Roman" w:eastAsia="Times New Roman" w:hAnsi="Times New Roman"/>
          <w:b/>
          <w:sz w:val="28"/>
          <w:szCs w:val="28"/>
          <w:lang w:val="uk-UA" w:eastAsia="ru-RU"/>
        </w:rPr>
        <w:t> </w:t>
      </w:r>
      <w:r w:rsidR="00C72230" w:rsidRPr="00284396">
        <w:rPr>
          <w:rFonts w:ascii="Times New Roman" w:eastAsia="Times New Roman" w:hAnsi="Times New Roman"/>
          <w:b/>
          <w:sz w:val="28"/>
          <w:szCs w:val="28"/>
          <w:lang w:val="uk-UA" w:eastAsia="ru-RU"/>
        </w:rPr>
        <w:t>різн</w:t>
      </w:r>
      <w:r w:rsidR="003D3449" w:rsidRPr="00284396">
        <w:rPr>
          <w:rFonts w:ascii="Times New Roman" w:eastAsia="Times New Roman" w:hAnsi="Times New Roman"/>
          <w:b/>
          <w:sz w:val="28"/>
          <w:szCs w:val="28"/>
          <w:lang w:val="uk-UA" w:eastAsia="ru-RU"/>
        </w:rPr>
        <w:t>их послуг</w:t>
      </w:r>
      <w:r w:rsidR="00C72230" w:rsidRPr="00284396">
        <w:rPr>
          <w:rFonts w:ascii="Times New Roman" w:eastAsia="Times New Roman" w:hAnsi="Times New Roman"/>
          <w:sz w:val="28"/>
          <w:szCs w:val="28"/>
          <w:lang w:val="uk-UA" w:eastAsia="ru-RU"/>
        </w:rPr>
        <w:t>.</w:t>
      </w:r>
    </w:p>
    <w:p w:rsidR="00C113F8" w:rsidRPr="00314EBE" w:rsidRDefault="00C113F8" w:rsidP="00C113F8">
      <w:pPr>
        <w:shd w:val="clear" w:color="auto" w:fill="FFFFFF"/>
        <w:ind w:firstLine="709"/>
        <w:rPr>
          <w:rFonts w:ascii="Times New Roman" w:eastAsia="Times New Roman" w:hAnsi="Times New Roman"/>
          <w:sz w:val="28"/>
          <w:szCs w:val="28"/>
          <w:lang w:val="uk-UA" w:eastAsia="ru-RU"/>
        </w:rPr>
      </w:pPr>
      <w:r w:rsidRPr="00284396">
        <w:rPr>
          <w:rFonts w:ascii="Times New Roman" w:eastAsia="Times New Roman" w:hAnsi="Times New Roman"/>
          <w:sz w:val="28"/>
          <w:szCs w:val="28"/>
          <w:lang w:val="uk-UA" w:eastAsia="ru-RU"/>
        </w:rPr>
        <w:t>В усіх відділеннях міського територіального центру з 01</w:t>
      </w:r>
      <w:r w:rsidRPr="00314EBE">
        <w:rPr>
          <w:rFonts w:ascii="Times New Roman" w:eastAsia="Times New Roman" w:hAnsi="Times New Roman"/>
          <w:sz w:val="28"/>
          <w:szCs w:val="28"/>
          <w:lang w:val="uk-UA" w:eastAsia="ru-RU"/>
        </w:rPr>
        <w:t>.07.2016 року запровадж</w:t>
      </w:r>
      <w:r w:rsidR="00AC5BB1">
        <w:rPr>
          <w:rFonts w:ascii="Times New Roman" w:eastAsia="Times New Roman" w:hAnsi="Times New Roman"/>
          <w:sz w:val="28"/>
          <w:szCs w:val="28"/>
          <w:lang w:val="uk-UA" w:eastAsia="ru-RU"/>
        </w:rPr>
        <w:t>ено</w:t>
      </w:r>
      <w:r w:rsidRPr="00314EBE">
        <w:rPr>
          <w:rFonts w:ascii="Times New Roman" w:eastAsia="Times New Roman" w:hAnsi="Times New Roman"/>
          <w:sz w:val="28"/>
          <w:szCs w:val="28"/>
          <w:lang w:val="uk-UA" w:eastAsia="ru-RU"/>
        </w:rPr>
        <w:t xml:space="preserve"> надання соціальних послуг на платній основі для отримувачів,  які не підлягають безоплатному обслуговуванню.</w:t>
      </w:r>
    </w:p>
    <w:p w:rsidR="00E57570" w:rsidRPr="00314EBE" w:rsidRDefault="00E57570" w:rsidP="00C72230">
      <w:pPr>
        <w:autoSpaceDE w:val="0"/>
        <w:autoSpaceDN w:val="0"/>
        <w:adjustRightInd w:val="0"/>
        <w:ind w:right="23" w:firstLine="709"/>
        <w:rPr>
          <w:rFonts w:ascii="Times New Roman" w:eastAsia="Times New Roman" w:hAnsi="Times New Roman"/>
          <w:sz w:val="28"/>
          <w:szCs w:val="28"/>
          <w:lang w:val="uk-UA" w:eastAsia="ru-RU"/>
        </w:rPr>
      </w:pPr>
    </w:p>
    <w:p w:rsidR="008820A4" w:rsidRPr="00314EBE" w:rsidRDefault="00C72230" w:rsidP="00D86338">
      <w:pPr>
        <w:ind w:firstLine="709"/>
        <w:contextualSpacing/>
        <w:rPr>
          <w:rFonts w:ascii="Times New Roman" w:hAnsi="Times New Roman"/>
          <w:sz w:val="28"/>
          <w:szCs w:val="28"/>
          <w:lang w:val="uk-UA"/>
        </w:rPr>
      </w:pPr>
      <w:r w:rsidRPr="00577867">
        <w:rPr>
          <w:rFonts w:ascii="Times New Roman" w:hAnsi="Times New Roman"/>
          <w:b/>
          <w:i/>
          <w:sz w:val="28"/>
          <w:szCs w:val="28"/>
          <w:lang w:val="uk-UA"/>
        </w:rPr>
        <w:t xml:space="preserve">Спеціалізоване відділення </w:t>
      </w:r>
      <w:r w:rsidR="00E23EAF" w:rsidRPr="00577867">
        <w:rPr>
          <w:rFonts w:ascii="Times New Roman" w:hAnsi="Times New Roman"/>
          <w:b/>
          <w:i/>
          <w:sz w:val="28"/>
          <w:szCs w:val="28"/>
          <w:lang w:val="uk-UA"/>
        </w:rPr>
        <w:t xml:space="preserve">соціальної допомоги вдома інвалідам з психічними захворюваннями </w:t>
      </w:r>
      <w:r w:rsidR="00E23EAF" w:rsidRPr="00577867">
        <w:rPr>
          <w:rFonts w:ascii="Times New Roman" w:hAnsi="Times New Roman"/>
          <w:sz w:val="28"/>
          <w:szCs w:val="28"/>
          <w:lang w:val="uk-UA"/>
        </w:rPr>
        <w:t>(далі – спеціалізоване відділення)</w:t>
      </w:r>
      <w:r w:rsidR="00E23EAF" w:rsidRPr="00577867">
        <w:rPr>
          <w:rFonts w:ascii="Times New Roman" w:hAnsi="Times New Roman"/>
          <w:b/>
          <w:i/>
          <w:sz w:val="28"/>
          <w:szCs w:val="28"/>
          <w:lang w:val="uk-UA"/>
        </w:rPr>
        <w:t xml:space="preserve"> </w:t>
      </w:r>
      <w:r w:rsidRPr="00577867">
        <w:rPr>
          <w:rFonts w:ascii="Times New Roman" w:hAnsi="Times New Roman"/>
          <w:sz w:val="28"/>
          <w:szCs w:val="28"/>
          <w:lang w:val="uk-UA"/>
        </w:rPr>
        <w:t xml:space="preserve">забезпечує </w:t>
      </w:r>
      <w:r w:rsidR="00FF3087" w:rsidRPr="00577867">
        <w:rPr>
          <w:rFonts w:ascii="Times New Roman" w:hAnsi="Times New Roman"/>
          <w:sz w:val="28"/>
          <w:szCs w:val="28"/>
          <w:lang w:val="uk-UA"/>
        </w:rPr>
        <w:t>соціальний захист та обслугов</w:t>
      </w:r>
      <w:r w:rsidRPr="00577867">
        <w:rPr>
          <w:rFonts w:ascii="Times New Roman" w:hAnsi="Times New Roman"/>
          <w:sz w:val="28"/>
          <w:szCs w:val="28"/>
          <w:lang w:val="uk-UA"/>
        </w:rPr>
        <w:t>ування</w:t>
      </w:r>
      <w:r w:rsidRPr="00314EBE">
        <w:rPr>
          <w:rFonts w:ascii="Times New Roman" w:hAnsi="Times New Roman"/>
          <w:sz w:val="28"/>
          <w:szCs w:val="28"/>
          <w:lang w:val="uk-UA"/>
        </w:rPr>
        <w:t xml:space="preserve"> осіб з розладами психіки.</w:t>
      </w:r>
      <w:r w:rsidR="00D86338"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Основним та головним показником роботи спеціалізованого відділення </w:t>
      </w:r>
      <w:r w:rsidR="00B21BA3" w:rsidRPr="00314EBE">
        <w:rPr>
          <w:rFonts w:ascii="Times New Roman" w:hAnsi="Times New Roman"/>
          <w:sz w:val="28"/>
          <w:szCs w:val="28"/>
          <w:lang w:val="uk-UA"/>
        </w:rPr>
        <w:t>є</w:t>
      </w:r>
      <w:r w:rsidR="008820A4" w:rsidRPr="00314EBE">
        <w:rPr>
          <w:rFonts w:ascii="Times New Roman" w:hAnsi="Times New Roman"/>
          <w:sz w:val="28"/>
          <w:szCs w:val="28"/>
          <w:lang w:val="uk-UA"/>
        </w:rPr>
        <w:t xml:space="preserve"> вчасне виявлення громадян, які страждають на психічні розлади, визначення їх індивідуальних потреб у соціальному обслуговуванні та забезпечення якісного надання соціальних послуг відповідно до Державного стандарту догляду вдома.</w:t>
      </w:r>
    </w:p>
    <w:p w:rsidR="00AE022E" w:rsidRPr="00CB1EB8" w:rsidRDefault="008820A4" w:rsidP="00CB1EB8">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робота у </w:t>
      </w:r>
      <w:r w:rsidR="00CA4286" w:rsidRPr="00314EBE">
        <w:rPr>
          <w:rFonts w:ascii="Times New Roman" w:hAnsi="Times New Roman"/>
          <w:sz w:val="28"/>
          <w:szCs w:val="28"/>
          <w:lang w:val="uk-UA"/>
        </w:rPr>
        <w:t xml:space="preserve">спеціалізованому </w:t>
      </w:r>
      <w:r w:rsidRPr="00314EBE">
        <w:rPr>
          <w:rFonts w:ascii="Times New Roman" w:hAnsi="Times New Roman"/>
          <w:sz w:val="28"/>
          <w:szCs w:val="28"/>
          <w:lang w:val="uk-UA"/>
        </w:rPr>
        <w:t>відділенні проводилась з наступних напрямків:</w:t>
      </w:r>
    </w:p>
    <w:p w:rsidR="008820A4" w:rsidRPr="00314EBE" w:rsidRDefault="008820A4" w:rsidP="00CA6241">
      <w:pPr>
        <w:ind w:firstLine="709"/>
        <w:contextualSpacing/>
        <w:rPr>
          <w:rFonts w:ascii="Times New Roman" w:hAnsi="Times New Roman"/>
          <w:sz w:val="28"/>
          <w:szCs w:val="28"/>
          <w:lang w:val="uk-UA"/>
        </w:rPr>
      </w:pPr>
      <w:r w:rsidRPr="00314EBE">
        <w:rPr>
          <w:rFonts w:ascii="Times New Roman" w:hAnsi="Times New Roman"/>
          <w:i/>
          <w:sz w:val="28"/>
          <w:szCs w:val="28"/>
          <w:lang w:val="uk-UA"/>
        </w:rPr>
        <w:t>1. Робота з виявлення громадян, які потребують надання соціальної допомоги</w:t>
      </w:r>
      <w:r w:rsidR="003E4306" w:rsidRPr="00314EBE">
        <w:rPr>
          <w:rFonts w:ascii="Times New Roman" w:hAnsi="Times New Roman"/>
          <w:i/>
          <w:sz w:val="28"/>
          <w:szCs w:val="28"/>
          <w:lang w:val="uk-UA"/>
        </w:rPr>
        <w:t>.</w:t>
      </w:r>
    </w:p>
    <w:p w:rsidR="008820A4" w:rsidRPr="00314EBE" w:rsidRDefault="00041D85"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Виявлення громадян, які потребують соціальної допомоги, здійснювалося фахівцями спеціалізованого відділення шляхом безпосереднього відвідування </w:t>
      </w:r>
      <w:r w:rsidRPr="00314EBE">
        <w:rPr>
          <w:rFonts w:ascii="Times New Roman" w:hAnsi="Times New Roman"/>
          <w:sz w:val="28"/>
          <w:szCs w:val="28"/>
          <w:lang w:val="uk-UA"/>
        </w:rPr>
        <w:lastRenderedPageBreak/>
        <w:t>громадян за місцем їх проживання, отримання інформації від інших суб’єктів, особистого звернення.</w:t>
      </w:r>
    </w:p>
    <w:p w:rsidR="00145E37" w:rsidRPr="004B6299" w:rsidRDefault="00CA4286" w:rsidP="004B6299">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Протягом </w:t>
      </w:r>
      <w:r w:rsidR="00166993" w:rsidRPr="00314EBE">
        <w:rPr>
          <w:rFonts w:ascii="Times New Roman" w:eastAsia="Times New Roman" w:hAnsi="Times New Roman"/>
          <w:sz w:val="28"/>
          <w:szCs w:val="28"/>
          <w:lang w:val="uk-UA" w:eastAsia="ru-RU"/>
        </w:rPr>
        <w:t>201</w:t>
      </w:r>
      <w:r w:rsidR="00187A44">
        <w:rPr>
          <w:rFonts w:ascii="Times New Roman" w:eastAsia="Times New Roman" w:hAnsi="Times New Roman"/>
          <w:sz w:val="28"/>
          <w:szCs w:val="28"/>
          <w:lang w:val="uk-UA" w:eastAsia="ru-RU"/>
        </w:rPr>
        <w:t xml:space="preserve">9 </w:t>
      </w:r>
      <w:r w:rsidR="00166993" w:rsidRPr="00314EBE">
        <w:rPr>
          <w:rFonts w:ascii="Times New Roman" w:eastAsia="Times New Roman" w:hAnsi="Times New Roman"/>
          <w:sz w:val="28"/>
          <w:szCs w:val="28"/>
          <w:lang w:val="uk-UA" w:eastAsia="ru-RU"/>
        </w:rPr>
        <w:t>року</w:t>
      </w:r>
      <w:r w:rsidR="008820A4" w:rsidRPr="00314EBE">
        <w:rPr>
          <w:rFonts w:ascii="Times New Roman" w:hAnsi="Times New Roman"/>
          <w:sz w:val="28"/>
          <w:szCs w:val="28"/>
          <w:lang w:val="uk-UA"/>
        </w:rPr>
        <w:t xml:space="preserve"> було виявлено та проведено обстеження </w:t>
      </w:r>
      <w:r w:rsidR="007A409F" w:rsidRPr="00314EBE">
        <w:rPr>
          <w:rFonts w:ascii="Times New Roman" w:hAnsi="Times New Roman"/>
          <w:sz w:val="28"/>
          <w:szCs w:val="28"/>
          <w:lang w:val="uk-UA"/>
        </w:rPr>
        <w:t xml:space="preserve">                                      </w:t>
      </w:r>
      <w:r w:rsidR="00176064">
        <w:rPr>
          <w:rFonts w:ascii="Times New Roman" w:hAnsi="Times New Roman"/>
          <w:b/>
          <w:sz w:val="28"/>
          <w:szCs w:val="28"/>
          <w:lang w:val="uk-UA"/>
        </w:rPr>
        <w:t>11</w:t>
      </w:r>
      <w:r w:rsidR="00187A44">
        <w:rPr>
          <w:rFonts w:ascii="Times New Roman" w:hAnsi="Times New Roman"/>
          <w:b/>
          <w:sz w:val="28"/>
          <w:szCs w:val="28"/>
          <w:lang w:val="uk-UA"/>
        </w:rPr>
        <w:t>3</w:t>
      </w:r>
      <w:r w:rsidR="008820A4"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громадян</w:t>
      </w:r>
      <w:r w:rsidR="007A409F" w:rsidRPr="00314EBE">
        <w:rPr>
          <w:rFonts w:ascii="Times New Roman" w:hAnsi="Times New Roman"/>
          <w:sz w:val="28"/>
          <w:szCs w:val="28"/>
          <w:lang w:val="uk-UA"/>
        </w:rPr>
        <w:t>,</w:t>
      </w:r>
      <w:r w:rsidR="007A409F" w:rsidRPr="00314EBE">
        <w:t xml:space="preserve"> </w:t>
      </w:r>
      <w:r w:rsidR="007A409F" w:rsidRPr="00314EBE">
        <w:rPr>
          <w:rFonts w:ascii="Times New Roman" w:hAnsi="Times New Roman"/>
          <w:sz w:val="28"/>
          <w:szCs w:val="28"/>
          <w:lang w:val="uk-UA"/>
        </w:rPr>
        <w:t>які перебували в складних життєвих обставинах та мали потребу в наданні соціальних послуг</w:t>
      </w:r>
      <w:r w:rsidR="008820A4" w:rsidRPr="00314EBE">
        <w:rPr>
          <w:rFonts w:ascii="Times New Roman" w:hAnsi="Times New Roman"/>
          <w:sz w:val="28"/>
          <w:szCs w:val="28"/>
          <w:lang w:val="uk-UA"/>
        </w:rPr>
        <w:t>.</w:t>
      </w:r>
      <w:r w:rsidR="007A409F" w:rsidRPr="00314EBE">
        <w:rPr>
          <w:rFonts w:ascii="Times New Roman" w:hAnsi="Times New Roman"/>
          <w:sz w:val="28"/>
          <w:szCs w:val="28"/>
          <w:lang w:val="uk-UA"/>
        </w:rPr>
        <w:t xml:space="preserve"> За результатами обстежень </w:t>
      </w:r>
      <w:r w:rsidR="00BD4A97" w:rsidRPr="00BD4A97">
        <w:rPr>
          <w:rFonts w:ascii="Times New Roman" w:hAnsi="Times New Roman"/>
          <w:b/>
          <w:sz w:val="28"/>
          <w:szCs w:val="28"/>
        </w:rPr>
        <w:t>53</w:t>
      </w:r>
      <w:r w:rsidR="003702C5"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w:t>
      </w:r>
      <w:r w:rsidR="007A409F" w:rsidRPr="00314EBE">
        <w:rPr>
          <w:rFonts w:ascii="Times New Roman" w:hAnsi="Times New Roman"/>
          <w:sz w:val="28"/>
          <w:szCs w:val="28"/>
          <w:lang w:val="uk-UA"/>
        </w:rPr>
        <w:t>омадян</w:t>
      </w:r>
      <w:proofErr w:type="spellStart"/>
      <w:r w:rsidR="00BD4A97">
        <w:rPr>
          <w:rFonts w:ascii="Times New Roman" w:hAnsi="Times New Roman"/>
          <w:sz w:val="28"/>
          <w:szCs w:val="28"/>
        </w:rPr>
        <w:t>ина</w:t>
      </w:r>
      <w:proofErr w:type="spellEnd"/>
      <w:r w:rsidR="007A409F" w:rsidRPr="00314EBE">
        <w:rPr>
          <w:rFonts w:ascii="Times New Roman" w:hAnsi="Times New Roman"/>
          <w:sz w:val="28"/>
          <w:szCs w:val="28"/>
          <w:lang w:val="uk-UA"/>
        </w:rPr>
        <w:t xml:space="preserve"> </w:t>
      </w:r>
      <w:r w:rsidR="00BD4A97">
        <w:rPr>
          <w:rFonts w:ascii="Times New Roman" w:hAnsi="Times New Roman"/>
          <w:sz w:val="28"/>
          <w:szCs w:val="28"/>
          <w:lang w:val="uk-UA"/>
        </w:rPr>
        <w:t>прийнято</w:t>
      </w:r>
      <w:r w:rsidR="007A409F" w:rsidRPr="00314EBE">
        <w:rPr>
          <w:rFonts w:ascii="Times New Roman" w:hAnsi="Times New Roman"/>
          <w:sz w:val="28"/>
          <w:szCs w:val="28"/>
          <w:lang w:val="uk-UA"/>
        </w:rPr>
        <w:t xml:space="preserve"> на обслуговування, а </w:t>
      </w:r>
      <w:r w:rsidR="00BD4A97">
        <w:rPr>
          <w:rFonts w:ascii="Times New Roman" w:hAnsi="Times New Roman"/>
          <w:b/>
          <w:sz w:val="28"/>
          <w:szCs w:val="28"/>
          <w:lang w:val="uk-UA"/>
        </w:rPr>
        <w:t>60</w:t>
      </w:r>
      <w:r w:rsidR="002C723F"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 xml:space="preserve">громадянам було відмовлено у наданні безкоштовних соціальних послуг спеціалізованим відділення </w:t>
      </w:r>
      <w:r w:rsidR="004B6299">
        <w:rPr>
          <w:rFonts w:ascii="Times New Roman" w:hAnsi="Times New Roman"/>
          <w:sz w:val="28"/>
          <w:szCs w:val="28"/>
          <w:lang w:val="uk-UA"/>
        </w:rPr>
        <w:t>у зв’язку з відсутністю правових підстав для взяття на облік.</w:t>
      </w:r>
    </w:p>
    <w:p w:rsidR="001A563C" w:rsidRPr="00314EBE" w:rsidRDefault="008820A4" w:rsidP="00E909C3">
      <w:pPr>
        <w:ind w:firstLine="709"/>
        <w:rPr>
          <w:rFonts w:ascii="Times New Roman" w:hAnsi="Times New Roman"/>
          <w:i/>
          <w:sz w:val="28"/>
          <w:szCs w:val="28"/>
          <w:lang w:val="uk-UA"/>
        </w:rPr>
      </w:pPr>
      <w:r w:rsidRPr="00314EBE">
        <w:rPr>
          <w:rFonts w:ascii="Times New Roman" w:hAnsi="Times New Roman"/>
          <w:i/>
          <w:sz w:val="28"/>
          <w:szCs w:val="28"/>
          <w:lang w:val="uk-UA"/>
        </w:rPr>
        <w:t>2. Надання соціальної послуги догляд вдома відповідно до вимог Державного стандарту догляду вдома</w:t>
      </w:r>
      <w:r w:rsidR="00856717">
        <w:rPr>
          <w:rFonts w:ascii="Times New Roman" w:hAnsi="Times New Roman"/>
          <w:i/>
          <w:sz w:val="28"/>
          <w:szCs w:val="28"/>
          <w:lang w:val="uk-UA"/>
        </w:rPr>
        <w:t>.</w:t>
      </w:r>
    </w:p>
    <w:p w:rsidR="00205F43" w:rsidRDefault="00205F43" w:rsidP="00205F43">
      <w:pPr>
        <w:rPr>
          <w:rFonts w:ascii="Times New Roman" w:hAnsi="Times New Roman"/>
          <w:sz w:val="28"/>
          <w:szCs w:val="28"/>
          <w:lang w:val="uk-UA"/>
        </w:rPr>
      </w:pPr>
      <w:r w:rsidRPr="00314EBE">
        <w:rPr>
          <w:noProof/>
          <w:szCs w:val="28"/>
          <w:lang w:eastAsia="ru-RU"/>
        </w:rPr>
        <w:drawing>
          <wp:inline distT="0" distB="0" distL="0" distR="0" wp14:anchorId="2B700417" wp14:editId="0359A35A">
            <wp:extent cx="6057900" cy="211836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563C" w:rsidRDefault="001A563C" w:rsidP="00714B2B">
      <w:pPr>
        <w:ind w:firstLine="709"/>
        <w:rPr>
          <w:rFonts w:ascii="Times New Roman" w:hAnsi="Times New Roman"/>
          <w:sz w:val="28"/>
          <w:szCs w:val="28"/>
          <w:lang w:val="uk-UA"/>
        </w:rPr>
      </w:pPr>
    </w:p>
    <w:p w:rsidR="00C75660" w:rsidRPr="00314EBE" w:rsidRDefault="00C75660" w:rsidP="00714B2B">
      <w:pPr>
        <w:ind w:firstLine="709"/>
        <w:rPr>
          <w:rFonts w:ascii="Times New Roman" w:hAnsi="Times New Roman"/>
          <w:sz w:val="28"/>
          <w:szCs w:val="28"/>
          <w:lang w:val="uk-UA"/>
        </w:rPr>
      </w:pPr>
      <w:r w:rsidRPr="00314EBE">
        <w:rPr>
          <w:rFonts w:ascii="Times New Roman" w:hAnsi="Times New Roman"/>
          <w:sz w:val="28"/>
          <w:szCs w:val="28"/>
          <w:lang w:val="uk-UA"/>
        </w:rPr>
        <w:t xml:space="preserve">У спеціалізованому відділенні </w:t>
      </w:r>
      <w:r w:rsidR="00BD4A97">
        <w:rPr>
          <w:rFonts w:ascii="Times New Roman" w:hAnsi="Times New Roman"/>
          <w:sz w:val="28"/>
          <w:szCs w:val="28"/>
          <w:lang w:val="uk-UA"/>
        </w:rPr>
        <w:t>у</w:t>
      </w:r>
      <w:r w:rsidR="00861914">
        <w:rPr>
          <w:rFonts w:ascii="Times New Roman" w:hAnsi="Times New Roman"/>
          <w:sz w:val="28"/>
          <w:szCs w:val="28"/>
          <w:lang w:val="uk-UA"/>
        </w:rPr>
        <w:t xml:space="preserve"> </w:t>
      </w:r>
      <w:r w:rsidR="006C0524" w:rsidRPr="00314EBE">
        <w:rPr>
          <w:rFonts w:ascii="Times New Roman" w:eastAsia="Times New Roman" w:hAnsi="Times New Roman"/>
          <w:sz w:val="28"/>
          <w:szCs w:val="28"/>
          <w:lang w:val="uk-UA" w:eastAsia="ru-RU"/>
        </w:rPr>
        <w:t>201</w:t>
      </w:r>
      <w:r w:rsidR="00861914">
        <w:rPr>
          <w:rFonts w:ascii="Times New Roman" w:eastAsia="Times New Roman" w:hAnsi="Times New Roman"/>
          <w:sz w:val="28"/>
          <w:szCs w:val="28"/>
          <w:lang w:val="uk-UA" w:eastAsia="ru-RU"/>
        </w:rPr>
        <w:t>9</w:t>
      </w:r>
      <w:r w:rsidR="006C0524">
        <w:rPr>
          <w:rFonts w:ascii="Times New Roman" w:eastAsia="Times New Roman" w:hAnsi="Times New Roman"/>
          <w:sz w:val="28"/>
          <w:szCs w:val="28"/>
          <w:lang w:val="uk-UA" w:eastAsia="ru-RU"/>
        </w:rPr>
        <w:t xml:space="preserve"> </w:t>
      </w:r>
      <w:r w:rsidR="00D4504C">
        <w:rPr>
          <w:rFonts w:ascii="Times New Roman" w:eastAsia="Times New Roman" w:hAnsi="Times New Roman"/>
          <w:sz w:val="28"/>
          <w:szCs w:val="28"/>
          <w:lang w:val="uk-UA" w:eastAsia="ru-RU"/>
        </w:rPr>
        <w:t>р</w:t>
      </w:r>
      <w:r w:rsidR="00BD4A97">
        <w:rPr>
          <w:rFonts w:ascii="Times New Roman" w:eastAsia="Times New Roman" w:hAnsi="Times New Roman"/>
          <w:sz w:val="28"/>
          <w:szCs w:val="28"/>
          <w:lang w:val="uk-UA" w:eastAsia="ru-RU"/>
        </w:rPr>
        <w:t>оці</w:t>
      </w:r>
      <w:r w:rsidR="006C0524"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соціальні послуги отримали </w:t>
      </w:r>
      <w:r w:rsidR="006C0524">
        <w:rPr>
          <w:rFonts w:ascii="Times New Roman" w:hAnsi="Times New Roman"/>
          <w:b/>
          <w:sz w:val="28"/>
          <w:szCs w:val="28"/>
          <w:lang w:val="uk-UA"/>
        </w:rPr>
        <w:t>6</w:t>
      </w:r>
      <w:r w:rsidR="00C35174">
        <w:rPr>
          <w:rFonts w:ascii="Times New Roman" w:hAnsi="Times New Roman"/>
          <w:b/>
          <w:sz w:val="28"/>
          <w:szCs w:val="28"/>
          <w:lang w:val="uk-UA"/>
        </w:rPr>
        <w:t>77</w:t>
      </w:r>
      <w:r w:rsidR="00856717">
        <w:rPr>
          <w:rFonts w:ascii="Times New Roman" w:hAnsi="Times New Roman"/>
          <w:b/>
          <w:sz w:val="28"/>
          <w:szCs w:val="28"/>
          <w:lang w:val="uk-UA"/>
        </w:rPr>
        <w:t> </w:t>
      </w:r>
      <w:r w:rsidRPr="00314EBE">
        <w:rPr>
          <w:rFonts w:ascii="Times New Roman" w:hAnsi="Times New Roman"/>
          <w:b/>
          <w:sz w:val="28"/>
          <w:szCs w:val="28"/>
          <w:lang w:val="uk-UA"/>
        </w:rPr>
        <w:t>ос</w:t>
      </w:r>
      <w:r w:rsidR="00C35174">
        <w:rPr>
          <w:rFonts w:ascii="Times New Roman" w:hAnsi="Times New Roman"/>
          <w:b/>
          <w:sz w:val="28"/>
          <w:szCs w:val="28"/>
          <w:lang w:val="uk-UA"/>
        </w:rPr>
        <w:t>іб</w:t>
      </w:r>
      <w:r w:rsidRPr="00314EBE">
        <w:rPr>
          <w:rFonts w:ascii="Times New Roman" w:hAnsi="Times New Roman"/>
          <w:sz w:val="28"/>
          <w:szCs w:val="28"/>
          <w:lang w:val="uk-UA"/>
        </w:rPr>
        <w:t xml:space="preserve">, з </w:t>
      </w:r>
      <w:r w:rsidR="006C0524">
        <w:rPr>
          <w:rFonts w:ascii="Times New Roman" w:hAnsi="Times New Roman"/>
          <w:sz w:val="28"/>
          <w:szCs w:val="28"/>
          <w:lang w:val="uk-UA"/>
        </w:rPr>
        <w:t xml:space="preserve">яких </w:t>
      </w:r>
      <w:r w:rsidR="00714B2B" w:rsidRPr="00314EBE">
        <w:rPr>
          <w:rFonts w:ascii="Times New Roman" w:hAnsi="Times New Roman"/>
          <w:sz w:val="28"/>
          <w:szCs w:val="28"/>
          <w:lang w:val="uk-UA"/>
        </w:rPr>
        <w:t>з ІІІ</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5809C7" w:rsidRPr="00314EBE">
        <w:rPr>
          <w:rFonts w:ascii="Times New Roman" w:hAnsi="Times New Roman"/>
          <w:sz w:val="28"/>
          <w:szCs w:val="28"/>
          <w:lang w:val="uk-UA"/>
        </w:rPr>
        <w:t xml:space="preserve">рухової активності  </w:t>
      </w:r>
      <w:r w:rsidR="00856717">
        <w:rPr>
          <w:rFonts w:ascii="Times New Roman" w:hAnsi="Times New Roman"/>
          <w:sz w:val="28"/>
          <w:szCs w:val="28"/>
          <w:lang w:val="uk-UA"/>
        </w:rPr>
        <w:t>–</w:t>
      </w:r>
      <w:r w:rsidR="002C723F" w:rsidRPr="00314EBE">
        <w:rPr>
          <w:rFonts w:ascii="Times New Roman" w:hAnsi="Times New Roman"/>
          <w:sz w:val="28"/>
          <w:szCs w:val="28"/>
          <w:lang w:val="uk-UA"/>
        </w:rPr>
        <w:t xml:space="preserve"> </w:t>
      </w:r>
      <w:r w:rsidR="00861914">
        <w:rPr>
          <w:rFonts w:ascii="Times New Roman" w:hAnsi="Times New Roman"/>
          <w:b/>
          <w:sz w:val="28"/>
          <w:szCs w:val="28"/>
          <w:lang w:val="uk-UA"/>
        </w:rPr>
        <w:t>4</w:t>
      </w:r>
      <w:r w:rsidR="00C35174">
        <w:rPr>
          <w:rFonts w:ascii="Times New Roman" w:hAnsi="Times New Roman"/>
          <w:b/>
          <w:sz w:val="28"/>
          <w:szCs w:val="28"/>
          <w:lang w:val="uk-UA"/>
        </w:rPr>
        <w:t>42</w:t>
      </w:r>
      <w:r w:rsidR="00856717">
        <w:rPr>
          <w:rFonts w:ascii="Times New Roman" w:hAnsi="Times New Roman"/>
          <w:b/>
          <w:sz w:val="28"/>
          <w:szCs w:val="28"/>
          <w:lang w:val="uk-UA"/>
        </w:rPr>
        <w:t> </w:t>
      </w:r>
      <w:r w:rsidR="004F6265" w:rsidRPr="00861914">
        <w:rPr>
          <w:rFonts w:ascii="Times New Roman" w:hAnsi="Times New Roman"/>
          <w:b/>
          <w:sz w:val="28"/>
          <w:szCs w:val="28"/>
          <w:lang w:val="uk-UA"/>
        </w:rPr>
        <w:t>особи</w:t>
      </w:r>
      <w:r w:rsidR="00714B2B" w:rsidRPr="00314EBE">
        <w:rPr>
          <w:rFonts w:ascii="Times New Roman" w:hAnsi="Times New Roman"/>
          <w:sz w:val="28"/>
          <w:szCs w:val="28"/>
          <w:lang w:val="uk-UA"/>
        </w:rPr>
        <w:t>,</w:t>
      </w:r>
      <w:r w:rsidR="00D4504C">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з </w:t>
      </w:r>
      <w:r w:rsidR="00714B2B" w:rsidRPr="00314EBE">
        <w:rPr>
          <w:rFonts w:ascii="Times New Roman" w:hAnsi="Times New Roman"/>
          <w:sz w:val="28"/>
          <w:szCs w:val="28"/>
          <w:lang w:val="en-US"/>
        </w:rPr>
        <w:t>IV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2C723F" w:rsidRPr="00314EBE">
        <w:rPr>
          <w:rFonts w:ascii="Times New Roman" w:hAnsi="Times New Roman"/>
          <w:sz w:val="28"/>
          <w:szCs w:val="28"/>
          <w:lang w:val="uk-UA"/>
        </w:rPr>
        <w:t>–</w:t>
      </w:r>
      <w:r w:rsidR="00861914">
        <w:rPr>
          <w:rFonts w:ascii="Times New Roman" w:hAnsi="Times New Roman"/>
          <w:sz w:val="28"/>
          <w:szCs w:val="28"/>
          <w:lang w:val="uk-UA"/>
        </w:rPr>
        <w:t xml:space="preserve"> </w:t>
      </w:r>
      <w:r w:rsidR="00861914" w:rsidRPr="00861914">
        <w:rPr>
          <w:rFonts w:ascii="Times New Roman" w:hAnsi="Times New Roman"/>
          <w:b/>
          <w:sz w:val="28"/>
          <w:szCs w:val="28"/>
          <w:lang w:val="uk-UA"/>
        </w:rPr>
        <w:t>18</w:t>
      </w:r>
      <w:r w:rsidR="004F6265">
        <w:rPr>
          <w:rFonts w:ascii="Times New Roman" w:hAnsi="Times New Roman"/>
          <w:b/>
          <w:sz w:val="28"/>
          <w:szCs w:val="28"/>
          <w:lang w:val="uk-UA"/>
        </w:rPr>
        <w:t>5 </w:t>
      </w:r>
      <w:r w:rsidR="004F6265" w:rsidRPr="00314EBE">
        <w:rPr>
          <w:rFonts w:ascii="Times New Roman" w:hAnsi="Times New Roman"/>
          <w:b/>
          <w:sz w:val="28"/>
          <w:szCs w:val="28"/>
          <w:lang w:val="uk-UA"/>
        </w:rPr>
        <w:t>ос</w:t>
      </w:r>
      <w:r w:rsidR="004F6265">
        <w:rPr>
          <w:rFonts w:ascii="Times New Roman" w:hAnsi="Times New Roman"/>
          <w:b/>
          <w:sz w:val="28"/>
          <w:szCs w:val="28"/>
          <w:lang w:val="uk-UA"/>
        </w:rPr>
        <w:t>іб</w:t>
      </w:r>
      <w:r w:rsidR="004F6265"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та з </w:t>
      </w:r>
      <w:r w:rsidR="00714B2B" w:rsidRPr="00314EBE">
        <w:rPr>
          <w:rFonts w:ascii="Times New Roman" w:hAnsi="Times New Roman"/>
          <w:sz w:val="28"/>
          <w:szCs w:val="28"/>
          <w:lang w:val="en-US"/>
        </w:rPr>
        <w:t>V</w:t>
      </w:r>
      <w:r w:rsidRPr="00314EBE">
        <w:rPr>
          <w:rFonts w:ascii="Times New Roman" w:hAnsi="Times New Roman"/>
          <w:sz w:val="28"/>
          <w:szCs w:val="28"/>
          <w:lang w:val="uk-UA"/>
        </w:rPr>
        <w:t xml:space="preserve"> </w:t>
      </w:r>
      <w:r w:rsidR="00714B2B" w:rsidRPr="00314EBE">
        <w:rPr>
          <w:rFonts w:ascii="Times New Roman" w:hAnsi="Times New Roman"/>
          <w:sz w:val="28"/>
          <w:szCs w:val="28"/>
          <w:lang w:val="uk-UA"/>
        </w:rPr>
        <w:t xml:space="preserve">групою </w:t>
      </w:r>
      <w:r w:rsidR="00861914">
        <w:rPr>
          <w:rFonts w:ascii="Times New Roman" w:hAnsi="Times New Roman"/>
          <w:sz w:val="28"/>
          <w:szCs w:val="28"/>
          <w:lang w:val="uk-UA"/>
        </w:rPr>
        <w:t>–</w:t>
      </w:r>
      <w:r w:rsidRPr="00314EBE">
        <w:rPr>
          <w:rFonts w:ascii="Times New Roman" w:hAnsi="Times New Roman"/>
          <w:sz w:val="28"/>
          <w:szCs w:val="28"/>
          <w:lang w:val="uk-UA"/>
        </w:rPr>
        <w:t xml:space="preserve"> </w:t>
      </w:r>
      <w:r w:rsidR="004F6265">
        <w:rPr>
          <w:rFonts w:ascii="Times New Roman" w:hAnsi="Times New Roman"/>
          <w:b/>
          <w:sz w:val="28"/>
          <w:szCs w:val="28"/>
          <w:lang w:val="uk-UA"/>
        </w:rPr>
        <w:t>50</w:t>
      </w:r>
      <w:r w:rsidR="00861914">
        <w:rPr>
          <w:rFonts w:ascii="Times New Roman" w:hAnsi="Times New Roman"/>
          <w:b/>
          <w:sz w:val="28"/>
          <w:szCs w:val="28"/>
          <w:lang w:val="uk-UA"/>
        </w:rPr>
        <w:t xml:space="preserve"> осіб</w:t>
      </w:r>
      <w:r w:rsidRPr="00314EBE">
        <w:rPr>
          <w:rFonts w:ascii="Times New Roman" w:hAnsi="Times New Roman"/>
          <w:sz w:val="28"/>
          <w:szCs w:val="28"/>
          <w:lang w:val="uk-UA"/>
        </w:rPr>
        <w:t>.</w:t>
      </w:r>
    </w:p>
    <w:p w:rsidR="00B21BA3" w:rsidRPr="00205F43" w:rsidRDefault="003D709C" w:rsidP="00205F43">
      <w:pPr>
        <w:ind w:firstLine="709"/>
        <w:rPr>
          <w:rFonts w:ascii="Times New Roman" w:hAnsi="Times New Roman"/>
          <w:sz w:val="28"/>
          <w:szCs w:val="28"/>
        </w:rPr>
      </w:pPr>
      <w:r w:rsidRPr="00314EBE">
        <w:rPr>
          <w:rFonts w:ascii="Times New Roman" w:hAnsi="Times New Roman"/>
          <w:sz w:val="28"/>
          <w:szCs w:val="28"/>
          <w:lang w:val="uk-UA"/>
        </w:rPr>
        <w:t xml:space="preserve">За звітний період </w:t>
      </w:r>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припинено</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надання</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соціальних</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послуг</w:t>
      </w:r>
      <w:proofErr w:type="spellEnd"/>
      <w:r w:rsidR="00601638" w:rsidRPr="00314EBE">
        <w:rPr>
          <w:rFonts w:ascii="Times New Roman" w:hAnsi="Times New Roman"/>
          <w:sz w:val="28"/>
          <w:szCs w:val="28"/>
        </w:rPr>
        <w:t xml:space="preserve"> </w:t>
      </w:r>
      <w:r w:rsidR="004F6265">
        <w:rPr>
          <w:rFonts w:ascii="Times New Roman" w:hAnsi="Times New Roman"/>
          <w:b/>
          <w:sz w:val="28"/>
          <w:szCs w:val="28"/>
          <w:lang w:val="uk-UA"/>
        </w:rPr>
        <w:t>72</w:t>
      </w:r>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громадя</w:t>
      </w:r>
      <w:proofErr w:type="spellEnd"/>
      <w:r w:rsidR="001730E0">
        <w:rPr>
          <w:rFonts w:ascii="Times New Roman" w:hAnsi="Times New Roman"/>
          <w:sz w:val="28"/>
          <w:szCs w:val="28"/>
          <w:lang w:val="uk-UA"/>
        </w:rPr>
        <w:t>нам</w:t>
      </w:r>
      <w:r w:rsidR="003D56F1">
        <w:rPr>
          <w:rFonts w:ascii="Times New Roman" w:hAnsi="Times New Roman"/>
          <w:sz w:val="28"/>
          <w:szCs w:val="28"/>
          <w:lang w:val="uk-UA"/>
        </w:rPr>
        <w:t xml:space="preserve"> </w:t>
      </w:r>
      <w:r w:rsidR="003D56F1" w:rsidRPr="00314EBE">
        <w:rPr>
          <w:rFonts w:ascii="Times New Roman" w:hAnsi="Times New Roman"/>
          <w:sz w:val="28"/>
          <w:szCs w:val="28"/>
          <w:lang w:val="uk-UA" w:eastAsia="ru-RU"/>
        </w:rPr>
        <w:t xml:space="preserve">(у зв’язку зі смертю, </w:t>
      </w:r>
      <w:r w:rsidR="003D56F1">
        <w:rPr>
          <w:rFonts w:ascii="Times New Roman" w:hAnsi="Times New Roman"/>
          <w:sz w:val="28"/>
          <w:szCs w:val="28"/>
          <w:lang w:val="uk-UA" w:eastAsia="ru-RU"/>
        </w:rPr>
        <w:t>за</w:t>
      </w:r>
      <w:r w:rsidR="003D56F1" w:rsidRPr="00314EBE">
        <w:rPr>
          <w:rFonts w:ascii="Times New Roman" w:hAnsi="Times New Roman"/>
          <w:sz w:val="28"/>
          <w:szCs w:val="28"/>
          <w:lang w:val="uk-UA" w:eastAsia="ru-RU"/>
        </w:rPr>
        <w:t xml:space="preserve"> заяв</w:t>
      </w:r>
      <w:r w:rsidR="003D56F1">
        <w:rPr>
          <w:rFonts w:ascii="Times New Roman" w:hAnsi="Times New Roman"/>
          <w:sz w:val="28"/>
          <w:szCs w:val="28"/>
          <w:lang w:val="uk-UA" w:eastAsia="ru-RU"/>
        </w:rPr>
        <w:t>ою</w:t>
      </w:r>
      <w:r w:rsidR="004B6299">
        <w:rPr>
          <w:rFonts w:ascii="Times New Roman" w:hAnsi="Times New Roman"/>
          <w:sz w:val="28"/>
          <w:szCs w:val="28"/>
          <w:lang w:val="uk-UA" w:eastAsia="ru-RU"/>
        </w:rPr>
        <w:t xml:space="preserve"> </w:t>
      </w:r>
      <w:r w:rsidR="003D56F1" w:rsidRPr="00314EBE">
        <w:rPr>
          <w:rFonts w:ascii="Times New Roman" w:hAnsi="Times New Roman"/>
          <w:sz w:val="28"/>
          <w:szCs w:val="28"/>
          <w:lang w:val="uk-UA" w:eastAsia="ru-RU"/>
        </w:rPr>
        <w:t>та ін.)</w:t>
      </w:r>
      <w:r w:rsidR="00601638" w:rsidRPr="00314EBE">
        <w:rPr>
          <w:rFonts w:ascii="Times New Roman" w:hAnsi="Times New Roman"/>
          <w:sz w:val="28"/>
          <w:szCs w:val="28"/>
        </w:rPr>
        <w:t>.</w:t>
      </w:r>
    </w:p>
    <w:p w:rsidR="00EC70CC" w:rsidRPr="00314EBE" w:rsidRDefault="00EC70CC" w:rsidP="001E337E">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Упродовж звітного періоду робота спеціалізованого відділення </w:t>
      </w:r>
      <w:r w:rsidR="00B25D1F" w:rsidRPr="00314EBE">
        <w:rPr>
          <w:rFonts w:ascii="Times New Roman" w:hAnsi="Times New Roman"/>
          <w:sz w:val="28"/>
          <w:szCs w:val="24"/>
          <w:lang w:val="uk-UA" w:eastAsia="ru-RU"/>
        </w:rPr>
        <w:t>здійснювалася з</w:t>
      </w:r>
      <w:r w:rsidRPr="00314EBE">
        <w:rPr>
          <w:rFonts w:ascii="Times New Roman" w:hAnsi="Times New Roman"/>
          <w:sz w:val="28"/>
          <w:szCs w:val="24"/>
          <w:lang w:val="uk-UA" w:eastAsia="ru-RU"/>
        </w:rPr>
        <w:t xml:space="preserve"> дотримання</w:t>
      </w:r>
      <w:r w:rsidR="00B25D1F" w:rsidRPr="00314EBE">
        <w:rPr>
          <w:rFonts w:ascii="Times New Roman" w:hAnsi="Times New Roman"/>
          <w:sz w:val="28"/>
          <w:szCs w:val="24"/>
          <w:lang w:val="uk-UA" w:eastAsia="ru-RU"/>
        </w:rPr>
        <w:t>м</w:t>
      </w:r>
      <w:r w:rsidRPr="00314EBE">
        <w:rPr>
          <w:rFonts w:ascii="Times New Roman" w:hAnsi="Times New Roman"/>
          <w:sz w:val="28"/>
          <w:szCs w:val="24"/>
          <w:lang w:val="uk-UA" w:eastAsia="ru-RU"/>
        </w:rPr>
        <w:t xml:space="preserve"> вимог </w:t>
      </w:r>
      <w:r w:rsidR="00000790">
        <w:rPr>
          <w:rFonts w:ascii="Times New Roman" w:hAnsi="Times New Roman"/>
          <w:sz w:val="28"/>
          <w:szCs w:val="24"/>
          <w:lang w:val="uk-UA" w:eastAsia="ru-RU"/>
        </w:rPr>
        <w:t>П</w:t>
      </w:r>
      <w:r w:rsidRPr="00314EBE">
        <w:rPr>
          <w:rFonts w:ascii="Times New Roman" w:hAnsi="Times New Roman"/>
          <w:sz w:val="28"/>
          <w:szCs w:val="24"/>
          <w:lang w:val="uk-UA" w:eastAsia="ru-RU"/>
        </w:rPr>
        <w:t>останови №1417 та Державного стандарту догляду вдома (далі – Державний стандарт).</w:t>
      </w:r>
    </w:p>
    <w:p w:rsidR="00145E37" w:rsidRDefault="004F6265" w:rsidP="007356E1">
      <w:pPr>
        <w:ind w:firstLine="709"/>
        <w:rPr>
          <w:rFonts w:ascii="Times New Roman" w:hAnsi="Times New Roman"/>
          <w:sz w:val="28"/>
          <w:szCs w:val="24"/>
          <w:lang w:val="uk-UA" w:eastAsia="ru-RU"/>
        </w:rPr>
      </w:pPr>
      <w:r>
        <w:rPr>
          <w:rFonts w:ascii="Times New Roman" w:hAnsi="Times New Roman"/>
          <w:sz w:val="28"/>
          <w:szCs w:val="24"/>
          <w:lang w:val="uk-UA" w:eastAsia="ru-RU"/>
        </w:rPr>
        <w:t>У</w:t>
      </w:r>
      <w:r w:rsidR="00E11FDB" w:rsidRPr="00314EBE">
        <w:rPr>
          <w:rFonts w:ascii="Times New Roman" w:hAnsi="Times New Roman"/>
          <w:b/>
          <w:sz w:val="28"/>
          <w:szCs w:val="24"/>
          <w:lang w:val="uk-UA" w:eastAsia="ru-RU"/>
        </w:rPr>
        <w:t xml:space="preserve"> </w:t>
      </w:r>
      <w:r w:rsidR="001730E0" w:rsidRPr="00314EBE">
        <w:rPr>
          <w:rFonts w:ascii="Times New Roman" w:eastAsia="Times New Roman" w:hAnsi="Times New Roman"/>
          <w:sz w:val="28"/>
          <w:szCs w:val="28"/>
          <w:lang w:val="uk-UA" w:eastAsia="ru-RU"/>
        </w:rPr>
        <w:t>201</w:t>
      </w:r>
      <w:r w:rsidR="001730E0">
        <w:rPr>
          <w:rFonts w:ascii="Times New Roman" w:eastAsia="Times New Roman" w:hAnsi="Times New Roman"/>
          <w:sz w:val="28"/>
          <w:szCs w:val="28"/>
          <w:lang w:val="uk-UA" w:eastAsia="ru-RU"/>
        </w:rPr>
        <w:t xml:space="preserve">9 </w:t>
      </w:r>
      <w:r>
        <w:rPr>
          <w:rFonts w:ascii="Times New Roman" w:eastAsia="Times New Roman" w:hAnsi="Times New Roman"/>
          <w:sz w:val="28"/>
          <w:szCs w:val="28"/>
          <w:lang w:val="uk-UA" w:eastAsia="ru-RU"/>
        </w:rPr>
        <w:t>році</w:t>
      </w:r>
      <w:r w:rsidR="001730E0" w:rsidRPr="00314EBE">
        <w:rPr>
          <w:rFonts w:ascii="Times New Roman" w:hAnsi="Times New Roman"/>
          <w:sz w:val="28"/>
          <w:szCs w:val="28"/>
          <w:lang w:val="uk-UA"/>
        </w:rPr>
        <w:t xml:space="preserve"> </w:t>
      </w:r>
      <w:r w:rsidR="009F46E6">
        <w:rPr>
          <w:rFonts w:ascii="Times New Roman" w:hAnsi="Times New Roman"/>
          <w:b/>
          <w:sz w:val="28"/>
          <w:szCs w:val="24"/>
          <w:lang w:val="uk-UA" w:eastAsia="ru-RU"/>
        </w:rPr>
        <w:t>6</w:t>
      </w:r>
      <w:r>
        <w:rPr>
          <w:rFonts w:ascii="Times New Roman" w:hAnsi="Times New Roman"/>
          <w:b/>
          <w:sz w:val="28"/>
          <w:szCs w:val="24"/>
          <w:lang w:val="uk-UA" w:eastAsia="ru-RU"/>
        </w:rPr>
        <w:t>7</w:t>
      </w:r>
      <w:r w:rsidR="00E11FDB" w:rsidRPr="00314EBE">
        <w:rPr>
          <w:rFonts w:ascii="Times New Roman" w:hAnsi="Times New Roman"/>
          <w:b/>
          <w:sz w:val="28"/>
          <w:szCs w:val="24"/>
          <w:lang w:val="uk-UA" w:eastAsia="ru-RU"/>
        </w:rPr>
        <w:t xml:space="preserve"> соціальних робітників</w:t>
      </w:r>
      <w:r w:rsidR="00E11FDB" w:rsidRPr="00314EBE">
        <w:rPr>
          <w:rFonts w:ascii="Times New Roman" w:hAnsi="Times New Roman"/>
          <w:sz w:val="28"/>
          <w:szCs w:val="24"/>
          <w:lang w:val="uk-UA" w:eastAsia="ru-RU"/>
        </w:rPr>
        <w:t xml:space="preserve"> спеціалізованого відділення над</w:t>
      </w:r>
      <w:r w:rsidR="00A27F2A" w:rsidRPr="00314EBE">
        <w:rPr>
          <w:rFonts w:ascii="Times New Roman" w:hAnsi="Times New Roman"/>
          <w:sz w:val="28"/>
          <w:szCs w:val="24"/>
          <w:lang w:val="uk-UA" w:eastAsia="ru-RU"/>
        </w:rPr>
        <w:t>а</w:t>
      </w:r>
      <w:r w:rsidR="00E11FDB" w:rsidRPr="00314EBE">
        <w:rPr>
          <w:rFonts w:ascii="Times New Roman" w:hAnsi="Times New Roman"/>
          <w:sz w:val="28"/>
          <w:szCs w:val="24"/>
          <w:lang w:val="uk-UA" w:eastAsia="ru-RU"/>
        </w:rPr>
        <w:t xml:space="preserve">ли </w:t>
      </w:r>
      <w:r w:rsidR="009F46E6">
        <w:rPr>
          <w:rFonts w:ascii="Times New Roman" w:hAnsi="Times New Roman"/>
          <w:b/>
          <w:sz w:val="28"/>
          <w:szCs w:val="24"/>
          <w:lang w:val="uk-UA" w:eastAsia="ru-RU"/>
        </w:rPr>
        <w:t>6</w:t>
      </w:r>
      <w:r>
        <w:rPr>
          <w:rFonts w:ascii="Times New Roman" w:hAnsi="Times New Roman"/>
          <w:b/>
          <w:sz w:val="28"/>
          <w:szCs w:val="24"/>
          <w:lang w:val="uk-UA" w:eastAsia="ru-RU"/>
        </w:rPr>
        <w:t>77</w:t>
      </w:r>
      <w:r w:rsidR="00E11FDB" w:rsidRPr="00314EBE">
        <w:rPr>
          <w:rFonts w:ascii="Times New Roman" w:hAnsi="Times New Roman"/>
          <w:sz w:val="28"/>
          <w:szCs w:val="24"/>
          <w:lang w:val="uk-UA" w:eastAsia="ru-RU"/>
        </w:rPr>
        <w:t xml:space="preserve"> </w:t>
      </w:r>
      <w:r w:rsidR="00E11FDB" w:rsidRPr="00314EBE">
        <w:rPr>
          <w:rFonts w:ascii="Times New Roman" w:hAnsi="Times New Roman"/>
          <w:b/>
          <w:sz w:val="28"/>
          <w:szCs w:val="24"/>
          <w:lang w:val="uk-UA" w:eastAsia="ru-RU"/>
        </w:rPr>
        <w:t>підопічним</w:t>
      </w:r>
      <w:r w:rsidR="00E11FDB" w:rsidRPr="00314EBE">
        <w:rPr>
          <w:rFonts w:ascii="Times New Roman" w:hAnsi="Times New Roman"/>
          <w:sz w:val="28"/>
          <w:szCs w:val="24"/>
          <w:lang w:val="uk-UA" w:eastAsia="ru-RU"/>
        </w:rPr>
        <w:t xml:space="preserve"> </w:t>
      </w:r>
      <w:r>
        <w:rPr>
          <w:rFonts w:ascii="Times New Roman" w:hAnsi="Times New Roman"/>
          <w:b/>
          <w:sz w:val="28"/>
          <w:szCs w:val="24"/>
          <w:lang w:val="uk-UA" w:eastAsia="ru-RU"/>
        </w:rPr>
        <w:t>282 086</w:t>
      </w:r>
      <w:r w:rsidR="00E11FDB" w:rsidRPr="00314EBE">
        <w:rPr>
          <w:rFonts w:ascii="Times New Roman" w:hAnsi="Times New Roman"/>
          <w:b/>
          <w:sz w:val="28"/>
          <w:szCs w:val="24"/>
          <w:lang w:val="uk-UA" w:eastAsia="ru-RU"/>
        </w:rPr>
        <w:t xml:space="preserve"> </w:t>
      </w:r>
      <w:r w:rsidR="00E11FDB" w:rsidRPr="00314EBE">
        <w:rPr>
          <w:rFonts w:ascii="Times New Roman" w:hAnsi="Times New Roman"/>
          <w:sz w:val="28"/>
          <w:szCs w:val="24"/>
          <w:lang w:val="uk-UA" w:eastAsia="ru-RU"/>
        </w:rPr>
        <w:t>різноманітн</w:t>
      </w:r>
      <w:r>
        <w:rPr>
          <w:rFonts w:ascii="Times New Roman" w:hAnsi="Times New Roman"/>
          <w:sz w:val="28"/>
          <w:szCs w:val="24"/>
          <w:lang w:val="uk-UA" w:eastAsia="ru-RU"/>
        </w:rPr>
        <w:t>их</w:t>
      </w:r>
      <w:r w:rsidR="00E11FDB" w:rsidRPr="00314EBE">
        <w:rPr>
          <w:rFonts w:ascii="Times New Roman" w:hAnsi="Times New Roman"/>
          <w:sz w:val="28"/>
          <w:szCs w:val="24"/>
          <w:lang w:val="uk-UA" w:eastAsia="ru-RU"/>
        </w:rPr>
        <w:t xml:space="preserve"> </w:t>
      </w:r>
      <w:r w:rsidR="00E11FDB" w:rsidRPr="00314EBE">
        <w:rPr>
          <w:rFonts w:ascii="Times New Roman" w:hAnsi="Times New Roman"/>
          <w:b/>
          <w:sz w:val="28"/>
          <w:szCs w:val="24"/>
          <w:lang w:val="uk-UA" w:eastAsia="ru-RU"/>
        </w:rPr>
        <w:t>заход</w:t>
      </w:r>
      <w:r>
        <w:rPr>
          <w:rFonts w:ascii="Times New Roman" w:hAnsi="Times New Roman"/>
          <w:b/>
          <w:sz w:val="28"/>
          <w:szCs w:val="24"/>
          <w:lang w:val="uk-UA" w:eastAsia="ru-RU"/>
        </w:rPr>
        <w:t>ів</w:t>
      </w:r>
      <w:r w:rsidR="00E11FDB" w:rsidRPr="00314EBE">
        <w:rPr>
          <w:rFonts w:ascii="Times New Roman" w:hAnsi="Times New Roman"/>
          <w:sz w:val="28"/>
          <w:szCs w:val="24"/>
          <w:lang w:val="uk-UA" w:eastAsia="ru-RU"/>
        </w:rPr>
        <w:t xml:space="preserve"> </w:t>
      </w:r>
      <w:r w:rsidR="00A27F2A" w:rsidRPr="00314EBE">
        <w:rPr>
          <w:rFonts w:ascii="Times New Roman" w:hAnsi="Times New Roman"/>
          <w:sz w:val="28"/>
          <w:szCs w:val="24"/>
          <w:lang w:val="uk-UA" w:eastAsia="ru-RU"/>
        </w:rPr>
        <w:t xml:space="preserve">соціальної послуги догляду вдома </w:t>
      </w:r>
      <w:r w:rsidR="00E11FDB" w:rsidRPr="00314EBE">
        <w:rPr>
          <w:rFonts w:ascii="Times New Roman" w:hAnsi="Times New Roman"/>
          <w:sz w:val="28"/>
          <w:szCs w:val="24"/>
          <w:lang w:val="uk-UA" w:eastAsia="ru-RU"/>
        </w:rPr>
        <w:t>на підставі карти визначення індивідуальних потреб отримувача соціальних послуг, складання/перегляду індивідуального плану надання соціальної послуги догляду вдома.</w:t>
      </w:r>
    </w:p>
    <w:p w:rsidR="00ED4109" w:rsidRDefault="00ED4109" w:rsidP="00ED4109">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Соціальні робітники надавали </w:t>
      </w:r>
      <w:r w:rsidR="00FF528C">
        <w:rPr>
          <w:rFonts w:ascii="Times New Roman" w:hAnsi="Times New Roman"/>
          <w:sz w:val="28"/>
          <w:szCs w:val="24"/>
          <w:lang w:val="uk-UA" w:eastAsia="ru-RU"/>
        </w:rPr>
        <w:t xml:space="preserve">заходи соціальної послуги догляд вдома  </w:t>
      </w:r>
      <w:r w:rsidRPr="00314EBE">
        <w:rPr>
          <w:rFonts w:ascii="Times New Roman" w:hAnsi="Times New Roman"/>
          <w:sz w:val="28"/>
          <w:szCs w:val="24"/>
          <w:lang w:val="uk-UA" w:eastAsia="ru-RU"/>
        </w:rPr>
        <w:t>допомог</w:t>
      </w:r>
      <w:r w:rsidR="00FF528C">
        <w:rPr>
          <w:rFonts w:ascii="Times New Roman" w:hAnsi="Times New Roman"/>
          <w:sz w:val="28"/>
          <w:szCs w:val="24"/>
          <w:lang w:val="uk-UA" w:eastAsia="ru-RU"/>
        </w:rPr>
        <w:t>и</w:t>
      </w:r>
      <w:r w:rsidRPr="00314EBE">
        <w:rPr>
          <w:rFonts w:ascii="Times New Roman" w:hAnsi="Times New Roman"/>
          <w:sz w:val="28"/>
          <w:szCs w:val="24"/>
          <w:lang w:val="uk-UA" w:eastAsia="ru-RU"/>
        </w:rPr>
        <w:t xml:space="preserve"> у веденні домашнього господарства (придбання і доставка продовольчих, промислових та господарських товарів, медикаментів, прибирання житла, </w:t>
      </w:r>
      <w:r>
        <w:rPr>
          <w:rFonts w:ascii="Times New Roman" w:hAnsi="Times New Roman"/>
          <w:sz w:val="28"/>
          <w:szCs w:val="24"/>
          <w:lang w:val="uk-UA" w:eastAsia="ru-RU"/>
        </w:rPr>
        <w:t xml:space="preserve">допомога у приготуванні </w:t>
      </w:r>
      <w:r w:rsidRPr="00314EBE">
        <w:rPr>
          <w:rFonts w:ascii="Times New Roman" w:hAnsi="Times New Roman"/>
          <w:sz w:val="28"/>
          <w:szCs w:val="24"/>
          <w:lang w:val="uk-UA" w:eastAsia="ru-RU"/>
        </w:rPr>
        <w:t>їжі, миття вікон</w:t>
      </w:r>
      <w:r w:rsidR="00FF528C">
        <w:rPr>
          <w:rFonts w:ascii="Times New Roman" w:hAnsi="Times New Roman"/>
          <w:sz w:val="28"/>
          <w:szCs w:val="24"/>
          <w:lang w:val="uk-UA" w:eastAsia="ru-RU"/>
        </w:rPr>
        <w:t xml:space="preserve"> тощо</w:t>
      </w:r>
      <w:r w:rsidRPr="00314EBE">
        <w:rPr>
          <w:rFonts w:ascii="Times New Roman" w:hAnsi="Times New Roman"/>
          <w:sz w:val="28"/>
          <w:szCs w:val="24"/>
          <w:lang w:val="uk-UA" w:eastAsia="ru-RU"/>
        </w:rPr>
        <w:t xml:space="preserve">), </w:t>
      </w:r>
      <w:r w:rsidR="00FF528C">
        <w:rPr>
          <w:rFonts w:ascii="Times New Roman" w:hAnsi="Times New Roman"/>
          <w:sz w:val="28"/>
          <w:szCs w:val="24"/>
          <w:lang w:val="uk-UA" w:eastAsia="ru-RU"/>
        </w:rPr>
        <w:t xml:space="preserve"> </w:t>
      </w:r>
      <w:r w:rsidR="00FF528C" w:rsidRPr="00314EBE">
        <w:rPr>
          <w:rFonts w:ascii="Times New Roman" w:hAnsi="Times New Roman"/>
          <w:sz w:val="28"/>
          <w:szCs w:val="24"/>
          <w:lang w:val="uk-UA" w:eastAsia="ru-RU"/>
        </w:rPr>
        <w:t>допомог</w:t>
      </w:r>
      <w:r w:rsidR="00FF528C">
        <w:rPr>
          <w:rFonts w:ascii="Times New Roman" w:hAnsi="Times New Roman"/>
          <w:sz w:val="28"/>
          <w:szCs w:val="24"/>
          <w:lang w:val="uk-UA" w:eastAsia="ru-RU"/>
        </w:rPr>
        <w:t>и</w:t>
      </w:r>
      <w:r w:rsidR="00FF528C" w:rsidRPr="00314EBE">
        <w:rPr>
          <w:rFonts w:ascii="Times New Roman" w:hAnsi="Times New Roman"/>
          <w:sz w:val="28"/>
          <w:szCs w:val="24"/>
          <w:lang w:val="uk-UA" w:eastAsia="ru-RU"/>
        </w:rPr>
        <w:t xml:space="preserve"> </w:t>
      </w:r>
      <w:r w:rsidR="00FF528C">
        <w:rPr>
          <w:rFonts w:ascii="Times New Roman" w:hAnsi="Times New Roman"/>
          <w:sz w:val="28"/>
          <w:szCs w:val="24"/>
          <w:lang w:val="uk-UA" w:eastAsia="ru-RU"/>
        </w:rPr>
        <w:t xml:space="preserve">у </w:t>
      </w:r>
      <w:r w:rsidRPr="00314EBE">
        <w:rPr>
          <w:rFonts w:ascii="Times New Roman" w:hAnsi="Times New Roman"/>
          <w:sz w:val="28"/>
          <w:szCs w:val="24"/>
          <w:lang w:val="uk-UA" w:eastAsia="ru-RU"/>
        </w:rPr>
        <w:t>самообслуговуванн</w:t>
      </w:r>
      <w:r w:rsidR="00FF528C">
        <w:rPr>
          <w:rFonts w:ascii="Times New Roman" w:hAnsi="Times New Roman"/>
          <w:sz w:val="28"/>
          <w:szCs w:val="24"/>
          <w:lang w:val="uk-UA" w:eastAsia="ru-RU"/>
        </w:rPr>
        <w:t>і</w:t>
      </w:r>
      <w:r w:rsidRPr="00314EBE">
        <w:rPr>
          <w:rFonts w:ascii="Times New Roman" w:hAnsi="Times New Roman"/>
          <w:sz w:val="28"/>
          <w:szCs w:val="24"/>
          <w:lang w:val="uk-UA" w:eastAsia="ru-RU"/>
        </w:rPr>
        <w:t xml:space="preserve"> (з</w:t>
      </w:r>
      <w:r>
        <w:rPr>
          <w:rFonts w:ascii="Times New Roman" w:hAnsi="Times New Roman"/>
          <w:sz w:val="28"/>
          <w:szCs w:val="24"/>
          <w:lang w:val="uk-UA" w:eastAsia="ru-RU"/>
        </w:rPr>
        <w:t>а</w:t>
      </w:r>
      <w:r w:rsidRPr="00314EBE">
        <w:rPr>
          <w:rFonts w:ascii="Times New Roman" w:hAnsi="Times New Roman"/>
          <w:sz w:val="28"/>
          <w:szCs w:val="24"/>
          <w:lang w:val="uk-UA" w:eastAsia="ru-RU"/>
        </w:rPr>
        <w:t xml:space="preserve">міна постільної, натільної білизни, </w:t>
      </w:r>
      <w:r>
        <w:rPr>
          <w:rFonts w:ascii="Times New Roman" w:hAnsi="Times New Roman"/>
          <w:sz w:val="28"/>
          <w:szCs w:val="24"/>
          <w:lang w:val="uk-UA" w:eastAsia="ru-RU"/>
        </w:rPr>
        <w:t>вдягання, миття голови, купання</w:t>
      </w:r>
      <w:r w:rsidRPr="00314EBE">
        <w:rPr>
          <w:rFonts w:ascii="Times New Roman" w:hAnsi="Times New Roman"/>
          <w:sz w:val="28"/>
          <w:szCs w:val="24"/>
          <w:lang w:val="uk-UA" w:eastAsia="ru-RU"/>
        </w:rPr>
        <w:t>), в організації взаємодії з іншими фахівцями та службами (виклик лікаря, відвідування в закладах охорони здоров’я), в оформленні документів (субсидій на квартирну плату і комунальні послуги, матеріальної допомоги, оплата комунальних послуг, звірення платежів, написання листів, заяв) тощо.</w:t>
      </w:r>
    </w:p>
    <w:p w:rsidR="00ED4109" w:rsidRPr="00314EBE" w:rsidRDefault="00CB1EB8" w:rsidP="00CB1EB8">
      <w:pPr>
        <w:ind w:firstLine="709"/>
        <w:rPr>
          <w:rFonts w:ascii="Times New Roman" w:hAnsi="Times New Roman"/>
          <w:sz w:val="28"/>
          <w:szCs w:val="24"/>
          <w:lang w:val="uk-UA" w:eastAsia="ru-RU"/>
        </w:rPr>
      </w:pPr>
      <w:r>
        <w:rPr>
          <w:rFonts w:ascii="Times New Roman" w:hAnsi="Times New Roman"/>
          <w:sz w:val="28"/>
          <w:szCs w:val="24"/>
          <w:lang w:val="uk-UA" w:eastAsia="ru-RU"/>
        </w:rPr>
        <w:lastRenderedPageBreak/>
        <w:t>Платні соціальні послуги спеціалізованим відділенням за звітний період не надавалися.</w:t>
      </w:r>
    </w:p>
    <w:p w:rsidR="003B602E" w:rsidRPr="00314EBE" w:rsidRDefault="00A47614" w:rsidP="00064A45">
      <w:pPr>
        <w:ind w:left="-284"/>
        <w:jc w:val="left"/>
      </w:pPr>
      <w:r w:rsidRPr="00314EBE">
        <w:rPr>
          <w:rFonts w:ascii="Times New Roman" w:hAnsi="Times New Roman"/>
          <w:noProof/>
          <w:lang w:eastAsia="ru-RU"/>
        </w:rPr>
        <w:drawing>
          <wp:inline distT="0" distB="0" distL="0" distR="0" wp14:anchorId="419A1E3A" wp14:editId="50866E83">
            <wp:extent cx="6515100" cy="51816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4109" w:rsidRDefault="00ED4109" w:rsidP="00ED4109">
      <w:pPr>
        <w:rPr>
          <w:rFonts w:ascii="Times New Roman" w:hAnsi="Times New Roman"/>
          <w:sz w:val="28"/>
          <w:szCs w:val="24"/>
          <w:lang w:val="uk-UA" w:eastAsia="ru-RU"/>
        </w:rPr>
      </w:pPr>
    </w:p>
    <w:p w:rsidR="00ED4109" w:rsidRDefault="00ED4109" w:rsidP="00ED4109">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Відвідування підопічних здійснювалися соціальними робітниками відповідно до затверджених графіків відвідувань від 1 до 5 разів на тиждень. Кількість відвідувань за звітний період</w:t>
      </w:r>
      <w:r w:rsidRPr="00314EBE">
        <w:rPr>
          <w:rFonts w:ascii="Times New Roman" w:hAnsi="Times New Roman"/>
          <w:b/>
          <w:sz w:val="28"/>
          <w:szCs w:val="24"/>
          <w:lang w:val="uk-UA" w:eastAsia="ru-RU"/>
        </w:rPr>
        <w:t xml:space="preserve"> </w:t>
      </w:r>
      <w:r w:rsidRPr="00314EBE">
        <w:rPr>
          <w:rFonts w:ascii="Times New Roman" w:hAnsi="Times New Roman"/>
          <w:sz w:val="28"/>
          <w:szCs w:val="24"/>
          <w:lang w:val="uk-UA" w:eastAsia="ru-RU"/>
        </w:rPr>
        <w:t xml:space="preserve">становить </w:t>
      </w:r>
      <w:r w:rsidR="002C1104" w:rsidRPr="002C1104">
        <w:rPr>
          <w:rFonts w:ascii="Times New Roman" w:hAnsi="Times New Roman"/>
          <w:b/>
          <w:sz w:val="28"/>
          <w:szCs w:val="24"/>
          <w:lang w:val="uk-UA" w:eastAsia="ru-RU"/>
        </w:rPr>
        <w:t>67</w:t>
      </w:r>
      <w:r w:rsidR="002C1104">
        <w:rPr>
          <w:rFonts w:ascii="Times New Roman" w:hAnsi="Times New Roman"/>
          <w:b/>
          <w:sz w:val="28"/>
          <w:szCs w:val="24"/>
          <w:lang w:val="uk-UA" w:eastAsia="ru-RU"/>
        </w:rPr>
        <w:t xml:space="preserve"> </w:t>
      </w:r>
      <w:r w:rsidR="002C1104" w:rsidRPr="002C1104">
        <w:rPr>
          <w:rFonts w:ascii="Times New Roman" w:hAnsi="Times New Roman"/>
          <w:b/>
          <w:sz w:val="28"/>
          <w:szCs w:val="24"/>
          <w:lang w:val="uk-UA" w:eastAsia="ru-RU"/>
        </w:rPr>
        <w:t>807</w:t>
      </w:r>
      <w:r w:rsidR="002C1104">
        <w:rPr>
          <w:rFonts w:ascii="Times New Roman" w:hAnsi="Times New Roman"/>
          <w:b/>
          <w:sz w:val="28"/>
          <w:szCs w:val="24"/>
          <w:lang w:val="uk-UA" w:eastAsia="ru-RU"/>
        </w:rPr>
        <w:t xml:space="preserve"> </w:t>
      </w:r>
      <w:r w:rsidRPr="00314EBE">
        <w:rPr>
          <w:rFonts w:ascii="Times New Roman" w:hAnsi="Times New Roman"/>
          <w:b/>
          <w:sz w:val="28"/>
          <w:szCs w:val="24"/>
          <w:lang w:val="uk-UA" w:eastAsia="ru-RU"/>
        </w:rPr>
        <w:t>відвідуван</w:t>
      </w:r>
      <w:r w:rsidR="002C1104">
        <w:rPr>
          <w:rFonts w:ascii="Times New Roman" w:hAnsi="Times New Roman"/>
          <w:b/>
          <w:sz w:val="28"/>
          <w:szCs w:val="24"/>
          <w:lang w:val="uk-UA" w:eastAsia="ru-RU"/>
        </w:rPr>
        <w:t>ь</w:t>
      </w:r>
      <w:r w:rsidRPr="00314EBE">
        <w:rPr>
          <w:rFonts w:ascii="Times New Roman" w:hAnsi="Times New Roman"/>
          <w:sz w:val="28"/>
          <w:szCs w:val="24"/>
          <w:lang w:val="uk-UA" w:eastAsia="ru-RU"/>
        </w:rPr>
        <w:t>.</w:t>
      </w:r>
    </w:p>
    <w:p w:rsidR="0029571F" w:rsidRPr="00784E06" w:rsidRDefault="004972D2" w:rsidP="00873283">
      <w:pPr>
        <w:ind w:firstLine="709"/>
        <w:rPr>
          <w:rFonts w:ascii="Times New Roman" w:hAnsi="Times New Roman"/>
          <w:sz w:val="28"/>
          <w:szCs w:val="24"/>
          <w:lang w:val="uk-UA" w:eastAsia="ru-RU"/>
        </w:rPr>
      </w:pPr>
      <w:r w:rsidRPr="0065306D">
        <w:rPr>
          <w:rFonts w:ascii="Times New Roman" w:hAnsi="Times New Roman"/>
          <w:sz w:val="28"/>
          <w:szCs w:val="24"/>
          <w:lang w:val="uk-UA" w:eastAsia="ru-RU"/>
        </w:rPr>
        <w:t xml:space="preserve">На виконання міської цільової програми </w:t>
      </w:r>
      <w:r w:rsidR="00C144B1" w:rsidRPr="0065306D">
        <w:rPr>
          <w:rFonts w:ascii="Times New Roman" w:hAnsi="Times New Roman"/>
          <w:sz w:val="28"/>
          <w:szCs w:val="24"/>
          <w:lang w:val="uk-UA" w:eastAsia="ru-RU"/>
        </w:rPr>
        <w:t>«</w:t>
      </w:r>
      <w:r w:rsidRPr="0065306D">
        <w:rPr>
          <w:rFonts w:ascii="Times New Roman" w:hAnsi="Times New Roman"/>
          <w:sz w:val="28"/>
          <w:szCs w:val="24"/>
          <w:lang w:val="uk-UA" w:eastAsia="ru-RU"/>
        </w:rPr>
        <w:t>Турбота. Назустріч киянам</w:t>
      </w:r>
      <w:r w:rsidR="00C144B1" w:rsidRPr="0065306D">
        <w:rPr>
          <w:rFonts w:ascii="Times New Roman" w:hAnsi="Times New Roman"/>
          <w:sz w:val="28"/>
          <w:szCs w:val="24"/>
          <w:lang w:val="uk-UA" w:eastAsia="ru-RU"/>
        </w:rPr>
        <w:t>»</w:t>
      </w:r>
      <w:r w:rsidRPr="0065306D">
        <w:rPr>
          <w:rFonts w:ascii="Times New Roman" w:hAnsi="Times New Roman"/>
          <w:sz w:val="28"/>
          <w:szCs w:val="24"/>
          <w:lang w:val="uk-UA" w:eastAsia="ru-RU"/>
        </w:rPr>
        <w:t xml:space="preserve"> на </w:t>
      </w:r>
      <w:r w:rsidR="000D559F" w:rsidRPr="0065306D">
        <w:rPr>
          <w:rFonts w:ascii="Times New Roman" w:hAnsi="Times New Roman"/>
          <w:sz w:val="28"/>
          <w:szCs w:val="24"/>
          <w:lang w:val="uk-UA" w:eastAsia="ru-RU"/>
        </w:rPr>
        <w:t>201</w:t>
      </w:r>
      <w:r w:rsidR="00DF6B9A" w:rsidRPr="0065306D">
        <w:rPr>
          <w:rFonts w:ascii="Times New Roman" w:hAnsi="Times New Roman"/>
          <w:sz w:val="28"/>
          <w:szCs w:val="24"/>
          <w:lang w:val="uk-UA" w:eastAsia="ru-RU"/>
        </w:rPr>
        <w:t>9</w:t>
      </w:r>
      <w:r w:rsidR="000D559F" w:rsidRPr="0065306D">
        <w:rPr>
          <w:rFonts w:ascii="Times New Roman" w:hAnsi="Times New Roman"/>
          <w:sz w:val="28"/>
          <w:szCs w:val="24"/>
          <w:lang w:val="uk-UA" w:eastAsia="ru-RU"/>
        </w:rPr>
        <w:t>-20</w:t>
      </w:r>
      <w:r w:rsidR="00DF6B9A" w:rsidRPr="0065306D">
        <w:rPr>
          <w:rFonts w:ascii="Times New Roman" w:hAnsi="Times New Roman"/>
          <w:sz w:val="28"/>
          <w:szCs w:val="24"/>
          <w:lang w:val="uk-UA" w:eastAsia="ru-RU"/>
        </w:rPr>
        <w:t>21</w:t>
      </w:r>
      <w:r w:rsidRPr="0065306D">
        <w:rPr>
          <w:rFonts w:ascii="Times New Roman" w:hAnsi="Times New Roman"/>
          <w:sz w:val="28"/>
          <w:szCs w:val="24"/>
          <w:lang w:val="uk-UA" w:eastAsia="ru-RU"/>
        </w:rPr>
        <w:t xml:space="preserve"> роки спеціалізованим відділенням </w:t>
      </w:r>
      <w:r w:rsidR="0065306D" w:rsidRPr="0065306D">
        <w:rPr>
          <w:rFonts w:ascii="Times New Roman" w:hAnsi="Times New Roman"/>
          <w:sz w:val="28"/>
          <w:szCs w:val="24"/>
          <w:lang w:val="uk-UA" w:eastAsia="ru-RU"/>
        </w:rPr>
        <w:t xml:space="preserve">видані </w:t>
      </w:r>
      <w:r w:rsidR="0029571F" w:rsidRPr="0065306D">
        <w:rPr>
          <w:rFonts w:ascii="Times New Roman" w:hAnsi="Times New Roman"/>
          <w:b/>
          <w:sz w:val="28"/>
          <w:szCs w:val="24"/>
          <w:lang w:eastAsia="ru-RU"/>
        </w:rPr>
        <w:t>продуктов</w:t>
      </w:r>
      <w:r w:rsidR="0065306D" w:rsidRPr="0065306D">
        <w:rPr>
          <w:rFonts w:ascii="Times New Roman" w:hAnsi="Times New Roman"/>
          <w:b/>
          <w:sz w:val="28"/>
          <w:szCs w:val="24"/>
          <w:lang w:val="uk-UA" w:eastAsia="ru-RU"/>
        </w:rPr>
        <w:t>і</w:t>
      </w:r>
      <w:r w:rsidR="0029571F" w:rsidRPr="0065306D">
        <w:rPr>
          <w:rFonts w:ascii="Times New Roman" w:hAnsi="Times New Roman"/>
          <w:b/>
          <w:sz w:val="28"/>
          <w:szCs w:val="24"/>
          <w:lang w:eastAsia="ru-RU"/>
        </w:rPr>
        <w:t xml:space="preserve"> набор</w:t>
      </w:r>
      <w:r w:rsidR="0065306D" w:rsidRPr="0065306D">
        <w:rPr>
          <w:rFonts w:ascii="Times New Roman" w:hAnsi="Times New Roman"/>
          <w:b/>
          <w:sz w:val="28"/>
          <w:szCs w:val="24"/>
          <w:lang w:val="uk-UA" w:eastAsia="ru-RU"/>
        </w:rPr>
        <w:t>и</w:t>
      </w:r>
      <w:r w:rsidR="0029571F" w:rsidRPr="0065306D">
        <w:rPr>
          <w:rFonts w:ascii="Times New Roman" w:hAnsi="Times New Roman"/>
          <w:sz w:val="28"/>
          <w:szCs w:val="24"/>
          <w:lang w:eastAsia="ru-RU"/>
        </w:rPr>
        <w:t xml:space="preserve"> </w:t>
      </w:r>
      <w:r w:rsidR="00784E06">
        <w:rPr>
          <w:rFonts w:ascii="Times New Roman" w:hAnsi="Times New Roman"/>
          <w:sz w:val="28"/>
          <w:szCs w:val="24"/>
          <w:lang w:val="uk-UA" w:eastAsia="ru-RU"/>
        </w:rPr>
        <w:t xml:space="preserve">(щоквартальні та/або до свят </w:t>
      </w:r>
      <w:r w:rsidR="00784E06" w:rsidRPr="00784E06">
        <w:rPr>
          <w:rFonts w:ascii="Times New Roman" w:hAnsi="Times New Roman"/>
          <w:sz w:val="28"/>
          <w:szCs w:val="24"/>
          <w:lang w:val="uk-UA" w:eastAsia="ru-RU"/>
        </w:rPr>
        <w:t>Міжнародн</w:t>
      </w:r>
      <w:r w:rsidR="00784E06">
        <w:rPr>
          <w:rFonts w:ascii="Times New Roman" w:hAnsi="Times New Roman"/>
          <w:sz w:val="28"/>
          <w:szCs w:val="24"/>
          <w:lang w:val="uk-UA" w:eastAsia="ru-RU"/>
        </w:rPr>
        <w:t>ого</w:t>
      </w:r>
      <w:r w:rsidR="00784E06" w:rsidRPr="00784E06">
        <w:rPr>
          <w:rFonts w:ascii="Times New Roman" w:hAnsi="Times New Roman"/>
          <w:sz w:val="28"/>
          <w:szCs w:val="24"/>
          <w:lang w:val="uk-UA" w:eastAsia="ru-RU"/>
        </w:rPr>
        <w:t xml:space="preserve"> д</w:t>
      </w:r>
      <w:r w:rsidR="00784E06">
        <w:rPr>
          <w:rFonts w:ascii="Times New Roman" w:hAnsi="Times New Roman"/>
          <w:sz w:val="28"/>
          <w:szCs w:val="24"/>
          <w:lang w:val="uk-UA" w:eastAsia="ru-RU"/>
        </w:rPr>
        <w:t>ня</w:t>
      </w:r>
      <w:r w:rsidR="00784E06" w:rsidRPr="00784E06">
        <w:rPr>
          <w:rFonts w:ascii="Times New Roman" w:hAnsi="Times New Roman"/>
          <w:sz w:val="28"/>
          <w:szCs w:val="24"/>
          <w:lang w:val="uk-UA" w:eastAsia="ru-RU"/>
        </w:rPr>
        <w:t xml:space="preserve"> людей похилого віку</w:t>
      </w:r>
      <w:r w:rsidR="00784E06">
        <w:rPr>
          <w:rFonts w:ascii="Times New Roman" w:hAnsi="Times New Roman"/>
          <w:sz w:val="28"/>
          <w:szCs w:val="24"/>
          <w:lang w:val="uk-UA" w:eastAsia="ru-RU"/>
        </w:rPr>
        <w:t xml:space="preserve">, </w:t>
      </w:r>
      <w:r w:rsidR="00784E06" w:rsidRPr="00784E06">
        <w:rPr>
          <w:rFonts w:ascii="Times New Roman" w:hAnsi="Times New Roman"/>
          <w:sz w:val="28"/>
          <w:szCs w:val="24"/>
          <w:lang w:val="uk-UA" w:eastAsia="ru-RU"/>
        </w:rPr>
        <w:t>Міжнародн</w:t>
      </w:r>
      <w:r w:rsidR="00784E06">
        <w:rPr>
          <w:rFonts w:ascii="Times New Roman" w:hAnsi="Times New Roman"/>
          <w:sz w:val="28"/>
          <w:szCs w:val="24"/>
          <w:lang w:val="uk-UA" w:eastAsia="ru-RU"/>
        </w:rPr>
        <w:t>ого</w:t>
      </w:r>
      <w:r w:rsidR="00784E06" w:rsidRPr="00784E06">
        <w:rPr>
          <w:rFonts w:ascii="Times New Roman" w:hAnsi="Times New Roman"/>
          <w:sz w:val="28"/>
          <w:szCs w:val="24"/>
          <w:lang w:val="uk-UA" w:eastAsia="ru-RU"/>
        </w:rPr>
        <w:t xml:space="preserve"> д</w:t>
      </w:r>
      <w:r w:rsidR="00784E06">
        <w:rPr>
          <w:rFonts w:ascii="Times New Roman" w:hAnsi="Times New Roman"/>
          <w:sz w:val="28"/>
          <w:szCs w:val="24"/>
          <w:lang w:val="uk-UA" w:eastAsia="ru-RU"/>
        </w:rPr>
        <w:t>ня</w:t>
      </w:r>
      <w:r w:rsidR="00784E06" w:rsidRPr="00784E06">
        <w:rPr>
          <w:rFonts w:ascii="Times New Roman" w:hAnsi="Times New Roman"/>
          <w:sz w:val="28"/>
          <w:szCs w:val="24"/>
          <w:lang w:val="uk-UA" w:eastAsia="ru-RU"/>
        </w:rPr>
        <w:t xml:space="preserve"> людей з інвалідністю</w:t>
      </w:r>
      <w:r w:rsidR="00784E06">
        <w:rPr>
          <w:rFonts w:ascii="Times New Roman" w:hAnsi="Times New Roman"/>
          <w:sz w:val="28"/>
          <w:szCs w:val="24"/>
          <w:lang w:val="uk-UA" w:eastAsia="ru-RU"/>
        </w:rPr>
        <w:t>)</w:t>
      </w:r>
      <w:r w:rsidR="00784E06" w:rsidRPr="00784E06">
        <w:rPr>
          <w:rFonts w:ascii="Times New Roman" w:hAnsi="Times New Roman"/>
          <w:sz w:val="28"/>
          <w:szCs w:val="24"/>
          <w:lang w:val="uk-UA" w:eastAsia="ru-RU"/>
        </w:rPr>
        <w:t xml:space="preserve"> </w:t>
      </w:r>
      <w:r w:rsidR="0065306D">
        <w:rPr>
          <w:rFonts w:ascii="Times New Roman" w:hAnsi="Times New Roman"/>
          <w:b/>
          <w:sz w:val="28"/>
          <w:szCs w:val="24"/>
          <w:lang w:val="uk-UA" w:eastAsia="ru-RU"/>
        </w:rPr>
        <w:t>627 особам</w:t>
      </w:r>
      <w:r w:rsidR="0029571F" w:rsidRPr="00784E06">
        <w:rPr>
          <w:rFonts w:ascii="Times New Roman" w:hAnsi="Times New Roman"/>
          <w:sz w:val="28"/>
          <w:szCs w:val="24"/>
          <w:lang w:val="uk-UA" w:eastAsia="ru-RU"/>
        </w:rPr>
        <w:t xml:space="preserve">, що перебувають на обслуговуванні.  </w:t>
      </w:r>
    </w:p>
    <w:p w:rsidR="004972D2" w:rsidRPr="007F2CBC" w:rsidRDefault="004972D2" w:rsidP="00597282">
      <w:pPr>
        <w:ind w:firstLine="709"/>
        <w:rPr>
          <w:rFonts w:ascii="Times New Roman" w:hAnsi="Times New Roman"/>
          <w:sz w:val="28"/>
          <w:szCs w:val="24"/>
          <w:lang w:val="uk-UA" w:eastAsia="ru-RU"/>
        </w:rPr>
      </w:pPr>
      <w:r w:rsidRPr="00D07B78">
        <w:rPr>
          <w:rFonts w:ascii="Times New Roman" w:hAnsi="Times New Roman"/>
          <w:sz w:val="28"/>
          <w:szCs w:val="24"/>
          <w:lang w:val="uk-UA" w:eastAsia="ru-RU"/>
        </w:rPr>
        <w:t xml:space="preserve">Також </w:t>
      </w:r>
      <w:r w:rsidR="00371DFE" w:rsidRPr="00D07B78">
        <w:rPr>
          <w:rFonts w:ascii="Times New Roman" w:hAnsi="Times New Roman"/>
          <w:sz w:val="28"/>
          <w:szCs w:val="28"/>
          <w:lang w:val="uk-UA"/>
        </w:rPr>
        <w:t xml:space="preserve">спеціалізованим </w:t>
      </w:r>
      <w:r w:rsidRPr="00D07B78">
        <w:rPr>
          <w:rFonts w:ascii="Times New Roman" w:hAnsi="Times New Roman"/>
          <w:sz w:val="28"/>
          <w:szCs w:val="24"/>
          <w:lang w:val="uk-UA" w:eastAsia="ru-RU"/>
        </w:rPr>
        <w:t>відділенням була організована доставка засобів особистої гігієни (</w:t>
      </w:r>
      <w:proofErr w:type="spellStart"/>
      <w:r w:rsidRPr="00D07B78">
        <w:rPr>
          <w:rFonts w:ascii="Times New Roman" w:hAnsi="Times New Roman"/>
          <w:sz w:val="28"/>
          <w:szCs w:val="24"/>
          <w:lang w:val="uk-UA" w:eastAsia="ru-RU"/>
        </w:rPr>
        <w:t>памперсів</w:t>
      </w:r>
      <w:proofErr w:type="spellEnd"/>
      <w:r w:rsidRPr="00D07B78">
        <w:rPr>
          <w:rFonts w:ascii="Times New Roman" w:hAnsi="Times New Roman"/>
          <w:sz w:val="28"/>
          <w:szCs w:val="24"/>
          <w:lang w:val="uk-UA" w:eastAsia="ru-RU"/>
        </w:rPr>
        <w:t xml:space="preserve">, пелюшок та прокладок) </w:t>
      </w:r>
      <w:r w:rsidR="00784E06">
        <w:rPr>
          <w:rFonts w:ascii="Times New Roman" w:hAnsi="Times New Roman"/>
          <w:b/>
          <w:sz w:val="28"/>
          <w:szCs w:val="24"/>
          <w:lang w:val="uk-UA" w:eastAsia="ru-RU"/>
        </w:rPr>
        <w:t>79</w:t>
      </w:r>
      <w:r w:rsidRPr="00D07B78">
        <w:rPr>
          <w:rFonts w:ascii="Times New Roman" w:hAnsi="Times New Roman"/>
          <w:sz w:val="28"/>
          <w:szCs w:val="24"/>
          <w:lang w:val="uk-UA" w:eastAsia="ru-RU"/>
        </w:rPr>
        <w:t xml:space="preserve"> </w:t>
      </w:r>
      <w:r w:rsidRPr="00D07B78">
        <w:rPr>
          <w:rFonts w:ascii="Times New Roman" w:hAnsi="Times New Roman"/>
          <w:b/>
          <w:sz w:val="28"/>
          <w:szCs w:val="24"/>
          <w:lang w:val="uk-UA" w:eastAsia="ru-RU"/>
        </w:rPr>
        <w:t>підопічним</w:t>
      </w:r>
      <w:r w:rsidRPr="00D07B78">
        <w:rPr>
          <w:rFonts w:ascii="Times New Roman" w:hAnsi="Times New Roman"/>
          <w:sz w:val="28"/>
          <w:szCs w:val="24"/>
          <w:lang w:val="uk-UA" w:eastAsia="ru-RU"/>
        </w:rPr>
        <w:t>, які за станом здоров’я та висновком лікарської комісі</w:t>
      </w:r>
      <w:r w:rsidR="002338A8">
        <w:rPr>
          <w:rFonts w:ascii="Times New Roman" w:hAnsi="Times New Roman"/>
          <w:sz w:val="28"/>
          <w:szCs w:val="24"/>
          <w:lang w:val="uk-UA" w:eastAsia="ru-RU"/>
        </w:rPr>
        <w:t>ї</w:t>
      </w:r>
      <w:r w:rsidR="008C286A">
        <w:rPr>
          <w:rFonts w:ascii="Times New Roman" w:hAnsi="Times New Roman"/>
          <w:sz w:val="28"/>
          <w:szCs w:val="24"/>
          <w:lang w:val="uk-UA" w:eastAsia="ru-RU"/>
        </w:rPr>
        <w:t xml:space="preserve"> потребують зазначених засобів, </w:t>
      </w:r>
      <w:r w:rsidR="008C286A" w:rsidRPr="00765621">
        <w:rPr>
          <w:rFonts w:ascii="Times New Roman" w:hAnsi="Times New Roman"/>
          <w:b/>
          <w:sz w:val="28"/>
          <w:szCs w:val="24"/>
          <w:lang w:val="uk-UA" w:eastAsia="ru-RU"/>
        </w:rPr>
        <w:t>37 ліжкових хворих осіб</w:t>
      </w:r>
      <w:r w:rsidR="008C286A">
        <w:rPr>
          <w:rFonts w:ascii="Times New Roman" w:hAnsi="Times New Roman"/>
          <w:sz w:val="28"/>
          <w:szCs w:val="24"/>
          <w:lang w:val="uk-UA" w:eastAsia="ru-RU"/>
        </w:rPr>
        <w:t xml:space="preserve"> були забезпечені комплектами постільної білизни, та </w:t>
      </w:r>
      <w:r w:rsidR="008C286A" w:rsidRPr="00765621">
        <w:rPr>
          <w:rFonts w:ascii="Times New Roman" w:hAnsi="Times New Roman"/>
          <w:b/>
          <w:sz w:val="28"/>
          <w:szCs w:val="24"/>
          <w:lang w:val="uk-UA" w:eastAsia="ru-RU"/>
        </w:rPr>
        <w:t>9</w:t>
      </w:r>
      <w:r w:rsidR="00784E06">
        <w:rPr>
          <w:rFonts w:ascii="Times New Roman" w:hAnsi="Times New Roman"/>
          <w:b/>
          <w:sz w:val="28"/>
          <w:szCs w:val="24"/>
          <w:lang w:val="uk-UA" w:eastAsia="ru-RU"/>
        </w:rPr>
        <w:t>6</w:t>
      </w:r>
      <w:r w:rsidR="008C286A" w:rsidRPr="00765621">
        <w:rPr>
          <w:b/>
          <w:lang w:val="uk-UA"/>
        </w:rPr>
        <w:t> </w:t>
      </w:r>
      <w:r w:rsidR="008C286A" w:rsidRPr="00765621">
        <w:rPr>
          <w:rFonts w:ascii="Times New Roman" w:hAnsi="Times New Roman"/>
          <w:b/>
          <w:sz w:val="28"/>
          <w:szCs w:val="24"/>
          <w:lang w:val="uk-UA" w:eastAsia="ru-RU"/>
        </w:rPr>
        <w:t>осіб</w:t>
      </w:r>
      <w:r w:rsidR="008C286A">
        <w:rPr>
          <w:rFonts w:ascii="Times New Roman" w:hAnsi="Times New Roman"/>
          <w:sz w:val="28"/>
          <w:szCs w:val="24"/>
          <w:lang w:val="uk-UA" w:eastAsia="ru-RU"/>
        </w:rPr>
        <w:t xml:space="preserve"> наборами миючих засобів.</w:t>
      </w:r>
    </w:p>
    <w:p w:rsidR="00E909C3" w:rsidRDefault="003F54A3" w:rsidP="00E909C3">
      <w:pPr>
        <w:ind w:firstLine="709"/>
        <w:rPr>
          <w:rFonts w:ascii="Times New Roman" w:hAnsi="Times New Roman"/>
          <w:i/>
          <w:sz w:val="28"/>
          <w:szCs w:val="28"/>
          <w:lang w:val="uk-UA" w:eastAsia="ru-RU"/>
        </w:rPr>
      </w:pPr>
      <w:r w:rsidRPr="007F2CBC">
        <w:rPr>
          <w:rFonts w:ascii="Times New Roman" w:hAnsi="Times New Roman"/>
          <w:i/>
          <w:sz w:val="28"/>
          <w:szCs w:val="28"/>
          <w:lang w:val="uk-UA" w:eastAsia="ru-RU"/>
        </w:rPr>
        <w:t xml:space="preserve">3. Виконання </w:t>
      </w:r>
      <w:r w:rsidR="00561A0B">
        <w:rPr>
          <w:rFonts w:ascii="Times New Roman" w:hAnsi="Times New Roman"/>
          <w:i/>
          <w:sz w:val="28"/>
          <w:szCs w:val="28"/>
          <w:lang w:val="uk-UA" w:eastAsia="ru-RU"/>
        </w:rPr>
        <w:t xml:space="preserve">плану заходів </w:t>
      </w:r>
      <w:r w:rsidR="00561A0B" w:rsidRPr="00561A0B">
        <w:rPr>
          <w:rFonts w:ascii="Times New Roman" w:hAnsi="Times New Roman"/>
          <w:i/>
          <w:sz w:val="28"/>
          <w:szCs w:val="28"/>
          <w:lang w:val="uk-UA" w:eastAsia="ru-RU"/>
        </w:rPr>
        <w:t xml:space="preserve">покращення надання соціальної послуги догляд вдома та консультування у спеціалізованому відділенні </w:t>
      </w:r>
      <w:r w:rsidRPr="007F2CBC">
        <w:rPr>
          <w:rFonts w:ascii="Times New Roman" w:hAnsi="Times New Roman"/>
          <w:i/>
          <w:sz w:val="28"/>
          <w:szCs w:val="28"/>
          <w:lang w:val="uk-UA" w:eastAsia="ru-RU"/>
        </w:rPr>
        <w:t>на 2019 рік</w:t>
      </w:r>
      <w:r w:rsidR="007F2CBC" w:rsidRPr="007F2CBC">
        <w:rPr>
          <w:rFonts w:ascii="Times New Roman" w:hAnsi="Times New Roman"/>
          <w:i/>
          <w:sz w:val="28"/>
          <w:szCs w:val="28"/>
          <w:lang w:val="uk-UA" w:eastAsia="ru-RU"/>
        </w:rPr>
        <w:t>.</w:t>
      </w:r>
    </w:p>
    <w:p w:rsidR="003F54A3" w:rsidRPr="00E909C3" w:rsidRDefault="003F54A3" w:rsidP="00E909C3">
      <w:pPr>
        <w:ind w:firstLine="709"/>
        <w:rPr>
          <w:rFonts w:ascii="Times New Roman" w:hAnsi="Times New Roman"/>
          <w:i/>
          <w:sz w:val="28"/>
          <w:szCs w:val="28"/>
          <w:lang w:val="uk-UA" w:eastAsia="ru-RU"/>
        </w:rPr>
      </w:pPr>
      <w:r w:rsidRPr="007F2CBC">
        <w:rPr>
          <w:rFonts w:ascii="Times New Roman" w:hAnsi="Times New Roman"/>
          <w:sz w:val="28"/>
          <w:szCs w:val="28"/>
          <w:lang w:val="uk-UA" w:eastAsia="ru-RU"/>
        </w:rPr>
        <w:lastRenderedPageBreak/>
        <w:t xml:space="preserve">За підсумками проведення внутрішньої оцінки якості та з метою покращення роботи за окремими показниками був розроблений </w:t>
      </w:r>
      <w:r w:rsidRPr="003F54A3">
        <w:rPr>
          <w:rFonts w:ascii="Times New Roman" w:hAnsi="Times New Roman"/>
          <w:sz w:val="28"/>
          <w:szCs w:val="28"/>
          <w:lang w:val="uk-UA" w:eastAsia="ru-RU"/>
        </w:rPr>
        <w:t>та затверджений план заходів покращення роботи у спеціалізованому відділенні на 2019 рік</w:t>
      </w:r>
      <w:r>
        <w:rPr>
          <w:rFonts w:ascii="Times New Roman" w:hAnsi="Times New Roman"/>
          <w:sz w:val="28"/>
          <w:szCs w:val="28"/>
          <w:lang w:val="uk-UA" w:eastAsia="ru-RU"/>
        </w:rPr>
        <w:t>.</w:t>
      </w:r>
      <w:r w:rsidRPr="003F54A3">
        <w:rPr>
          <w:rFonts w:ascii="Times New Roman" w:hAnsi="Times New Roman"/>
          <w:sz w:val="28"/>
          <w:szCs w:val="28"/>
          <w:lang w:val="uk-UA" w:eastAsia="ru-RU"/>
        </w:rPr>
        <w:t xml:space="preserve"> </w:t>
      </w:r>
    </w:p>
    <w:p w:rsidR="003F54A3" w:rsidRPr="003F54A3"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xml:space="preserve">Відповідно до термінів плану покращання </w:t>
      </w:r>
      <w:r>
        <w:rPr>
          <w:rFonts w:ascii="Times New Roman" w:hAnsi="Times New Roman"/>
          <w:sz w:val="28"/>
          <w:szCs w:val="28"/>
          <w:lang w:val="uk-UA" w:eastAsia="ru-RU"/>
        </w:rPr>
        <w:t xml:space="preserve">за </w:t>
      </w:r>
      <w:r w:rsidR="007835FF">
        <w:rPr>
          <w:rFonts w:ascii="Times New Roman" w:hAnsi="Times New Roman"/>
          <w:sz w:val="28"/>
          <w:szCs w:val="28"/>
          <w:lang w:val="uk-UA" w:eastAsia="ru-RU"/>
        </w:rPr>
        <w:t>звітний період</w:t>
      </w:r>
      <w:r>
        <w:rPr>
          <w:rFonts w:ascii="Times New Roman" w:hAnsi="Times New Roman"/>
          <w:sz w:val="28"/>
          <w:szCs w:val="28"/>
          <w:lang w:val="uk-UA" w:eastAsia="ru-RU"/>
        </w:rPr>
        <w:t xml:space="preserve"> </w:t>
      </w:r>
      <w:r w:rsidR="00371DFE" w:rsidRPr="00314EBE">
        <w:rPr>
          <w:rFonts w:ascii="Times New Roman" w:hAnsi="Times New Roman"/>
          <w:sz w:val="28"/>
          <w:szCs w:val="28"/>
          <w:lang w:val="uk-UA"/>
        </w:rPr>
        <w:t>спеціалізован</w:t>
      </w:r>
      <w:r w:rsidR="00371DFE">
        <w:rPr>
          <w:rFonts w:ascii="Times New Roman" w:hAnsi="Times New Roman"/>
          <w:sz w:val="28"/>
          <w:szCs w:val="28"/>
          <w:lang w:val="uk-UA"/>
        </w:rPr>
        <w:t>им</w:t>
      </w:r>
      <w:r w:rsidR="00371DFE" w:rsidRPr="00314EBE">
        <w:rPr>
          <w:rFonts w:ascii="Times New Roman" w:hAnsi="Times New Roman"/>
          <w:sz w:val="28"/>
          <w:szCs w:val="28"/>
          <w:lang w:val="uk-UA"/>
        </w:rPr>
        <w:t xml:space="preserve"> </w:t>
      </w:r>
      <w:r w:rsidR="00371DFE" w:rsidRPr="007F2102">
        <w:rPr>
          <w:rFonts w:ascii="Times New Roman" w:hAnsi="Times New Roman"/>
          <w:sz w:val="28"/>
          <w:szCs w:val="24"/>
          <w:lang w:val="uk-UA" w:eastAsia="ru-RU"/>
        </w:rPr>
        <w:t>відділенням</w:t>
      </w:r>
      <w:r w:rsidR="00371DFE">
        <w:rPr>
          <w:rFonts w:ascii="Times New Roman" w:hAnsi="Times New Roman"/>
          <w:sz w:val="28"/>
          <w:szCs w:val="24"/>
          <w:lang w:val="uk-UA" w:eastAsia="ru-RU"/>
        </w:rPr>
        <w:t xml:space="preserve"> виконані заходи:</w:t>
      </w:r>
    </w:p>
    <w:p w:rsidR="003F54A3" w:rsidRPr="00F87EFD"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xml:space="preserve">- </w:t>
      </w:r>
      <w:r w:rsidR="00371DFE" w:rsidRPr="00F87EFD">
        <w:rPr>
          <w:rFonts w:ascii="Times New Roman" w:hAnsi="Times New Roman"/>
          <w:sz w:val="28"/>
          <w:szCs w:val="28"/>
          <w:lang w:val="uk-UA" w:eastAsia="ru-RU"/>
        </w:rPr>
        <w:t xml:space="preserve">працівниками спеціалізованого відділення </w:t>
      </w:r>
      <w:r w:rsidRPr="00F87EFD">
        <w:rPr>
          <w:rFonts w:ascii="Times New Roman" w:hAnsi="Times New Roman"/>
          <w:sz w:val="28"/>
          <w:szCs w:val="28"/>
          <w:lang w:val="uk-UA" w:eastAsia="ru-RU"/>
        </w:rPr>
        <w:t>про</w:t>
      </w:r>
      <w:r w:rsidR="00371DFE" w:rsidRPr="00F87EFD">
        <w:rPr>
          <w:rFonts w:ascii="Times New Roman" w:hAnsi="Times New Roman"/>
          <w:sz w:val="28"/>
          <w:szCs w:val="28"/>
          <w:lang w:val="uk-UA" w:eastAsia="ru-RU"/>
        </w:rPr>
        <w:t>йдено</w:t>
      </w:r>
      <w:r w:rsidRPr="00F87EFD">
        <w:rPr>
          <w:rFonts w:ascii="Times New Roman" w:hAnsi="Times New Roman"/>
          <w:sz w:val="28"/>
          <w:szCs w:val="28"/>
          <w:lang w:val="uk-UA" w:eastAsia="ru-RU"/>
        </w:rPr>
        <w:t xml:space="preserve"> </w:t>
      </w:r>
      <w:r w:rsidR="00371DFE" w:rsidRPr="00F87EFD">
        <w:rPr>
          <w:rFonts w:ascii="Times New Roman" w:hAnsi="Times New Roman"/>
          <w:sz w:val="28"/>
          <w:szCs w:val="28"/>
          <w:lang w:val="uk-UA" w:eastAsia="ru-RU"/>
        </w:rPr>
        <w:t>навчання</w:t>
      </w:r>
      <w:r w:rsidRPr="00F87EFD">
        <w:rPr>
          <w:rFonts w:ascii="Times New Roman" w:hAnsi="Times New Roman"/>
          <w:sz w:val="28"/>
          <w:szCs w:val="28"/>
          <w:lang w:val="uk-UA" w:eastAsia="ru-RU"/>
        </w:rPr>
        <w:t xml:space="preserve"> в </w:t>
      </w:r>
      <w:r w:rsidR="00F87EFD" w:rsidRPr="00F87EFD">
        <w:rPr>
          <w:rFonts w:ascii="Times New Roman" w:hAnsi="Times New Roman"/>
          <w:sz w:val="28"/>
          <w:lang w:val="uk-UA"/>
        </w:rPr>
        <w:t>«Школі соціальної роботи Київського міського територіального центру соціального обслуговування»</w:t>
      </w:r>
      <w:r w:rsidRPr="00F87EFD">
        <w:rPr>
          <w:rFonts w:ascii="Times New Roman" w:hAnsi="Times New Roman"/>
          <w:sz w:val="28"/>
          <w:szCs w:val="28"/>
          <w:lang w:val="uk-UA" w:eastAsia="ru-RU"/>
        </w:rPr>
        <w:t>;</w:t>
      </w:r>
    </w:p>
    <w:p w:rsidR="003F54A3" w:rsidRPr="003F54A3"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xml:space="preserve">- оновлено стенд, на якому розміщена інформація про організацію процесу надання послуг догляду вдома та консультування, діяльність спеціалізованого відділення, </w:t>
      </w:r>
      <w:r w:rsidR="007F2CBC">
        <w:rPr>
          <w:rFonts w:ascii="Times New Roman" w:hAnsi="Times New Roman"/>
          <w:sz w:val="28"/>
          <w:szCs w:val="28"/>
          <w:lang w:val="uk-UA" w:eastAsia="ru-RU"/>
        </w:rPr>
        <w:t>порядку надання послуг</w:t>
      </w:r>
      <w:r w:rsidRPr="003F54A3">
        <w:rPr>
          <w:rFonts w:ascii="Times New Roman" w:hAnsi="Times New Roman"/>
          <w:sz w:val="28"/>
          <w:szCs w:val="28"/>
          <w:lang w:val="uk-UA" w:eastAsia="ru-RU"/>
        </w:rPr>
        <w:t>;</w:t>
      </w:r>
    </w:p>
    <w:p w:rsidR="003F54A3" w:rsidRPr="003F54A3"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постійно проводиться опитування підопічних в телефонному режимі щодо задоволеності якістю надання послуг соціальними робітниками;</w:t>
      </w:r>
    </w:p>
    <w:p w:rsidR="003F54A3" w:rsidRPr="003F54A3" w:rsidRDefault="003F54A3" w:rsidP="003F54A3">
      <w:pPr>
        <w:ind w:firstLine="709"/>
        <w:rPr>
          <w:rFonts w:ascii="Times New Roman" w:hAnsi="Times New Roman"/>
          <w:sz w:val="28"/>
          <w:szCs w:val="28"/>
          <w:lang w:val="uk-UA" w:eastAsia="ru-RU"/>
        </w:rPr>
      </w:pPr>
      <w:r w:rsidRPr="003F54A3">
        <w:rPr>
          <w:rFonts w:ascii="Times New Roman" w:hAnsi="Times New Roman"/>
          <w:sz w:val="28"/>
          <w:szCs w:val="28"/>
          <w:lang w:val="uk-UA" w:eastAsia="ru-RU"/>
        </w:rPr>
        <w:t>- з метою поширення інформації про роботу спеціалізованого відділ</w:t>
      </w:r>
      <w:r w:rsidR="00DE0D57">
        <w:rPr>
          <w:rFonts w:ascii="Times New Roman" w:hAnsi="Times New Roman"/>
          <w:sz w:val="28"/>
          <w:szCs w:val="28"/>
          <w:lang w:val="uk-UA" w:eastAsia="ru-RU"/>
        </w:rPr>
        <w:t xml:space="preserve">ення розроблений буклет – </w:t>
      </w:r>
      <w:proofErr w:type="spellStart"/>
      <w:r w:rsidR="00DE0D57">
        <w:rPr>
          <w:rFonts w:ascii="Times New Roman" w:hAnsi="Times New Roman"/>
          <w:sz w:val="28"/>
          <w:szCs w:val="28"/>
          <w:lang w:val="uk-UA" w:eastAsia="ru-RU"/>
        </w:rPr>
        <w:t>флаєр</w:t>
      </w:r>
      <w:proofErr w:type="spellEnd"/>
      <w:r w:rsidRPr="003F54A3">
        <w:rPr>
          <w:rFonts w:ascii="Times New Roman" w:hAnsi="Times New Roman"/>
          <w:sz w:val="28"/>
          <w:szCs w:val="28"/>
          <w:lang w:val="uk-UA" w:eastAsia="ru-RU"/>
        </w:rPr>
        <w:t xml:space="preserve">. </w:t>
      </w:r>
    </w:p>
    <w:p w:rsidR="00F22881" w:rsidRDefault="007F2CBC" w:rsidP="00223FA8">
      <w:pPr>
        <w:ind w:firstLine="709"/>
        <w:rPr>
          <w:rFonts w:ascii="Times New Roman" w:hAnsi="Times New Roman"/>
          <w:i/>
          <w:sz w:val="28"/>
          <w:szCs w:val="28"/>
          <w:lang w:val="uk-UA" w:eastAsia="ru-RU"/>
        </w:rPr>
      </w:pPr>
      <w:r>
        <w:rPr>
          <w:rFonts w:ascii="Times New Roman" w:hAnsi="Times New Roman"/>
          <w:i/>
          <w:sz w:val="28"/>
          <w:szCs w:val="28"/>
          <w:lang w:val="uk-UA" w:eastAsia="ru-RU"/>
        </w:rPr>
        <w:t>4</w:t>
      </w:r>
      <w:r w:rsidR="00F22881" w:rsidRPr="00B57A8C">
        <w:rPr>
          <w:rFonts w:ascii="Times New Roman" w:hAnsi="Times New Roman"/>
          <w:i/>
          <w:sz w:val="28"/>
          <w:szCs w:val="28"/>
          <w:lang w:val="uk-UA" w:eastAsia="ru-RU"/>
        </w:rPr>
        <w:t xml:space="preserve">. </w:t>
      </w:r>
      <w:r w:rsidR="00F6796A" w:rsidRPr="00B57A8C">
        <w:rPr>
          <w:rFonts w:ascii="Times New Roman" w:hAnsi="Times New Roman"/>
          <w:i/>
          <w:sz w:val="28"/>
          <w:szCs w:val="28"/>
          <w:lang w:val="uk-UA" w:eastAsia="ru-RU"/>
        </w:rPr>
        <w:t>Р</w:t>
      </w:r>
      <w:r w:rsidR="00F22881" w:rsidRPr="00B57A8C">
        <w:rPr>
          <w:rFonts w:ascii="Times New Roman" w:hAnsi="Times New Roman"/>
          <w:i/>
          <w:sz w:val="28"/>
          <w:szCs w:val="28"/>
          <w:lang w:val="uk-UA" w:eastAsia="ru-RU"/>
        </w:rPr>
        <w:t>обота з документацією</w:t>
      </w:r>
      <w:r w:rsidR="00ED4109">
        <w:rPr>
          <w:rFonts w:ascii="Times New Roman" w:hAnsi="Times New Roman"/>
          <w:i/>
          <w:sz w:val="28"/>
          <w:szCs w:val="28"/>
          <w:lang w:val="uk-UA" w:eastAsia="ru-RU"/>
        </w:rPr>
        <w:t>.</w:t>
      </w:r>
    </w:p>
    <w:p w:rsidR="001E337E" w:rsidRPr="001E337E" w:rsidRDefault="001E337E" w:rsidP="001E337E">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На кожного громадянина, що перебуває на обслуговуванні у </w:t>
      </w:r>
      <w:r w:rsidRPr="00314EBE">
        <w:rPr>
          <w:rFonts w:ascii="Times New Roman" w:hAnsi="Times New Roman"/>
          <w:sz w:val="28"/>
          <w:szCs w:val="28"/>
          <w:lang w:val="uk-UA"/>
        </w:rPr>
        <w:t>спеціалізовано</w:t>
      </w:r>
      <w:r>
        <w:rPr>
          <w:rFonts w:ascii="Times New Roman" w:hAnsi="Times New Roman"/>
          <w:sz w:val="28"/>
          <w:szCs w:val="28"/>
          <w:lang w:val="uk-UA"/>
        </w:rPr>
        <w:t>му</w:t>
      </w:r>
      <w:r w:rsidRPr="00314EBE">
        <w:rPr>
          <w:rFonts w:ascii="Times New Roman" w:hAnsi="Times New Roman"/>
          <w:sz w:val="28"/>
          <w:szCs w:val="28"/>
          <w:lang w:val="uk-UA"/>
        </w:rPr>
        <w:t xml:space="preserve"> </w:t>
      </w:r>
      <w:r w:rsidRPr="00314EBE">
        <w:rPr>
          <w:rFonts w:ascii="Times New Roman" w:hAnsi="Times New Roman"/>
          <w:sz w:val="28"/>
          <w:szCs w:val="24"/>
          <w:lang w:val="uk-UA" w:eastAsia="ru-RU"/>
        </w:rPr>
        <w:t xml:space="preserve">відділенні, ведеться особова справа, в якій відповідно до Постанови </w:t>
      </w:r>
      <w:r>
        <w:rPr>
          <w:rFonts w:ascii="Times New Roman" w:hAnsi="Times New Roman"/>
          <w:sz w:val="28"/>
          <w:szCs w:val="24"/>
          <w:lang w:val="uk-UA" w:eastAsia="ru-RU"/>
        </w:rPr>
        <w:t xml:space="preserve">№ 1417 </w:t>
      </w:r>
      <w:r w:rsidRPr="00314EBE">
        <w:rPr>
          <w:rFonts w:ascii="Times New Roman" w:hAnsi="Times New Roman"/>
          <w:sz w:val="28"/>
          <w:szCs w:val="24"/>
          <w:lang w:val="uk-UA" w:eastAsia="ru-RU"/>
        </w:rPr>
        <w:t xml:space="preserve">та Державного стандарту містяться документи, що підтверджують його право на отримання соціальних послуг. </w:t>
      </w:r>
    </w:p>
    <w:p w:rsidR="00A75D34" w:rsidRPr="00B57A8C" w:rsidRDefault="00223FA8" w:rsidP="00223FA8">
      <w:pPr>
        <w:ind w:firstLine="709"/>
        <w:rPr>
          <w:rFonts w:ascii="Times New Roman" w:hAnsi="Times New Roman"/>
          <w:sz w:val="28"/>
          <w:szCs w:val="28"/>
          <w:lang w:val="uk-UA" w:eastAsia="ru-RU"/>
        </w:rPr>
      </w:pPr>
      <w:r w:rsidRPr="00B57A8C">
        <w:rPr>
          <w:rFonts w:ascii="Times New Roman" w:hAnsi="Times New Roman"/>
          <w:sz w:val="28"/>
          <w:szCs w:val="28"/>
          <w:lang w:val="uk-UA" w:eastAsia="ru-RU"/>
        </w:rPr>
        <w:t>Фахівцями спеціалізованого відділення</w:t>
      </w:r>
      <w:r w:rsidR="00A75D34" w:rsidRPr="00B57A8C">
        <w:rPr>
          <w:rFonts w:ascii="Times New Roman" w:hAnsi="Times New Roman"/>
          <w:sz w:val="28"/>
          <w:szCs w:val="28"/>
          <w:lang w:val="uk-UA" w:eastAsia="ru-RU"/>
        </w:rPr>
        <w:t xml:space="preserve"> здійснювався контроль за вчасн</w:t>
      </w:r>
      <w:r w:rsidR="001E337E">
        <w:rPr>
          <w:rFonts w:ascii="Times New Roman" w:hAnsi="Times New Roman"/>
          <w:sz w:val="28"/>
          <w:szCs w:val="28"/>
          <w:lang w:val="uk-UA" w:eastAsia="ru-RU"/>
        </w:rPr>
        <w:t>им</w:t>
      </w:r>
      <w:r w:rsidR="00A75D34" w:rsidRPr="00B57A8C">
        <w:rPr>
          <w:rFonts w:ascii="Times New Roman" w:hAnsi="Times New Roman"/>
          <w:sz w:val="28"/>
          <w:szCs w:val="28"/>
          <w:lang w:val="uk-UA" w:eastAsia="ru-RU"/>
        </w:rPr>
        <w:t xml:space="preserve"> </w:t>
      </w:r>
      <w:r w:rsidR="001E337E">
        <w:rPr>
          <w:rFonts w:ascii="Times New Roman" w:hAnsi="Times New Roman"/>
          <w:sz w:val="28"/>
          <w:szCs w:val="28"/>
          <w:lang w:val="uk-UA" w:eastAsia="ru-RU"/>
        </w:rPr>
        <w:t>поновленням</w:t>
      </w:r>
      <w:r w:rsidR="00A75D34" w:rsidRPr="00B57A8C">
        <w:rPr>
          <w:rFonts w:ascii="Times New Roman" w:hAnsi="Times New Roman"/>
          <w:sz w:val="28"/>
          <w:szCs w:val="28"/>
          <w:lang w:val="uk-UA" w:eastAsia="ru-RU"/>
        </w:rPr>
        <w:t xml:space="preserve"> документів</w:t>
      </w:r>
      <w:r w:rsidR="00E6796C" w:rsidRPr="00B57A8C">
        <w:rPr>
          <w:rFonts w:ascii="Times New Roman" w:hAnsi="Times New Roman"/>
          <w:sz w:val="28"/>
          <w:szCs w:val="28"/>
          <w:lang w:val="uk-UA" w:eastAsia="ru-RU"/>
        </w:rPr>
        <w:t>, а саме:</w:t>
      </w:r>
      <w:r w:rsidR="00A75D34" w:rsidRPr="00B57A8C">
        <w:rPr>
          <w:rFonts w:ascii="Times New Roman" w:hAnsi="Times New Roman"/>
          <w:sz w:val="28"/>
          <w:szCs w:val="28"/>
          <w:lang w:val="uk-UA" w:eastAsia="ru-RU"/>
        </w:rPr>
        <w:t xml:space="preserve"> медичн</w:t>
      </w:r>
      <w:r w:rsidR="00E6796C" w:rsidRPr="00B57A8C">
        <w:rPr>
          <w:rFonts w:ascii="Times New Roman" w:hAnsi="Times New Roman"/>
          <w:sz w:val="28"/>
          <w:szCs w:val="28"/>
          <w:lang w:val="uk-UA" w:eastAsia="ru-RU"/>
        </w:rPr>
        <w:t xml:space="preserve">их </w:t>
      </w:r>
      <w:r w:rsidR="00A75D34" w:rsidRPr="00B57A8C">
        <w:rPr>
          <w:rFonts w:ascii="Times New Roman" w:hAnsi="Times New Roman"/>
          <w:sz w:val="28"/>
          <w:szCs w:val="28"/>
          <w:lang w:val="uk-UA" w:eastAsia="ru-RU"/>
        </w:rPr>
        <w:t>висновк</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договор</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xml:space="preserve">, </w:t>
      </w:r>
      <w:r w:rsidR="00422DD6">
        <w:rPr>
          <w:rFonts w:ascii="Times New Roman" w:hAnsi="Times New Roman"/>
          <w:sz w:val="28"/>
          <w:szCs w:val="28"/>
          <w:lang w:val="uk-UA" w:eastAsia="ru-RU"/>
        </w:rPr>
        <w:t xml:space="preserve">довідок </w:t>
      </w:r>
      <w:r w:rsidR="00422DD6" w:rsidRPr="00DB3BD1">
        <w:rPr>
          <w:rFonts w:ascii="Times New Roman" w:hAnsi="Times New Roman"/>
          <w:sz w:val="28"/>
          <w:szCs w:val="28"/>
          <w:lang w:val="uk-UA" w:eastAsia="ru-RU"/>
        </w:rPr>
        <w:t>про склад сім'ї або зареєстрованих у жи</w:t>
      </w:r>
      <w:r w:rsidR="00422DD6">
        <w:rPr>
          <w:rFonts w:ascii="Times New Roman" w:hAnsi="Times New Roman"/>
          <w:sz w:val="28"/>
          <w:szCs w:val="28"/>
          <w:lang w:val="uk-UA" w:eastAsia="ru-RU"/>
        </w:rPr>
        <w:t>тловому приміщенні/будинку осіб</w:t>
      </w:r>
      <w:r w:rsidR="00E6796C" w:rsidRPr="00B57A8C">
        <w:rPr>
          <w:rFonts w:ascii="Times New Roman" w:hAnsi="Times New Roman"/>
          <w:sz w:val="28"/>
          <w:szCs w:val="28"/>
          <w:lang w:val="uk-UA" w:eastAsia="ru-RU"/>
        </w:rPr>
        <w:t xml:space="preserve">, індивідуальних </w:t>
      </w:r>
      <w:r w:rsidR="00A75D34" w:rsidRPr="00B57A8C">
        <w:rPr>
          <w:rFonts w:ascii="Times New Roman" w:hAnsi="Times New Roman"/>
          <w:sz w:val="28"/>
          <w:szCs w:val="28"/>
          <w:lang w:val="uk-UA" w:eastAsia="ru-RU"/>
        </w:rPr>
        <w:t>план</w:t>
      </w:r>
      <w:r w:rsidR="00E6796C" w:rsidRPr="00B57A8C">
        <w:rPr>
          <w:rFonts w:ascii="Times New Roman" w:hAnsi="Times New Roman"/>
          <w:sz w:val="28"/>
          <w:szCs w:val="28"/>
          <w:lang w:val="uk-UA" w:eastAsia="ru-RU"/>
        </w:rPr>
        <w:t>ів</w:t>
      </w:r>
      <w:r w:rsidR="00A75D34" w:rsidRPr="00B57A8C">
        <w:rPr>
          <w:rFonts w:ascii="Times New Roman" w:hAnsi="Times New Roman"/>
          <w:sz w:val="28"/>
          <w:szCs w:val="28"/>
          <w:lang w:val="uk-UA" w:eastAsia="ru-RU"/>
        </w:rPr>
        <w:t>, інформаційн</w:t>
      </w:r>
      <w:r w:rsidR="00E6796C" w:rsidRPr="00B57A8C">
        <w:rPr>
          <w:rFonts w:ascii="Times New Roman" w:hAnsi="Times New Roman"/>
          <w:sz w:val="28"/>
          <w:szCs w:val="28"/>
          <w:lang w:val="uk-UA" w:eastAsia="ru-RU"/>
        </w:rPr>
        <w:t>их довідок</w:t>
      </w:r>
      <w:r w:rsidR="00A75D34" w:rsidRPr="00B57A8C">
        <w:rPr>
          <w:rFonts w:ascii="Times New Roman" w:hAnsi="Times New Roman"/>
          <w:sz w:val="28"/>
          <w:szCs w:val="28"/>
          <w:lang w:val="uk-UA" w:eastAsia="ru-RU"/>
        </w:rPr>
        <w:t xml:space="preserve"> з Державного реєстру речових справ на нерухоме майно про укладання/не укладання  договору про довічне утримання.</w:t>
      </w:r>
    </w:p>
    <w:p w:rsidR="00C10664" w:rsidRPr="00B57A8C" w:rsidRDefault="00C10664" w:rsidP="00C10664">
      <w:pPr>
        <w:ind w:firstLine="709"/>
        <w:rPr>
          <w:rFonts w:ascii="Times New Roman" w:hAnsi="Times New Roman"/>
          <w:sz w:val="28"/>
          <w:szCs w:val="28"/>
          <w:lang w:eastAsia="ru-RU"/>
        </w:rPr>
      </w:pPr>
      <w:proofErr w:type="spellStart"/>
      <w:r w:rsidRPr="00B57A8C">
        <w:rPr>
          <w:rFonts w:ascii="Times New Roman" w:hAnsi="Times New Roman"/>
          <w:sz w:val="28"/>
          <w:szCs w:val="28"/>
          <w:lang w:eastAsia="ru-RU"/>
        </w:rPr>
        <w:t>Ведеться</w:t>
      </w:r>
      <w:proofErr w:type="spellEnd"/>
      <w:r w:rsidRPr="00B57A8C">
        <w:rPr>
          <w:rFonts w:ascii="Times New Roman" w:hAnsi="Times New Roman"/>
          <w:sz w:val="28"/>
          <w:szCs w:val="28"/>
          <w:lang w:eastAsia="ru-RU"/>
        </w:rPr>
        <w:t xml:space="preserve"> журнал </w:t>
      </w:r>
      <w:proofErr w:type="spellStart"/>
      <w:r w:rsidRPr="00B57A8C">
        <w:rPr>
          <w:rFonts w:ascii="Times New Roman" w:hAnsi="Times New Roman"/>
          <w:sz w:val="28"/>
          <w:szCs w:val="28"/>
          <w:lang w:eastAsia="ru-RU"/>
        </w:rPr>
        <w:t>обліку</w:t>
      </w:r>
      <w:proofErr w:type="spellEnd"/>
      <w:r w:rsidRPr="00B57A8C">
        <w:rPr>
          <w:rFonts w:ascii="Times New Roman" w:hAnsi="Times New Roman"/>
          <w:sz w:val="28"/>
          <w:szCs w:val="28"/>
          <w:lang w:eastAsia="ru-RU"/>
        </w:rPr>
        <w:t xml:space="preserve"> заявок на </w:t>
      </w:r>
      <w:proofErr w:type="spellStart"/>
      <w:r w:rsidRPr="00B57A8C">
        <w:rPr>
          <w:rFonts w:ascii="Times New Roman" w:hAnsi="Times New Roman"/>
          <w:sz w:val="28"/>
          <w:szCs w:val="28"/>
          <w:lang w:eastAsia="ru-RU"/>
        </w:rPr>
        <w:t>послуги</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перукаря</w:t>
      </w:r>
      <w:proofErr w:type="spellEnd"/>
      <w:r w:rsidRPr="00B57A8C">
        <w:rPr>
          <w:rFonts w:ascii="Times New Roman" w:hAnsi="Times New Roman"/>
          <w:sz w:val="28"/>
          <w:szCs w:val="28"/>
          <w:lang w:eastAsia="ru-RU"/>
        </w:rPr>
        <w:t xml:space="preserve">. </w:t>
      </w:r>
      <w:r w:rsidR="00873283" w:rsidRPr="00B57A8C">
        <w:rPr>
          <w:rFonts w:ascii="Times New Roman" w:hAnsi="Times New Roman"/>
          <w:sz w:val="28"/>
          <w:szCs w:val="28"/>
          <w:lang w:val="uk-UA" w:eastAsia="ru-RU"/>
        </w:rPr>
        <w:t>За</w:t>
      </w:r>
      <w:r w:rsidR="0065703A">
        <w:rPr>
          <w:rFonts w:ascii="Times New Roman" w:hAnsi="Times New Roman"/>
          <w:sz w:val="28"/>
          <w:szCs w:val="28"/>
          <w:lang w:val="uk-UA" w:eastAsia="ru-RU"/>
        </w:rPr>
        <w:t xml:space="preserve"> </w:t>
      </w:r>
      <w:r w:rsidR="00E039BA">
        <w:rPr>
          <w:rFonts w:ascii="Times New Roman" w:hAnsi="Times New Roman"/>
          <w:sz w:val="28"/>
          <w:szCs w:val="28"/>
          <w:lang w:val="uk-UA" w:eastAsia="ru-RU"/>
        </w:rPr>
        <w:t>2019 р</w:t>
      </w:r>
      <w:r w:rsidR="005E60EE">
        <w:rPr>
          <w:rFonts w:ascii="Times New Roman" w:hAnsi="Times New Roman"/>
          <w:sz w:val="28"/>
          <w:szCs w:val="28"/>
          <w:lang w:val="uk-UA" w:eastAsia="ru-RU"/>
        </w:rPr>
        <w:t>ік</w:t>
      </w:r>
      <w:r w:rsidR="00E039BA">
        <w:rPr>
          <w:rFonts w:ascii="Times New Roman" w:hAnsi="Times New Roman"/>
          <w:sz w:val="28"/>
          <w:szCs w:val="28"/>
          <w:lang w:val="uk-UA" w:eastAsia="ru-RU"/>
        </w:rPr>
        <w:t xml:space="preserve"> </w:t>
      </w:r>
      <w:r w:rsidR="00873283" w:rsidRPr="00B57A8C">
        <w:rPr>
          <w:rFonts w:ascii="Times New Roman" w:hAnsi="Times New Roman"/>
          <w:sz w:val="28"/>
          <w:szCs w:val="28"/>
          <w:lang w:val="uk-UA" w:eastAsia="ru-RU"/>
        </w:rPr>
        <w:t>оформлено</w:t>
      </w:r>
      <w:r w:rsidRPr="00B57A8C">
        <w:rPr>
          <w:rFonts w:ascii="Times New Roman" w:hAnsi="Times New Roman"/>
          <w:sz w:val="28"/>
          <w:szCs w:val="28"/>
          <w:lang w:val="uk-UA" w:eastAsia="ru-RU"/>
        </w:rPr>
        <w:t xml:space="preserve"> </w:t>
      </w:r>
      <w:r w:rsidR="005E60EE">
        <w:rPr>
          <w:rFonts w:ascii="Times New Roman" w:hAnsi="Times New Roman"/>
          <w:b/>
          <w:sz w:val="28"/>
          <w:szCs w:val="28"/>
          <w:lang w:val="uk-UA" w:eastAsia="ru-RU"/>
        </w:rPr>
        <w:t>296</w:t>
      </w:r>
      <w:r w:rsidR="00E039BA">
        <w:rPr>
          <w:rFonts w:ascii="Times New Roman" w:hAnsi="Times New Roman"/>
          <w:b/>
          <w:sz w:val="28"/>
          <w:szCs w:val="28"/>
          <w:lang w:val="uk-UA" w:eastAsia="ru-RU"/>
        </w:rPr>
        <w:t xml:space="preserve"> заяв</w:t>
      </w:r>
      <w:r w:rsidR="005E60EE">
        <w:rPr>
          <w:rFonts w:ascii="Times New Roman" w:hAnsi="Times New Roman"/>
          <w:b/>
          <w:sz w:val="28"/>
          <w:szCs w:val="28"/>
          <w:lang w:val="uk-UA" w:eastAsia="ru-RU"/>
        </w:rPr>
        <w:t>ок</w:t>
      </w:r>
      <w:r w:rsidRPr="00B57A8C">
        <w:rPr>
          <w:rFonts w:ascii="Times New Roman" w:hAnsi="Times New Roman"/>
          <w:sz w:val="28"/>
          <w:szCs w:val="28"/>
          <w:lang w:eastAsia="ru-RU"/>
        </w:rPr>
        <w:t xml:space="preserve"> на </w:t>
      </w:r>
      <w:proofErr w:type="spellStart"/>
      <w:r w:rsidRPr="00B57A8C">
        <w:rPr>
          <w:rFonts w:ascii="Times New Roman" w:hAnsi="Times New Roman"/>
          <w:sz w:val="28"/>
          <w:szCs w:val="28"/>
          <w:lang w:eastAsia="ru-RU"/>
        </w:rPr>
        <w:t>виконання</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послуг</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перукаря</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вдома</w:t>
      </w:r>
      <w:proofErr w:type="spellEnd"/>
      <w:r w:rsidRPr="00B57A8C">
        <w:rPr>
          <w:rFonts w:ascii="Times New Roman" w:hAnsi="Times New Roman"/>
          <w:sz w:val="28"/>
          <w:szCs w:val="28"/>
          <w:lang w:eastAsia="ru-RU"/>
        </w:rPr>
        <w:t xml:space="preserve"> для </w:t>
      </w:r>
      <w:proofErr w:type="spellStart"/>
      <w:r w:rsidRPr="00B57A8C">
        <w:rPr>
          <w:rFonts w:ascii="Times New Roman" w:hAnsi="Times New Roman"/>
          <w:sz w:val="28"/>
          <w:szCs w:val="28"/>
          <w:lang w:eastAsia="ru-RU"/>
        </w:rPr>
        <w:t>підопічних</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спеціалізованого</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відділення</w:t>
      </w:r>
      <w:proofErr w:type="spellEnd"/>
      <w:r w:rsidRPr="00B57A8C">
        <w:rPr>
          <w:rFonts w:ascii="Times New Roman" w:hAnsi="Times New Roman"/>
          <w:sz w:val="28"/>
          <w:szCs w:val="28"/>
          <w:lang w:eastAsia="ru-RU"/>
        </w:rPr>
        <w:t>.</w:t>
      </w:r>
    </w:p>
    <w:p w:rsidR="00A75D34" w:rsidRPr="00C10664" w:rsidRDefault="00C10664" w:rsidP="00C10664">
      <w:pPr>
        <w:ind w:firstLine="709"/>
        <w:rPr>
          <w:rFonts w:ascii="Times New Roman" w:hAnsi="Times New Roman"/>
          <w:sz w:val="28"/>
          <w:szCs w:val="28"/>
          <w:lang w:eastAsia="ru-RU"/>
        </w:rPr>
      </w:pPr>
      <w:r w:rsidRPr="00B57A8C">
        <w:rPr>
          <w:rFonts w:ascii="Times New Roman" w:hAnsi="Times New Roman"/>
          <w:sz w:val="28"/>
          <w:szCs w:val="28"/>
          <w:lang w:eastAsia="ru-RU"/>
        </w:rPr>
        <w:t xml:space="preserve">За </w:t>
      </w:r>
      <w:proofErr w:type="spellStart"/>
      <w:r w:rsidRPr="00B57A8C">
        <w:rPr>
          <w:rFonts w:ascii="Times New Roman" w:hAnsi="Times New Roman"/>
          <w:sz w:val="28"/>
          <w:szCs w:val="28"/>
          <w:lang w:eastAsia="ru-RU"/>
        </w:rPr>
        <w:t>звітний</w:t>
      </w:r>
      <w:proofErr w:type="spellEnd"/>
      <w:r w:rsidRPr="00B57A8C">
        <w:rPr>
          <w:rFonts w:ascii="Times New Roman" w:hAnsi="Times New Roman"/>
          <w:sz w:val="28"/>
          <w:szCs w:val="28"/>
          <w:lang w:eastAsia="ru-RU"/>
        </w:rPr>
        <w:t xml:space="preserve"> </w:t>
      </w:r>
      <w:proofErr w:type="spellStart"/>
      <w:r w:rsidRPr="00B57A8C">
        <w:rPr>
          <w:rFonts w:ascii="Times New Roman" w:hAnsi="Times New Roman"/>
          <w:sz w:val="28"/>
          <w:szCs w:val="28"/>
          <w:lang w:eastAsia="ru-RU"/>
        </w:rPr>
        <w:t>період</w:t>
      </w:r>
      <w:proofErr w:type="spellEnd"/>
      <w:r w:rsidRPr="00B57A8C">
        <w:rPr>
          <w:rFonts w:ascii="Times New Roman" w:hAnsi="Times New Roman"/>
          <w:sz w:val="28"/>
          <w:szCs w:val="28"/>
          <w:lang w:eastAsia="ru-RU"/>
        </w:rPr>
        <w:t xml:space="preserve"> оформлено </w:t>
      </w:r>
      <w:r w:rsidR="005E60EE">
        <w:rPr>
          <w:rFonts w:ascii="Times New Roman" w:hAnsi="Times New Roman"/>
          <w:b/>
          <w:sz w:val="28"/>
          <w:szCs w:val="28"/>
          <w:lang w:val="uk-UA" w:eastAsia="ru-RU"/>
        </w:rPr>
        <w:t>9</w:t>
      </w:r>
      <w:r w:rsidRPr="00B57A8C">
        <w:rPr>
          <w:rFonts w:ascii="Times New Roman" w:hAnsi="Times New Roman"/>
          <w:b/>
          <w:sz w:val="28"/>
          <w:szCs w:val="28"/>
          <w:lang w:eastAsia="ru-RU"/>
        </w:rPr>
        <w:t xml:space="preserve"> </w:t>
      </w:r>
      <w:proofErr w:type="spellStart"/>
      <w:r w:rsidRPr="00B57A8C">
        <w:rPr>
          <w:rFonts w:ascii="Times New Roman" w:hAnsi="Times New Roman"/>
          <w:b/>
          <w:sz w:val="28"/>
          <w:szCs w:val="28"/>
          <w:lang w:eastAsia="ru-RU"/>
        </w:rPr>
        <w:t>заяв</w:t>
      </w:r>
      <w:r w:rsidR="005E60EE">
        <w:rPr>
          <w:rFonts w:ascii="Times New Roman" w:hAnsi="Times New Roman"/>
          <w:b/>
          <w:sz w:val="28"/>
          <w:szCs w:val="28"/>
          <w:lang w:val="uk-UA" w:eastAsia="ru-RU"/>
        </w:rPr>
        <w:t>ок</w:t>
      </w:r>
      <w:proofErr w:type="spellEnd"/>
      <w:r w:rsidRPr="00B57A8C">
        <w:rPr>
          <w:rFonts w:ascii="Times New Roman" w:hAnsi="Times New Roman"/>
          <w:sz w:val="28"/>
          <w:szCs w:val="28"/>
          <w:lang w:eastAsia="ru-RU"/>
        </w:rPr>
        <w:t xml:space="preserve"> на </w:t>
      </w:r>
      <w:proofErr w:type="spellStart"/>
      <w:r w:rsidRPr="00C10664">
        <w:rPr>
          <w:rFonts w:ascii="Times New Roman" w:hAnsi="Times New Roman"/>
          <w:sz w:val="28"/>
          <w:szCs w:val="28"/>
          <w:lang w:eastAsia="ru-RU"/>
        </w:rPr>
        <w:t>послуги</w:t>
      </w:r>
      <w:proofErr w:type="spellEnd"/>
      <w:r w:rsidRPr="00C10664">
        <w:rPr>
          <w:rFonts w:ascii="Times New Roman" w:hAnsi="Times New Roman"/>
          <w:sz w:val="28"/>
          <w:szCs w:val="28"/>
          <w:lang w:eastAsia="ru-RU"/>
        </w:rPr>
        <w:t xml:space="preserve"> транспортного </w:t>
      </w:r>
      <w:proofErr w:type="spellStart"/>
      <w:r w:rsidRPr="00C10664">
        <w:rPr>
          <w:rFonts w:ascii="Times New Roman" w:hAnsi="Times New Roman"/>
          <w:sz w:val="28"/>
          <w:szCs w:val="28"/>
          <w:lang w:eastAsia="ru-RU"/>
        </w:rPr>
        <w:t>перевезення</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підопічних</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які</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мають</w:t>
      </w:r>
      <w:proofErr w:type="spellEnd"/>
      <w:r w:rsidRPr="00C10664">
        <w:rPr>
          <w:rFonts w:ascii="Times New Roman" w:hAnsi="Times New Roman"/>
          <w:sz w:val="28"/>
          <w:szCs w:val="28"/>
          <w:lang w:eastAsia="ru-RU"/>
        </w:rPr>
        <w:t xml:space="preserve"> </w:t>
      </w:r>
      <w:proofErr w:type="spellStart"/>
      <w:r w:rsidRPr="00C10664">
        <w:rPr>
          <w:rFonts w:ascii="Times New Roman" w:hAnsi="Times New Roman"/>
          <w:sz w:val="28"/>
          <w:szCs w:val="28"/>
          <w:lang w:eastAsia="ru-RU"/>
        </w:rPr>
        <w:t>захвор</w:t>
      </w:r>
      <w:r>
        <w:rPr>
          <w:rFonts w:ascii="Times New Roman" w:hAnsi="Times New Roman"/>
          <w:sz w:val="28"/>
          <w:szCs w:val="28"/>
          <w:lang w:eastAsia="ru-RU"/>
        </w:rPr>
        <w:t>ювання</w:t>
      </w:r>
      <w:proofErr w:type="spellEnd"/>
      <w:r>
        <w:rPr>
          <w:rFonts w:ascii="Times New Roman" w:hAnsi="Times New Roman"/>
          <w:sz w:val="28"/>
          <w:szCs w:val="28"/>
          <w:lang w:eastAsia="ru-RU"/>
        </w:rPr>
        <w:t xml:space="preserve"> опорно-</w:t>
      </w:r>
      <w:proofErr w:type="spellStart"/>
      <w:r>
        <w:rPr>
          <w:rFonts w:ascii="Times New Roman" w:hAnsi="Times New Roman"/>
          <w:sz w:val="28"/>
          <w:szCs w:val="28"/>
          <w:lang w:eastAsia="ru-RU"/>
        </w:rPr>
        <w:t>рухового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апарату</w:t>
      </w:r>
      <w:proofErr w:type="spellEnd"/>
      <w:r>
        <w:rPr>
          <w:rFonts w:ascii="Times New Roman" w:hAnsi="Times New Roman"/>
          <w:sz w:val="28"/>
          <w:szCs w:val="28"/>
          <w:lang w:eastAsia="ru-RU"/>
        </w:rPr>
        <w:t>.</w:t>
      </w:r>
    </w:p>
    <w:p w:rsidR="00612FA9" w:rsidRPr="00314EBE" w:rsidRDefault="007F2CBC" w:rsidP="00597282">
      <w:pPr>
        <w:ind w:firstLine="709"/>
        <w:rPr>
          <w:rFonts w:ascii="Times New Roman" w:hAnsi="Times New Roman"/>
          <w:i/>
          <w:sz w:val="28"/>
          <w:szCs w:val="28"/>
          <w:lang w:val="uk-UA" w:eastAsia="ru-RU"/>
        </w:rPr>
      </w:pPr>
      <w:r>
        <w:rPr>
          <w:rFonts w:ascii="Times New Roman" w:hAnsi="Times New Roman"/>
          <w:i/>
          <w:sz w:val="28"/>
          <w:szCs w:val="28"/>
          <w:lang w:val="uk-UA" w:eastAsia="ru-RU"/>
        </w:rPr>
        <w:t>5</w:t>
      </w:r>
      <w:r w:rsidR="00612FA9" w:rsidRPr="00314EBE">
        <w:rPr>
          <w:rFonts w:ascii="Times New Roman" w:hAnsi="Times New Roman"/>
          <w:i/>
          <w:sz w:val="28"/>
          <w:szCs w:val="28"/>
          <w:lang w:val="uk-UA" w:eastAsia="ru-RU"/>
        </w:rPr>
        <w:t>. Співпраця з іншими організаціями та установами.</w:t>
      </w:r>
    </w:p>
    <w:p w:rsidR="00612FA9" w:rsidRPr="00314EBE" w:rsidRDefault="00861A3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налагоджена с</w:t>
      </w:r>
      <w:r w:rsidR="00612FA9" w:rsidRPr="00314EBE">
        <w:rPr>
          <w:rFonts w:ascii="Times New Roman" w:hAnsi="Times New Roman"/>
          <w:sz w:val="28"/>
          <w:szCs w:val="24"/>
          <w:lang w:val="uk-UA" w:eastAsia="ru-RU"/>
        </w:rPr>
        <w:t>півпрац</w:t>
      </w:r>
      <w:r w:rsidRPr="00314EBE">
        <w:rPr>
          <w:rFonts w:ascii="Times New Roman" w:hAnsi="Times New Roman"/>
          <w:sz w:val="28"/>
          <w:szCs w:val="24"/>
          <w:lang w:val="uk-UA" w:eastAsia="ru-RU"/>
        </w:rPr>
        <w:t>я</w:t>
      </w:r>
      <w:r w:rsidR="00612FA9" w:rsidRPr="00314EBE">
        <w:rPr>
          <w:rFonts w:ascii="Times New Roman" w:hAnsi="Times New Roman"/>
          <w:sz w:val="28"/>
          <w:szCs w:val="24"/>
          <w:lang w:val="uk-UA" w:eastAsia="ru-RU"/>
        </w:rPr>
        <w:t xml:space="preserve"> з лікарями</w:t>
      </w:r>
      <w:r w:rsidRPr="00314EBE">
        <w:rPr>
          <w:rFonts w:ascii="Times New Roman" w:hAnsi="Times New Roman"/>
          <w:sz w:val="28"/>
          <w:szCs w:val="24"/>
          <w:lang w:val="uk-UA" w:eastAsia="ru-RU"/>
        </w:rPr>
        <w:t>-</w:t>
      </w:r>
      <w:r w:rsidR="00612FA9" w:rsidRPr="00314EBE">
        <w:rPr>
          <w:rFonts w:ascii="Times New Roman" w:hAnsi="Times New Roman"/>
          <w:sz w:val="28"/>
          <w:szCs w:val="24"/>
          <w:lang w:val="uk-UA" w:eastAsia="ru-RU"/>
        </w:rPr>
        <w:t xml:space="preserve">психіатрами психоневрологічних диспансерів та спеціалізованими лікарнями. </w:t>
      </w:r>
      <w:r w:rsidR="00820B97">
        <w:rPr>
          <w:rFonts w:ascii="Times New Roman" w:hAnsi="Times New Roman"/>
          <w:sz w:val="28"/>
          <w:szCs w:val="24"/>
          <w:lang w:val="uk-UA" w:eastAsia="ru-RU"/>
        </w:rPr>
        <w:t xml:space="preserve">         </w:t>
      </w:r>
      <w:r w:rsidR="00612FA9" w:rsidRPr="00314EBE">
        <w:rPr>
          <w:rFonts w:ascii="Times New Roman" w:hAnsi="Times New Roman"/>
          <w:sz w:val="28"/>
          <w:szCs w:val="24"/>
          <w:lang w:val="uk-UA" w:eastAsia="ru-RU"/>
        </w:rPr>
        <w:t>З метою отримання  консультацій щодо поведінки підопічних в період загострення хвороби відвідані всі диспансери м</w:t>
      </w:r>
      <w:r w:rsidRPr="00314EBE">
        <w:rPr>
          <w:rFonts w:ascii="Times New Roman" w:hAnsi="Times New Roman"/>
          <w:sz w:val="28"/>
          <w:szCs w:val="24"/>
          <w:lang w:val="uk-UA" w:eastAsia="ru-RU"/>
        </w:rPr>
        <w:t xml:space="preserve">іста </w:t>
      </w:r>
      <w:r w:rsidR="00612FA9" w:rsidRPr="00314EBE">
        <w:rPr>
          <w:rFonts w:ascii="Times New Roman" w:hAnsi="Times New Roman"/>
          <w:sz w:val="28"/>
          <w:szCs w:val="24"/>
          <w:lang w:val="uk-UA" w:eastAsia="ru-RU"/>
        </w:rPr>
        <w:t>Києва</w:t>
      </w:r>
      <w:r w:rsidR="00612FA9" w:rsidRPr="00314EBE">
        <w:rPr>
          <w:rFonts w:ascii="Times New Roman" w:hAnsi="Times New Roman"/>
          <w:sz w:val="28"/>
          <w:szCs w:val="28"/>
          <w:lang w:val="uk-UA" w:eastAsia="ru-RU"/>
        </w:rPr>
        <w:t>.</w:t>
      </w:r>
    </w:p>
    <w:p w:rsidR="00612FA9" w:rsidRPr="00314EBE" w:rsidRDefault="00DC2A5E" w:rsidP="00820B97">
      <w:pPr>
        <w:ind w:firstLine="709"/>
        <w:rPr>
          <w:rFonts w:ascii="Times New Roman" w:hAnsi="Times New Roman"/>
          <w:sz w:val="28"/>
          <w:szCs w:val="28"/>
          <w:lang w:val="uk-UA" w:eastAsia="ru-RU"/>
        </w:rPr>
      </w:pPr>
      <w:r>
        <w:rPr>
          <w:rFonts w:ascii="Times New Roman" w:hAnsi="Times New Roman"/>
          <w:sz w:val="28"/>
          <w:szCs w:val="28"/>
          <w:lang w:val="uk-UA" w:eastAsia="ru-RU"/>
        </w:rPr>
        <w:t>Також</w:t>
      </w:r>
      <w:r w:rsidR="00820B97" w:rsidRPr="00314EBE">
        <w:rPr>
          <w:rFonts w:ascii="Times New Roman" w:hAnsi="Times New Roman"/>
          <w:sz w:val="28"/>
          <w:szCs w:val="28"/>
          <w:lang w:val="uk-UA" w:eastAsia="ru-RU"/>
        </w:rPr>
        <w:t xml:space="preserve"> спеціалізоване відділення </w:t>
      </w:r>
      <w:r>
        <w:rPr>
          <w:rFonts w:ascii="Times New Roman" w:hAnsi="Times New Roman"/>
          <w:sz w:val="28"/>
          <w:szCs w:val="28"/>
          <w:lang w:val="uk-UA" w:eastAsia="ru-RU"/>
        </w:rPr>
        <w:t xml:space="preserve">тісно </w:t>
      </w:r>
      <w:r w:rsidR="00820B97" w:rsidRPr="00314EBE">
        <w:rPr>
          <w:rFonts w:ascii="Times New Roman" w:hAnsi="Times New Roman"/>
          <w:sz w:val="28"/>
          <w:szCs w:val="28"/>
          <w:lang w:val="uk-UA" w:eastAsia="ru-RU"/>
        </w:rPr>
        <w:t>співпрацю</w:t>
      </w:r>
      <w:r>
        <w:rPr>
          <w:rFonts w:ascii="Times New Roman" w:hAnsi="Times New Roman"/>
          <w:sz w:val="28"/>
          <w:szCs w:val="28"/>
          <w:lang w:val="uk-UA" w:eastAsia="ru-RU"/>
        </w:rPr>
        <w:t>є</w:t>
      </w:r>
      <w:r w:rsidR="00820B97">
        <w:rPr>
          <w:rFonts w:ascii="Times New Roman" w:hAnsi="Times New Roman"/>
          <w:sz w:val="28"/>
          <w:szCs w:val="28"/>
          <w:lang w:val="uk-UA" w:eastAsia="ru-RU"/>
        </w:rPr>
        <w:t xml:space="preserve"> </w:t>
      </w:r>
      <w:r w:rsidR="0050561D" w:rsidRPr="0050561D">
        <w:rPr>
          <w:rFonts w:ascii="Times New Roman" w:hAnsi="Times New Roman"/>
          <w:sz w:val="28"/>
          <w:szCs w:val="28"/>
          <w:lang w:val="uk-UA" w:eastAsia="ru-RU"/>
        </w:rPr>
        <w:t>з Центром медико-соціальної реабілітації відділення №</w:t>
      </w:r>
      <w:r w:rsidR="004F5CA9">
        <w:rPr>
          <w:rFonts w:ascii="Times New Roman" w:hAnsi="Times New Roman"/>
          <w:sz w:val="28"/>
          <w:szCs w:val="28"/>
          <w:lang w:val="uk-UA" w:eastAsia="ru-RU"/>
        </w:rPr>
        <w:t xml:space="preserve"> </w:t>
      </w:r>
      <w:r w:rsidR="0050561D" w:rsidRPr="0050561D">
        <w:rPr>
          <w:rFonts w:ascii="Times New Roman" w:hAnsi="Times New Roman"/>
          <w:sz w:val="28"/>
          <w:szCs w:val="28"/>
          <w:lang w:val="uk-UA" w:eastAsia="ru-RU"/>
        </w:rPr>
        <w:t xml:space="preserve">6 ТМО </w:t>
      </w:r>
      <w:r w:rsidR="0050561D">
        <w:rPr>
          <w:rFonts w:ascii="Times New Roman" w:hAnsi="Times New Roman"/>
          <w:sz w:val="28"/>
          <w:szCs w:val="28"/>
          <w:lang w:val="uk-UA" w:eastAsia="ru-RU"/>
        </w:rPr>
        <w:t>«</w:t>
      </w:r>
      <w:r w:rsidR="0050561D" w:rsidRPr="0050561D">
        <w:rPr>
          <w:rFonts w:ascii="Times New Roman" w:hAnsi="Times New Roman"/>
          <w:sz w:val="28"/>
          <w:szCs w:val="28"/>
          <w:lang w:val="uk-UA" w:eastAsia="ru-RU"/>
        </w:rPr>
        <w:t>ПСИХІАТРІЯ</w:t>
      </w:r>
      <w:r w:rsidR="0050561D">
        <w:rPr>
          <w:rFonts w:ascii="Times New Roman" w:hAnsi="Times New Roman"/>
          <w:sz w:val="28"/>
          <w:szCs w:val="28"/>
          <w:lang w:val="uk-UA" w:eastAsia="ru-RU"/>
        </w:rPr>
        <w:t>»</w:t>
      </w:r>
      <w:r w:rsidR="0050561D" w:rsidRPr="0050561D">
        <w:rPr>
          <w:rFonts w:ascii="Times New Roman" w:hAnsi="Times New Roman"/>
          <w:sz w:val="28"/>
          <w:szCs w:val="28"/>
          <w:lang w:val="uk-UA" w:eastAsia="ru-RU"/>
        </w:rPr>
        <w:t xml:space="preserve"> з питань взаємодії із складними підопічними шляхом надання консультативних та інформаційних послуг</w:t>
      </w:r>
      <w:r w:rsidR="004F5CA9">
        <w:rPr>
          <w:rFonts w:ascii="Times New Roman" w:hAnsi="Times New Roman"/>
          <w:sz w:val="28"/>
          <w:szCs w:val="28"/>
          <w:lang w:val="uk-UA" w:eastAsia="ru-RU"/>
        </w:rPr>
        <w:t>.</w:t>
      </w:r>
    </w:p>
    <w:p w:rsidR="00756021" w:rsidRPr="00756021" w:rsidRDefault="007F2CBC" w:rsidP="00756021">
      <w:pPr>
        <w:ind w:firstLine="709"/>
        <w:rPr>
          <w:rFonts w:ascii="Times New Roman" w:hAnsi="Times New Roman"/>
          <w:i/>
          <w:sz w:val="28"/>
          <w:szCs w:val="28"/>
          <w:lang w:val="uk-UA"/>
        </w:rPr>
      </w:pPr>
      <w:r>
        <w:rPr>
          <w:rFonts w:ascii="Times New Roman" w:hAnsi="Times New Roman"/>
          <w:i/>
          <w:sz w:val="28"/>
          <w:szCs w:val="28"/>
          <w:lang w:val="uk-UA"/>
        </w:rPr>
        <w:t>6</w:t>
      </w:r>
      <w:r w:rsidR="00756021" w:rsidRPr="00756021">
        <w:rPr>
          <w:rFonts w:ascii="Times New Roman" w:hAnsi="Times New Roman"/>
          <w:i/>
          <w:sz w:val="28"/>
          <w:szCs w:val="28"/>
          <w:lang w:val="uk-UA"/>
        </w:rPr>
        <w:t>. Підвищення рівня кваліфікації</w:t>
      </w:r>
      <w:r w:rsidR="00756021">
        <w:rPr>
          <w:rFonts w:ascii="Times New Roman" w:hAnsi="Times New Roman"/>
          <w:i/>
          <w:sz w:val="28"/>
          <w:szCs w:val="28"/>
          <w:lang w:val="uk-UA"/>
        </w:rPr>
        <w:t>.</w:t>
      </w:r>
    </w:p>
    <w:p w:rsidR="002A55E9" w:rsidRPr="00BF0E1A" w:rsidRDefault="00E14E10" w:rsidP="002A55E9">
      <w:pPr>
        <w:ind w:firstLine="709"/>
        <w:rPr>
          <w:rFonts w:ascii="Times New Roman" w:hAnsi="Times New Roman"/>
          <w:color w:val="000000" w:themeColor="text1"/>
          <w:sz w:val="28"/>
          <w:szCs w:val="28"/>
          <w:lang w:val="uk-UA"/>
        </w:rPr>
      </w:pPr>
      <w:r w:rsidRPr="00E14E10">
        <w:rPr>
          <w:rFonts w:ascii="Times New Roman" w:hAnsi="Times New Roman"/>
          <w:sz w:val="28"/>
          <w:szCs w:val="28"/>
          <w:lang w:val="uk-UA"/>
        </w:rPr>
        <w:t>Працівники спеціалізованого відділення приймали участь у проведенні курсів кваліфікації для фахівців соціальної роботи мережі КМЦСССДМ (</w:t>
      </w:r>
      <w:r w:rsidRPr="00BF0E1A">
        <w:rPr>
          <w:rFonts w:ascii="Times New Roman" w:hAnsi="Times New Roman"/>
          <w:color w:val="000000" w:themeColor="text1"/>
          <w:sz w:val="28"/>
          <w:szCs w:val="28"/>
          <w:lang w:val="uk-UA"/>
        </w:rPr>
        <w:t xml:space="preserve">Київський міський центр соціальних служб для </w:t>
      </w:r>
      <w:proofErr w:type="spellStart"/>
      <w:r w:rsidRPr="00BF0E1A">
        <w:rPr>
          <w:rFonts w:ascii="Times New Roman" w:hAnsi="Times New Roman"/>
          <w:color w:val="000000" w:themeColor="text1"/>
          <w:sz w:val="28"/>
          <w:szCs w:val="28"/>
          <w:lang w:val="uk-UA"/>
        </w:rPr>
        <w:t>сімʼї</w:t>
      </w:r>
      <w:proofErr w:type="spellEnd"/>
      <w:r w:rsidRPr="00BF0E1A">
        <w:rPr>
          <w:rFonts w:ascii="Times New Roman" w:hAnsi="Times New Roman"/>
          <w:color w:val="000000" w:themeColor="text1"/>
          <w:sz w:val="28"/>
          <w:szCs w:val="28"/>
          <w:lang w:val="uk-UA"/>
        </w:rPr>
        <w:t>, дітей та молоді).</w:t>
      </w:r>
    </w:p>
    <w:p w:rsidR="00BF0E1A" w:rsidRPr="00BF0E1A" w:rsidRDefault="00EF450F" w:rsidP="00076AB7">
      <w:pPr>
        <w:ind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У</w:t>
      </w:r>
      <w:r w:rsidR="00BF0E1A">
        <w:rPr>
          <w:rFonts w:ascii="Times New Roman" w:hAnsi="Times New Roman"/>
          <w:color w:val="000000" w:themeColor="text1"/>
          <w:sz w:val="28"/>
          <w:szCs w:val="28"/>
          <w:lang w:val="uk-UA"/>
        </w:rPr>
        <w:t xml:space="preserve"> листопаді </w:t>
      </w:r>
      <w:r w:rsidR="00BF0E1A" w:rsidRPr="00BF0E1A">
        <w:rPr>
          <w:rFonts w:ascii="Times New Roman" w:hAnsi="Times New Roman"/>
          <w:color w:val="000000" w:themeColor="text1"/>
          <w:sz w:val="28"/>
          <w:szCs w:val="28"/>
          <w:lang w:val="uk-UA"/>
        </w:rPr>
        <w:t>2019 року для соціальних робітників спеціалізованого відділення відбулася лекція</w:t>
      </w:r>
      <w:r w:rsidR="00076AB7">
        <w:rPr>
          <w:rFonts w:ascii="Times New Roman" w:hAnsi="Times New Roman"/>
          <w:color w:val="000000" w:themeColor="text1"/>
          <w:sz w:val="28"/>
          <w:szCs w:val="28"/>
          <w:lang w:val="uk-UA"/>
        </w:rPr>
        <w:t>,</w:t>
      </w:r>
      <w:r w:rsidR="00BF0E1A" w:rsidRPr="00BF0E1A">
        <w:rPr>
          <w:rFonts w:ascii="Times New Roman" w:hAnsi="Times New Roman"/>
          <w:color w:val="000000" w:themeColor="text1"/>
          <w:sz w:val="28"/>
          <w:szCs w:val="28"/>
          <w:lang w:val="uk-UA"/>
        </w:rPr>
        <w:t xml:space="preserve"> яку проводив лікар психіатр вищої кваліфікаційної категорії Ново-</w:t>
      </w:r>
      <w:proofErr w:type="spellStart"/>
      <w:r w:rsidR="00BF0E1A" w:rsidRPr="00BF0E1A">
        <w:rPr>
          <w:rFonts w:ascii="Times New Roman" w:hAnsi="Times New Roman"/>
          <w:color w:val="000000" w:themeColor="text1"/>
          <w:sz w:val="28"/>
          <w:szCs w:val="28"/>
          <w:lang w:val="uk-UA"/>
        </w:rPr>
        <w:t>Білицького</w:t>
      </w:r>
      <w:proofErr w:type="spellEnd"/>
      <w:r w:rsidR="00BF0E1A" w:rsidRPr="00BF0E1A">
        <w:rPr>
          <w:rFonts w:ascii="Times New Roman" w:hAnsi="Times New Roman"/>
          <w:color w:val="000000" w:themeColor="text1"/>
          <w:sz w:val="28"/>
          <w:szCs w:val="28"/>
          <w:lang w:val="uk-UA"/>
        </w:rPr>
        <w:t xml:space="preserve"> психоневрологічного інтернату для чоловіків – </w:t>
      </w:r>
      <w:proofErr w:type="spellStart"/>
      <w:r w:rsidR="00076AB7">
        <w:rPr>
          <w:rFonts w:ascii="Times New Roman" w:hAnsi="Times New Roman"/>
          <w:color w:val="000000" w:themeColor="text1"/>
          <w:sz w:val="28"/>
          <w:szCs w:val="28"/>
          <w:lang w:val="uk-UA"/>
        </w:rPr>
        <w:t>Ярмоленко</w:t>
      </w:r>
      <w:proofErr w:type="spellEnd"/>
      <w:r w:rsidR="00076AB7">
        <w:rPr>
          <w:rFonts w:ascii="Times New Roman" w:hAnsi="Times New Roman"/>
          <w:color w:val="000000" w:themeColor="text1"/>
          <w:sz w:val="28"/>
          <w:szCs w:val="28"/>
          <w:lang w:val="uk-UA"/>
        </w:rPr>
        <w:t xml:space="preserve"> Михайло Миколайович. </w:t>
      </w:r>
      <w:r w:rsidR="00BF0E1A" w:rsidRPr="00BF0E1A">
        <w:rPr>
          <w:rFonts w:ascii="Times New Roman" w:hAnsi="Times New Roman"/>
          <w:color w:val="000000" w:themeColor="text1"/>
          <w:sz w:val="28"/>
          <w:szCs w:val="28"/>
          <w:lang w:val="uk-UA"/>
        </w:rPr>
        <w:t>Під час зустрічі соціальн</w:t>
      </w:r>
      <w:r w:rsidR="00076AB7">
        <w:rPr>
          <w:rFonts w:ascii="Times New Roman" w:hAnsi="Times New Roman"/>
          <w:color w:val="000000" w:themeColor="text1"/>
          <w:sz w:val="28"/>
          <w:szCs w:val="28"/>
          <w:lang w:val="uk-UA"/>
        </w:rPr>
        <w:t>і робітники</w:t>
      </w:r>
      <w:r w:rsidR="00BF0E1A" w:rsidRPr="00BF0E1A">
        <w:rPr>
          <w:rFonts w:ascii="Times New Roman" w:hAnsi="Times New Roman"/>
          <w:color w:val="000000" w:themeColor="text1"/>
          <w:sz w:val="28"/>
          <w:szCs w:val="28"/>
          <w:lang w:val="uk-UA"/>
        </w:rPr>
        <w:t xml:space="preserve"> отримали практичні поради щодо правил безпечного спілкування із особам з психічними розладами та сприяння підопічним у своєчасному проходженню лікування і отримання медичної допомоги. </w:t>
      </w:r>
    </w:p>
    <w:p w:rsidR="00752527" w:rsidRDefault="00EF450F" w:rsidP="00BF0E1A">
      <w:pPr>
        <w:ind w:firstLine="709"/>
        <w:rPr>
          <w:rFonts w:ascii="Times New Roman" w:hAnsi="Times New Roman"/>
          <w:bCs/>
          <w:i/>
          <w:iCs/>
          <w:sz w:val="28"/>
          <w:szCs w:val="28"/>
          <w:lang w:val="uk-UA" w:eastAsia="ru-RU"/>
        </w:rPr>
      </w:pPr>
      <w:r>
        <w:rPr>
          <w:rFonts w:ascii="Times New Roman" w:hAnsi="Times New Roman"/>
          <w:sz w:val="28"/>
          <w:lang w:val="uk-UA"/>
        </w:rPr>
        <w:t xml:space="preserve">Також з метою підвищення професійних знань та навичок  </w:t>
      </w:r>
      <w:r w:rsidRPr="00176064">
        <w:rPr>
          <w:rFonts w:ascii="Times New Roman" w:hAnsi="Times New Roman"/>
          <w:sz w:val="28"/>
          <w:szCs w:val="28"/>
          <w:lang w:val="uk-UA" w:eastAsia="ru-RU"/>
        </w:rPr>
        <w:t>працівник</w:t>
      </w:r>
      <w:r>
        <w:rPr>
          <w:rFonts w:ascii="Times New Roman" w:hAnsi="Times New Roman"/>
          <w:sz w:val="28"/>
          <w:szCs w:val="28"/>
          <w:lang w:val="uk-UA" w:eastAsia="ru-RU"/>
        </w:rPr>
        <w:t>и</w:t>
      </w:r>
      <w:r w:rsidRPr="00176064">
        <w:rPr>
          <w:rFonts w:ascii="Times New Roman" w:hAnsi="Times New Roman"/>
          <w:sz w:val="28"/>
          <w:szCs w:val="28"/>
          <w:lang w:val="uk-UA" w:eastAsia="ru-RU"/>
        </w:rPr>
        <w:t xml:space="preserve"> спеціалізованого відділення </w:t>
      </w:r>
      <w:r>
        <w:rPr>
          <w:rFonts w:ascii="Times New Roman" w:hAnsi="Times New Roman"/>
          <w:sz w:val="28"/>
          <w:lang w:val="uk-UA"/>
        </w:rPr>
        <w:t>пройшли навчання за програмою</w:t>
      </w:r>
      <w:r w:rsidR="00752527" w:rsidRPr="00176064">
        <w:rPr>
          <w:rFonts w:ascii="Times New Roman" w:hAnsi="Times New Roman"/>
          <w:sz w:val="28"/>
          <w:lang w:val="uk-UA"/>
        </w:rPr>
        <w:t xml:space="preserve"> «Школи соціальної роботи Київського міського територіального цен</w:t>
      </w:r>
      <w:r>
        <w:rPr>
          <w:rFonts w:ascii="Times New Roman" w:hAnsi="Times New Roman"/>
          <w:sz w:val="28"/>
          <w:lang w:val="uk-UA"/>
        </w:rPr>
        <w:t>тру соціального обслуговування».</w:t>
      </w:r>
    </w:p>
    <w:p w:rsidR="002A55E9" w:rsidRPr="002A55E9" w:rsidRDefault="002A55E9" w:rsidP="00BF0E1A">
      <w:pPr>
        <w:ind w:firstLine="709"/>
        <w:rPr>
          <w:rFonts w:ascii="Times New Roman" w:hAnsi="Times New Roman"/>
          <w:sz w:val="28"/>
          <w:szCs w:val="28"/>
          <w:lang w:val="uk-UA"/>
        </w:rPr>
      </w:pPr>
      <w:r>
        <w:rPr>
          <w:rFonts w:ascii="Times New Roman" w:hAnsi="Times New Roman"/>
          <w:bCs/>
          <w:i/>
          <w:iCs/>
          <w:sz w:val="28"/>
          <w:szCs w:val="28"/>
          <w:lang w:val="uk-UA" w:eastAsia="ru-RU"/>
        </w:rPr>
        <w:t>7. Надання соціальної послуги консультування.</w:t>
      </w:r>
    </w:p>
    <w:p w:rsidR="002A55E9" w:rsidRPr="002A55E9" w:rsidRDefault="002A55E9" w:rsidP="002A55E9">
      <w:pPr>
        <w:ind w:firstLine="709"/>
        <w:rPr>
          <w:rFonts w:ascii="Times New Roman" w:hAnsi="Times New Roman"/>
          <w:bCs/>
          <w:iCs/>
          <w:sz w:val="28"/>
          <w:szCs w:val="28"/>
          <w:lang w:val="uk-UA" w:eastAsia="ru-RU"/>
        </w:rPr>
      </w:pPr>
      <w:r w:rsidRPr="002A55E9">
        <w:rPr>
          <w:rFonts w:ascii="Times New Roman" w:hAnsi="Times New Roman"/>
          <w:bCs/>
          <w:iCs/>
          <w:sz w:val="28"/>
          <w:szCs w:val="28"/>
          <w:lang w:val="uk-UA" w:eastAsia="ru-RU"/>
        </w:rPr>
        <w:t xml:space="preserve">Психологом спеціалізованого відділення було надано </w:t>
      </w:r>
      <w:r w:rsidR="007A0410">
        <w:rPr>
          <w:rFonts w:ascii="Times New Roman" w:hAnsi="Times New Roman"/>
          <w:bCs/>
          <w:iCs/>
          <w:sz w:val="28"/>
          <w:szCs w:val="28"/>
          <w:lang w:val="uk-UA" w:eastAsia="ru-RU"/>
        </w:rPr>
        <w:t>70</w:t>
      </w:r>
      <w:r w:rsidRPr="002A55E9">
        <w:rPr>
          <w:rFonts w:ascii="Times New Roman" w:hAnsi="Times New Roman"/>
          <w:bCs/>
          <w:iCs/>
          <w:sz w:val="28"/>
          <w:szCs w:val="28"/>
          <w:lang w:val="uk-UA" w:eastAsia="ru-RU"/>
        </w:rPr>
        <w:t xml:space="preserve"> індивідуальн</w:t>
      </w:r>
      <w:r w:rsidR="007A0410">
        <w:rPr>
          <w:rFonts w:ascii="Times New Roman" w:hAnsi="Times New Roman"/>
          <w:bCs/>
          <w:iCs/>
          <w:sz w:val="28"/>
          <w:szCs w:val="28"/>
          <w:lang w:val="uk-UA" w:eastAsia="ru-RU"/>
        </w:rPr>
        <w:t>их</w:t>
      </w:r>
      <w:r w:rsidRPr="002A55E9">
        <w:rPr>
          <w:rFonts w:ascii="Times New Roman" w:hAnsi="Times New Roman"/>
          <w:bCs/>
          <w:iCs/>
          <w:sz w:val="28"/>
          <w:szCs w:val="28"/>
          <w:lang w:val="uk-UA" w:eastAsia="ru-RU"/>
        </w:rPr>
        <w:t xml:space="preserve"> разов</w:t>
      </w:r>
      <w:r w:rsidR="007A0410">
        <w:rPr>
          <w:rFonts w:ascii="Times New Roman" w:hAnsi="Times New Roman"/>
          <w:bCs/>
          <w:iCs/>
          <w:sz w:val="28"/>
          <w:szCs w:val="28"/>
          <w:lang w:val="uk-UA" w:eastAsia="ru-RU"/>
        </w:rPr>
        <w:t>их</w:t>
      </w:r>
      <w:r>
        <w:rPr>
          <w:rFonts w:ascii="Times New Roman" w:hAnsi="Times New Roman"/>
          <w:bCs/>
          <w:iCs/>
          <w:sz w:val="28"/>
          <w:szCs w:val="28"/>
          <w:lang w:val="uk-UA" w:eastAsia="ru-RU"/>
        </w:rPr>
        <w:t xml:space="preserve"> </w:t>
      </w:r>
      <w:r w:rsidRPr="002A55E9">
        <w:rPr>
          <w:rFonts w:ascii="Times New Roman" w:hAnsi="Times New Roman"/>
          <w:bCs/>
          <w:iCs/>
          <w:sz w:val="28"/>
          <w:szCs w:val="28"/>
          <w:lang w:val="uk-UA" w:eastAsia="ru-RU"/>
        </w:rPr>
        <w:t>консультаці</w:t>
      </w:r>
      <w:r w:rsidR="007A0410">
        <w:rPr>
          <w:rFonts w:ascii="Times New Roman" w:hAnsi="Times New Roman"/>
          <w:bCs/>
          <w:iCs/>
          <w:sz w:val="28"/>
          <w:szCs w:val="28"/>
          <w:lang w:val="uk-UA" w:eastAsia="ru-RU"/>
        </w:rPr>
        <w:t>й</w:t>
      </w:r>
      <w:r w:rsidRPr="002A55E9">
        <w:rPr>
          <w:rFonts w:ascii="Times New Roman" w:hAnsi="Times New Roman"/>
          <w:bCs/>
          <w:iCs/>
          <w:sz w:val="28"/>
          <w:szCs w:val="28"/>
          <w:lang w:val="uk-UA" w:eastAsia="ru-RU"/>
        </w:rPr>
        <w:t xml:space="preserve">, з яких – </w:t>
      </w:r>
      <w:r w:rsidR="007A0410">
        <w:rPr>
          <w:rFonts w:ascii="Times New Roman" w:hAnsi="Times New Roman"/>
          <w:bCs/>
          <w:iCs/>
          <w:sz w:val="28"/>
          <w:szCs w:val="28"/>
          <w:lang w:val="uk-UA" w:eastAsia="ru-RU"/>
        </w:rPr>
        <w:t>64</w:t>
      </w:r>
      <w:r w:rsidRPr="002A55E9">
        <w:rPr>
          <w:rFonts w:ascii="Times New Roman" w:hAnsi="Times New Roman"/>
          <w:bCs/>
          <w:iCs/>
          <w:sz w:val="28"/>
          <w:szCs w:val="28"/>
          <w:lang w:val="uk-UA" w:eastAsia="ru-RU"/>
        </w:rPr>
        <w:t xml:space="preserve"> – отримувачам соціальної послуги догляду вдома,  </w:t>
      </w:r>
      <w:r w:rsidR="007A0410">
        <w:rPr>
          <w:rFonts w:ascii="Times New Roman" w:hAnsi="Times New Roman"/>
          <w:bCs/>
          <w:iCs/>
          <w:sz w:val="28"/>
          <w:szCs w:val="28"/>
          <w:lang w:val="uk-UA" w:eastAsia="ru-RU"/>
        </w:rPr>
        <w:t>5</w:t>
      </w:r>
      <w:r w:rsidRPr="002A55E9">
        <w:rPr>
          <w:rFonts w:ascii="Times New Roman" w:hAnsi="Times New Roman"/>
          <w:bCs/>
          <w:iCs/>
          <w:sz w:val="28"/>
          <w:szCs w:val="28"/>
          <w:lang w:val="uk-UA" w:eastAsia="ru-RU"/>
        </w:rPr>
        <w:t xml:space="preserve"> – соціальним робітникам, 1 – співробітнику.</w:t>
      </w:r>
    </w:p>
    <w:p w:rsidR="002A55E9" w:rsidRPr="002A55E9" w:rsidRDefault="002A55E9" w:rsidP="002A55E9">
      <w:pPr>
        <w:ind w:firstLine="709"/>
        <w:rPr>
          <w:rFonts w:ascii="Times New Roman" w:hAnsi="Times New Roman"/>
          <w:bCs/>
          <w:iCs/>
          <w:sz w:val="28"/>
          <w:szCs w:val="28"/>
          <w:lang w:val="uk-UA" w:eastAsia="ru-RU"/>
        </w:rPr>
      </w:pPr>
      <w:r w:rsidRPr="002A55E9">
        <w:rPr>
          <w:rFonts w:ascii="Times New Roman" w:hAnsi="Times New Roman"/>
          <w:bCs/>
          <w:iCs/>
          <w:sz w:val="28"/>
          <w:szCs w:val="28"/>
          <w:lang w:val="uk-UA" w:eastAsia="ru-RU"/>
        </w:rPr>
        <w:t xml:space="preserve">Підопічні найбільше зверталися з проблемами поганого </w:t>
      </w:r>
      <w:r w:rsidR="00DC2A5E" w:rsidRPr="002A55E9">
        <w:rPr>
          <w:rFonts w:ascii="Times New Roman" w:hAnsi="Times New Roman"/>
          <w:bCs/>
          <w:iCs/>
          <w:sz w:val="28"/>
          <w:szCs w:val="28"/>
          <w:lang w:val="uk-UA" w:eastAsia="ru-RU"/>
        </w:rPr>
        <w:t>психоемоційного</w:t>
      </w:r>
      <w:r w:rsidRPr="002A55E9">
        <w:rPr>
          <w:rFonts w:ascii="Times New Roman" w:hAnsi="Times New Roman"/>
          <w:bCs/>
          <w:iCs/>
          <w:sz w:val="28"/>
          <w:szCs w:val="28"/>
          <w:lang w:val="uk-UA" w:eastAsia="ru-RU"/>
        </w:rPr>
        <w:t xml:space="preserve"> стану, який проявлявся страхом, тривогою, </w:t>
      </w:r>
      <w:proofErr w:type="spellStart"/>
      <w:r w:rsidRPr="002A55E9">
        <w:rPr>
          <w:rFonts w:ascii="Times New Roman" w:hAnsi="Times New Roman"/>
          <w:bCs/>
          <w:iCs/>
          <w:sz w:val="28"/>
          <w:szCs w:val="28"/>
          <w:lang w:val="uk-UA" w:eastAsia="ru-RU"/>
        </w:rPr>
        <w:t>розпачем</w:t>
      </w:r>
      <w:proofErr w:type="spellEnd"/>
      <w:r w:rsidRPr="002A55E9">
        <w:rPr>
          <w:rFonts w:ascii="Times New Roman" w:hAnsi="Times New Roman"/>
          <w:bCs/>
          <w:iCs/>
          <w:sz w:val="28"/>
          <w:szCs w:val="28"/>
          <w:lang w:val="uk-UA" w:eastAsia="ru-RU"/>
        </w:rPr>
        <w:t xml:space="preserve"> тощо. Скаржилися на самотність та психосоматичні прояви. </w:t>
      </w:r>
    </w:p>
    <w:p w:rsidR="007A0410" w:rsidRPr="007A0410" w:rsidRDefault="00DC2A5E" w:rsidP="007A0410">
      <w:pPr>
        <w:ind w:firstLine="709"/>
        <w:rPr>
          <w:rFonts w:ascii="Times New Roman" w:hAnsi="Times New Roman"/>
          <w:bCs/>
          <w:iCs/>
          <w:sz w:val="28"/>
          <w:szCs w:val="28"/>
          <w:lang w:val="uk-UA" w:eastAsia="ru-RU"/>
        </w:rPr>
      </w:pPr>
      <w:r>
        <w:rPr>
          <w:rFonts w:ascii="Times New Roman" w:hAnsi="Times New Roman"/>
          <w:bCs/>
          <w:iCs/>
          <w:sz w:val="28"/>
          <w:szCs w:val="28"/>
          <w:lang w:val="uk-UA" w:eastAsia="ru-RU"/>
        </w:rPr>
        <w:t xml:space="preserve">Було проведено </w:t>
      </w:r>
      <w:r w:rsidR="007A0410">
        <w:rPr>
          <w:rFonts w:ascii="Times New Roman" w:hAnsi="Times New Roman"/>
          <w:bCs/>
          <w:iCs/>
          <w:sz w:val="28"/>
          <w:szCs w:val="28"/>
          <w:lang w:val="uk-UA" w:eastAsia="ru-RU"/>
        </w:rPr>
        <w:t>3</w:t>
      </w:r>
      <w:r>
        <w:rPr>
          <w:rFonts w:ascii="Times New Roman" w:hAnsi="Times New Roman"/>
          <w:bCs/>
          <w:iCs/>
          <w:sz w:val="28"/>
          <w:szCs w:val="28"/>
          <w:lang w:val="uk-UA" w:eastAsia="ru-RU"/>
        </w:rPr>
        <w:t>6 виїздів до</w:t>
      </w:r>
      <w:r w:rsidR="002A55E9" w:rsidRPr="002A55E9">
        <w:rPr>
          <w:rFonts w:ascii="Times New Roman" w:hAnsi="Times New Roman"/>
          <w:bCs/>
          <w:iCs/>
          <w:sz w:val="28"/>
          <w:szCs w:val="28"/>
          <w:lang w:val="uk-UA" w:eastAsia="ru-RU"/>
        </w:rPr>
        <w:t>дому підопічних з метою не тільки надання разових індивідуальних консультацій, а й для ознайомлення зі специфікою роботи  соціального робітника, що носить стресовий та відповідальний характер.</w:t>
      </w:r>
      <w:r w:rsidR="007A0410">
        <w:rPr>
          <w:rFonts w:ascii="Times New Roman" w:hAnsi="Times New Roman"/>
          <w:bCs/>
          <w:iCs/>
          <w:sz w:val="28"/>
          <w:szCs w:val="28"/>
          <w:lang w:val="uk-UA" w:eastAsia="ru-RU"/>
        </w:rPr>
        <w:t xml:space="preserve"> За</w:t>
      </w:r>
      <w:r w:rsidR="007A0410" w:rsidRPr="007A0410">
        <w:rPr>
          <w:rFonts w:ascii="Times New Roman" w:hAnsi="Times New Roman"/>
          <w:bCs/>
          <w:iCs/>
          <w:sz w:val="28"/>
          <w:szCs w:val="28"/>
          <w:lang w:val="uk-UA" w:eastAsia="ru-RU"/>
        </w:rPr>
        <w:t xml:space="preserve"> результатам</w:t>
      </w:r>
      <w:r w:rsidR="007A0410">
        <w:rPr>
          <w:rFonts w:ascii="Times New Roman" w:hAnsi="Times New Roman"/>
          <w:bCs/>
          <w:iCs/>
          <w:sz w:val="28"/>
          <w:szCs w:val="28"/>
          <w:lang w:val="uk-UA" w:eastAsia="ru-RU"/>
        </w:rPr>
        <w:t>и</w:t>
      </w:r>
      <w:r w:rsidR="007A0410" w:rsidRPr="007A0410">
        <w:rPr>
          <w:rFonts w:ascii="Times New Roman" w:hAnsi="Times New Roman"/>
          <w:bCs/>
          <w:iCs/>
          <w:sz w:val="28"/>
          <w:szCs w:val="28"/>
          <w:lang w:val="uk-UA" w:eastAsia="ru-RU"/>
        </w:rPr>
        <w:t xml:space="preserve"> таких відвідувань з соціальними робітниками в подальшому проводилася робота по вмінню володіти спеціальними навичками, а саме: ставитися з повагою до підопічних та в той же час підтримувати професійну дистанцію. </w:t>
      </w:r>
    </w:p>
    <w:p w:rsidR="007A0410" w:rsidRDefault="007A0410" w:rsidP="007A0410">
      <w:pPr>
        <w:ind w:firstLine="709"/>
        <w:rPr>
          <w:rFonts w:ascii="Times New Roman" w:hAnsi="Times New Roman"/>
          <w:bCs/>
          <w:iCs/>
          <w:sz w:val="28"/>
          <w:szCs w:val="28"/>
          <w:lang w:val="uk-UA" w:eastAsia="ru-RU"/>
        </w:rPr>
      </w:pPr>
      <w:r w:rsidRPr="007A0410">
        <w:rPr>
          <w:rFonts w:ascii="Times New Roman" w:hAnsi="Times New Roman"/>
          <w:bCs/>
          <w:iCs/>
          <w:sz w:val="28"/>
          <w:szCs w:val="28"/>
          <w:lang w:val="uk-UA" w:eastAsia="ru-RU"/>
        </w:rPr>
        <w:t xml:space="preserve">Проведено анкетування по визначенню ознак професійного вигорання соціальних робітників спеціалізованого відділення з метою подальшого формування психотерапевтичних груп для тренінгової роботи.  </w:t>
      </w:r>
    </w:p>
    <w:p w:rsidR="002A55E9" w:rsidRPr="002A55E9" w:rsidRDefault="007A0410" w:rsidP="007A0410">
      <w:pPr>
        <w:ind w:firstLine="709"/>
        <w:rPr>
          <w:rFonts w:ascii="Times New Roman" w:hAnsi="Times New Roman"/>
          <w:sz w:val="28"/>
          <w:szCs w:val="28"/>
          <w:lang w:val="uk-UA" w:eastAsia="ru-RU"/>
        </w:rPr>
      </w:pPr>
      <w:r>
        <w:rPr>
          <w:rFonts w:ascii="Times New Roman" w:hAnsi="Times New Roman"/>
          <w:sz w:val="28"/>
          <w:szCs w:val="28"/>
          <w:lang w:val="uk-UA" w:eastAsia="ru-RU"/>
        </w:rPr>
        <w:t xml:space="preserve">Протягом </w:t>
      </w:r>
      <w:r w:rsidR="002A55E9" w:rsidRPr="002A55E9">
        <w:rPr>
          <w:rFonts w:ascii="Times New Roman" w:hAnsi="Times New Roman"/>
          <w:sz w:val="28"/>
          <w:szCs w:val="28"/>
          <w:lang w:val="uk-UA" w:eastAsia="ru-RU"/>
        </w:rPr>
        <w:t xml:space="preserve">2019 року за телефоном гарячої лінії було надано </w:t>
      </w:r>
      <w:r>
        <w:rPr>
          <w:rFonts w:ascii="Times New Roman" w:hAnsi="Times New Roman"/>
          <w:sz w:val="28"/>
          <w:szCs w:val="28"/>
          <w:lang w:val="uk-UA" w:eastAsia="ru-RU"/>
        </w:rPr>
        <w:t>11 </w:t>
      </w:r>
      <w:r w:rsidR="002A55E9" w:rsidRPr="002A55E9">
        <w:rPr>
          <w:rFonts w:ascii="Times New Roman" w:hAnsi="Times New Roman"/>
          <w:sz w:val="28"/>
          <w:szCs w:val="28"/>
          <w:lang w:val="uk-UA" w:eastAsia="ru-RU"/>
        </w:rPr>
        <w:t xml:space="preserve"> індивідуальних психологічних консультацій. </w:t>
      </w:r>
      <w:r w:rsidR="002A55E9" w:rsidRPr="002A55E9">
        <w:rPr>
          <w:rFonts w:ascii="Times New Roman" w:hAnsi="Times New Roman"/>
          <w:sz w:val="28"/>
          <w:szCs w:val="24"/>
          <w:lang w:val="uk-UA" w:eastAsia="ru-RU"/>
        </w:rPr>
        <w:t xml:space="preserve">Основними темами звернень є проблеми спілкування з рідними та оточуючими, психосоматичні наслідки стресових станів, </w:t>
      </w:r>
      <w:proofErr w:type="spellStart"/>
      <w:r w:rsidR="002A55E9" w:rsidRPr="002A55E9">
        <w:rPr>
          <w:rFonts w:ascii="Times New Roman" w:hAnsi="Times New Roman"/>
          <w:sz w:val="28"/>
          <w:szCs w:val="24"/>
          <w:lang w:val="uk-UA" w:eastAsia="ru-RU"/>
        </w:rPr>
        <w:t>дезадаптована</w:t>
      </w:r>
      <w:proofErr w:type="spellEnd"/>
      <w:r w:rsidR="002A55E9" w:rsidRPr="002A55E9">
        <w:rPr>
          <w:rFonts w:ascii="Times New Roman" w:hAnsi="Times New Roman"/>
          <w:sz w:val="28"/>
          <w:szCs w:val="24"/>
          <w:lang w:val="uk-UA" w:eastAsia="ru-RU"/>
        </w:rPr>
        <w:t xml:space="preserve"> поведінка. </w:t>
      </w:r>
    </w:p>
    <w:p w:rsidR="00BB2993" w:rsidRPr="00314EBE" w:rsidRDefault="00BB2993" w:rsidP="00076AB7">
      <w:pPr>
        <w:rPr>
          <w:rFonts w:ascii="Times New Roman" w:hAnsi="Times New Roman"/>
          <w:sz w:val="28"/>
          <w:szCs w:val="28"/>
          <w:lang w:val="uk-UA"/>
        </w:rPr>
      </w:pPr>
    </w:p>
    <w:p w:rsidR="003116F1" w:rsidRPr="00314EBE" w:rsidRDefault="003116F1" w:rsidP="009D3086">
      <w:pPr>
        <w:ind w:firstLine="709"/>
        <w:rPr>
          <w:rFonts w:ascii="Times New Roman" w:hAnsi="Times New Roman"/>
          <w:sz w:val="28"/>
          <w:szCs w:val="28"/>
          <w:lang w:val="uk-UA"/>
        </w:rPr>
      </w:pPr>
      <w:r w:rsidRPr="00314EBE">
        <w:rPr>
          <w:rFonts w:ascii="Times New Roman" w:eastAsia="Times New Roman" w:hAnsi="Times New Roman"/>
          <w:b/>
          <w:i/>
          <w:sz w:val="28"/>
          <w:szCs w:val="28"/>
          <w:lang w:val="uk-UA" w:eastAsia="ru-RU"/>
        </w:rPr>
        <w:t xml:space="preserve">Відділення </w:t>
      </w:r>
      <w:r w:rsidR="009B4205" w:rsidRPr="00314EBE">
        <w:rPr>
          <w:rFonts w:ascii="Times New Roman" w:eastAsia="Times New Roman" w:hAnsi="Times New Roman"/>
          <w:b/>
          <w:i/>
          <w:sz w:val="28"/>
          <w:szCs w:val="28"/>
          <w:lang w:val="uk-UA" w:eastAsia="ru-RU"/>
        </w:rPr>
        <w:t xml:space="preserve">надання транспортних послуг </w:t>
      </w:r>
      <w:r w:rsidRPr="00314EBE">
        <w:rPr>
          <w:rFonts w:ascii="Times New Roman" w:hAnsi="Times New Roman"/>
          <w:sz w:val="28"/>
          <w:szCs w:val="28"/>
          <w:lang w:val="uk-UA"/>
        </w:rPr>
        <w:t xml:space="preserve">надає соціальні послуги </w:t>
      </w:r>
      <w:r w:rsidR="00597282" w:rsidRPr="00314EBE">
        <w:rPr>
          <w:rFonts w:ascii="Times New Roman" w:hAnsi="Times New Roman"/>
          <w:sz w:val="28"/>
          <w:szCs w:val="28"/>
          <w:lang w:val="uk-UA"/>
        </w:rPr>
        <w:t xml:space="preserve">з перевезення </w:t>
      </w:r>
      <w:r w:rsidRPr="00314EBE">
        <w:rPr>
          <w:rFonts w:ascii="Times New Roman" w:hAnsi="Times New Roman"/>
          <w:sz w:val="28"/>
          <w:szCs w:val="28"/>
          <w:lang w:val="uk-UA"/>
        </w:rPr>
        <w:t>мешканцям м</w:t>
      </w:r>
      <w:r w:rsidR="00597282"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 які не здатні до самообслуговування  у зв’язку з захворюванням опорно-рухового апарату, пересуваються на візках або милицях і згідно з медичним висновком</w:t>
      </w:r>
      <w:r w:rsidR="009C63E8" w:rsidRPr="00314EBE">
        <w:rPr>
          <w:rFonts w:ascii="Times New Roman" w:hAnsi="Times New Roman"/>
          <w:sz w:val="28"/>
          <w:szCs w:val="28"/>
          <w:lang w:val="uk-UA"/>
        </w:rPr>
        <w:t xml:space="preserve"> </w:t>
      </w:r>
      <w:r w:rsidRPr="00314EBE">
        <w:rPr>
          <w:rFonts w:ascii="Times New Roman" w:hAnsi="Times New Roman"/>
          <w:sz w:val="28"/>
          <w:szCs w:val="28"/>
          <w:lang w:val="uk-UA"/>
        </w:rPr>
        <w:t>мають ΙΙΙ, ΙV або V групу рухової активності.</w:t>
      </w:r>
    </w:p>
    <w:p w:rsidR="00D22BC4" w:rsidRPr="00314EBE" w:rsidRDefault="003116F1" w:rsidP="00D22BC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у відділенні </w:t>
      </w:r>
      <w:r w:rsidR="00E23EAF" w:rsidRPr="00E23EAF">
        <w:rPr>
          <w:rFonts w:ascii="Times New Roman" w:eastAsia="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проводилась </w:t>
      </w:r>
      <w:r w:rsidR="00597282" w:rsidRPr="00314EBE">
        <w:rPr>
          <w:rFonts w:ascii="Times New Roman" w:hAnsi="Times New Roman"/>
          <w:sz w:val="28"/>
          <w:szCs w:val="28"/>
          <w:lang w:val="uk-UA"/>
        </w:rPr>
        <w:t xml:space="preserve">робота </w:t>
      </w:r>
      <w:r w:rsidRPr="00314EBE">
        <w:rPr>
          <w:rFonts w:ascii="Times New Roman" w:hAnsi="Times New Roman"/>
          <w:sz w:val="28"/>
          <w:szCs w:val="28"/>
          <w:lang w:val="uk-UA"/>
        </w:rPr>
        <w:t>з наступних напрямків:</w:t>
      </w:r>
    </w:p>
    <w:p w:rsidR="00597282" w:rsidRPr="00314EBE" w:rsidRDefault="00D22BC4" w:rsidP="00D22BC4">
      <w:pPr>
        <w:ind w:firstLine="709"/>
        <w:rPr>
          <w:rFonts w:ascii="Times New Roman" w:hAnsi="Times New Roman"/>
          <w:sz w:val="28"/>
          <w:szCs w:val="28"/>
          <w:lang w:val="uk-UA"/>
        </w:rPr>
      </w:pPr>
      <w:r w:rsidRPr="00314EBE">
        <w:rPr>
          <w:rFonts w:ascii="Times New Roman" w:hAnsi="Times New Roman"/>
          <w:i/>
          <w:sz w:val="28"/>
          <w:szCs w:val="28"/>
          <w:lang w:val="uk-UA"/>
        </w:rPr>
        <w:t xml:space="preserve">1. </w:t>
      </w:r>
      <w:r w:rsidR="00597282" w:rsidRPr="00314EBE">
        <w:rPr>
          <w:rFonts w:ascii="Times New Roman" w:hAnsi="Times New Roman"/>
          <w:i/>
          <w:sz w:val="28"/>
          <w:szCs w:val="28"/>
          <w:lang w:val="uk-UA"/>
        </w:rPr>
        <w:t>Надання транспортних послуг громадянам з обмеженими фізичними можливостями.</w:t>
      </w:r>
    </w:p>
    <w:p w:rsidR="009D3086" w:rsidRDefault="00EF450F" w:rsidP="009D3086">
      <w:pPr>
        <w:pStyle w:val="a5"/>
        <w:ind w:left="0" w:firstLine="709"/>
        <w:rPr>
          <w:rFonts w:ascii="Times New Roman" w:hAnsi="Times New Roman"/>
          <w:sz w:val="28"/>
          <w:szCs w:val="28"/>
          <w:lang w:val="uk-UA"/>
        </w:rPr>
      </w:pPr>
      <w:r w:rsidRPr="00314EBE">
        <w:rPr>
          <w:rFonts w:ascii="Times New Roman" w:eastAsia="Times New Roman" w:hAnsi="Times New Roman"/>
          <w:sz w:val="28"/>
          <w:szCs w:val="28"/>
          <w:lang w:val="uk-UA" w:eastAsia="ru-RU"/>
        </w:rPr>
        <w:t>Н</w:t>
      </w:r>
      <w:r w:rsidR="009D3086" w:rsidRPr="00314EBE">
        <w:rPr>
          <w:rFonts w:ascii="Times New Roman" w:eastAsia="Times New Roman" w:hAnsi="Times New Roman"/>
          <w:sz w:val="28"/>
          <w:szCs w:val="28"/>
          <w:lang w:val="uk-UA" w:eastAsia="ru-RU"/>
        </w:rPr>
        <w:t>а обліку у відділенн</w:t>
      </w:r>
      <w:r w:rsidR="009B4205" w:rsidRPr="00314EBE">
        <w:rPr>
          <w:rFonts w:ascii="Times New Roman" w:eastAsia="Times New Roman" w:hAnsi="Times New Roman"/>
          <w:sz w:val="28"/>
          <w:szCs w:val="28"/>
          <w:lang w:val="uk-UA" w:eastAsia="ru-RU"/>
        </w:rPr>
        <w:t>і</w:t>
      </w:r>
      <w:r w:rsidR="009D3086" w:rsidRPr="00314EBE">
        <w:rPr>
          <w:rFonts w:ascii="Times New Roman" w:eastAsia="Times New Roman" w:hAnsi="Times New Roman"/>
          <w:sz w:val="28"/>
          <w:szCs w:val="28"/>
          <w:lang w:val="uk-UA" w:eastAsia="ru-RU"/>
        </w:rPr>
        <w:t xml:space="preserve"> </w:t>
      </w:r>
      <w:r w:rsidR="009B4205" w:rsidRPr="00314EBE">
        <w:rPr>
          <w:rFonts w:ascii="Times New Roman" w:eastAsia="Times New Roman" w:hAnsi="Times New Roman"/>
          <w:sz w:val="28"/>
          <w:szCs w:val="28"/>
          <w:lang w:val="uk-UA" w:eastAsia="ru-RU"/>
        </w:rPr>
        <w:t>надання транспортних послуг</w:t>
      </w:r>
      <w:r w:rsidR="009D3086" w:rsidRPr="00314EB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у 2019 році </w:t>
      </w:r>
      <w:r w:rsidR="009D3086" w:rsidRPr="008915E4">
        <w:rPr>
          <w:rFonts w:ascii="Times New Roman" w:eastAsia="Times New Roman" w:hAnsi="Times New Roman"/>
          <w:sz w:val="28"/>
          <w:szCs w:val="28"/>
          <w:lang w:val="uk-UA" w:eastAsia="ru-RU"/>
        </w:rPr>
        <w:t>перебува</w:t>
      </w:r>
      <w:r>
        <w:rPr>
          <w:rFonts w:ascii="Times New Roman" w:eastAsia="Times New Roman" w:hAnsi="Times New Roman"/>
          <w:sz w:val="28"/>
          <w:szCs w:val="28"/>
          <w:lang w:val="uk-UA" w:eastAsia="ru-RU"/>
        </w:rPr>
        <w:t>ло</w:t>
      </w:r>
      <w:r w:rsidR="009D3086" w:rsidRPr="008915E4">
        <w:rPr>
          <w:rFonts w:ascii="Times New Roman" w:eastAsia="Times New Roman" w:hAnsi="Times New Roman"/>
          <w:sz w:val="28"/>
          <w:szCs w:val="28"/>
          <w:lang w:val="uk-UA" w:eastAsia="ru-RU"/>
        </w:rPr>
        <w:t xml:space="preserve"> </w:t>
      </w:r>
      <w:r w:rsidR="00900B8A" w:rsidRPr="008915E4">
        <w:rPr>
          <w:rFonts w:ascii="Times New Roman" w:hAnsi="Times New Roman"/>
          <w:b/>
          <w:sz w:val="28"/>
          <w:szCs w:val="28"/>
          <w:lang w:val="uk-UA"/>
        </w:rPr>
        <w:t>1 </w:t>
      </w:r>
      <w:r w:rsidR="0033642A">
        <w:rPr>
          <w:rFonts w:ascii="Times New Roman" w:hAnsi="Times New Roman"/>
          <w:b/>
          <w:sz w:val="28"/>
          <w:szCs w:val="28"/>
          <w:lang w:val="uk-UA"/>
        </w:rPr>
        <w:t>514</w:t>
      </w:r>
      <w:r w:rsidR="00900B8A" w:rsidRPr="008915E4">
        <w:rPr>
          <w:rFonts w:ascii="Times New Roman" w:hAnsi="Times New Roman"/>
          <w:sz w:val="28"/>
          <w:szCs w:val="28"/>
          <w:lang w:val="uk-UA"/>
        </w:rPr>
        <w:t xml:space="preserve"> </w:t>
      </w:r>
      <w:r w:rsidR="009D3086" w:rsidRPr="008915E4">
        <w:rPr>
          <w:rFonts w:ascii="Times New Roman" w:eastAsia="Times New Roman" w:hAnsi="Times New Roman"/>
          <w:b/>
          <w:sz w:val="28"/>
          <w:szCs w:val="28"/>
          <w:lang w:val="uk-UA" w:eastAsia="ru-RU"/>
        </w:rPr>
        <w:t>осіб</w:t>
      </w:r>
      <w:r w:rsidR="009D3086" w:rsidRPr="008915E4">
        <w:rPr>
          <w:rFonts w:ascii="Times New Roman" w:eastAsia="Times New Roman" w:hAnsi="Times New Roman"/>
          <w:sz w:val="28"/>
          <w:szCs w:val="28"/>
          <w:lang w:val="uk-UA" w:eastAsia="ru-RU"/>
        </w:rPr>
        <w:t xml:space="preserve"> </w:t>
      </w:r>
      <w:r w:rsidR="009D3086" w:rsidRPr="008915E4">
        <w:rPr>
          <w:rFonts w:ascii="Times New Roman" w:hAnsi="Times New Roman"/>
          <w:sz w:val="28"/>
          <w:szCs w:val="28"/>
          <w:lang w:val="uk-UA"/>
        </w:rPr>
        <w:t xml:space="preserve">з порушенням </w:t>
      </w:r>
      <w:r w:rsidR="009D3086" w:rsidRPr="00314EBE">
        <w:rPr>
          <w:rFonts w:ascii="Times New Roman" w:hAnsi="Times New Roman"/>
          <w:sz w:val="28"/>
          <w:szCs w:val="28"/>
          <w:lang w:val="uk-UA"/>
        </w:rPr>
        <w:t>опорно-рухового апарату.</w:t>
      </w:r>
      <w:r w:rsidR="009B4205" w:rsidRPr="00314EBE">
        <w:rPr>
          <w:rFonts w:ascii="Times New Roman" w:hAnsi="Times New Roman"/>
          <w:sz w:val="28"/>
          <w:szCs w:val="28"/>
          <w:lang w:val="uk-UA"/>
        </w:rPr>
        <w:t xml:space="preserve"> </w:t>
      </w:r>
    </w:p>
    <w:p w:rsidR="007F55A5" w:rsidRPr="00314EBE" w:rsidRDefault="007F55A5" w:rsidP="007F55A5">
      <w:pPr>
        <w:pStyle w:val="a5"/>
        <w:ind w:left="0" w:firstLine="709"/>
        <w:rPr>
          <w:rFonts w:ascii="Times New Roman" w:hAnsi="Times New Roman"/>
          <w:sz w:val="28"/>
          <w:szCs w:val="28"/>
          <w:lang w:val="uk-UA"/>
        </w:rPr>
      </w:pPr>
      <w:r w:rsidRPr="00314EBE">
        <w:rPr>
          <w:rFonts w:ascii="Times New Roman" w:hAnsi="Times New Roman"/>
          <w:sz w:val="28"/>
          <w:szCs w:val="28"/>
          <w:lang w:val="uk-UA"/>
        </w:rPr>
        <w:lastRenderedPageBreak/>
        <w:t xml:space="preserve">Протягом звітного періоду у відділенні </w:t>
      </w:r>
      <w:r w:rsidRPr="00314EBE">
        <w:rPr>
          <w:rFonts w:ascii="Times New Roman" w:eastAsia="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знято з обслуговування </w:t>
      </w:r>
      <w:r w:rsidR="00AF0A69" w:rsidRPr="00F32825">
        <w:rPr>
          <w:rFonts w:ascii="Times New Roman" w:hAnsi="Times New Roman"/>
          <w:sz w:val="28"/>
          <w:szCs w:val="28"/>
          <w:lang w:val="uk-UA"/>
        </w:rPr>
        <w:t>1</w:t>
      </w:r>
      <w:r w:rsidR="00F32825" w:rsidRPr="00F32825">
        <w:rPr>
          <w:rFonts w:ascii="Times New Roman" w:hAnsi="Times New Roman"/>
          <w:sz w:val="28"/>
          <w:szCs w:val="28"/>
          <w:lang w:val="uk-UA"/>
        </w:rPr>
        <w:t>1</w:t>
      </w:r>
      <w:r w:rsidR="00E343CA">
        <w:rPr>
          <w:rFonts w:ascii="Times New Roman" w:hAnsi="Times New Roman"/>
          <w:sz w:val="28"/>
          <w:szCs w:val="28"/>
          <w:lang w:val="uk-UA"/>
        </w:rPr>
        <w:t>4</w:t>
      </w:r>
      <w:r w:rsidRPr="00F32825">
        <w:rPr>
          <w:rFonts w:ascii="Times New Roman" w:hAnsi="Times New Roman"/>
          <w:sz w:val="28"/>
          <w:szCs w:val="28"/>
          <w:lang w:val="uk-UA"/>
        </w:rPr>
        <w:t xml:space="preserve"> ос</w:t>
      </w:r>
      <w:r w:rsidR="00AF0A69" w:rsidRPr="00F32825">
        <w:rPr>
          <w:rFonts w:ascii="Times New Roman" w:hAnsi="Times New Roman"/>
          <w:sz w:val="28"/>
          <w:szCs w:val="28"/>
          <w:lang w:val="uk-UA"/>
        </w:rPr>
        <w:t>іб</w:t>
      </w:r>
      <w:r w:rsidRPr="00F32825">
        <w:rPr>
          <w:rFonts w:ascii="Times New Roman" w:hAnsi="Times New Roman"/>
          <w:sz w:val="28"/>
          <w:szCs w:val="28"/>
          <w:lang w:val="uk-UA"/>
        </w:rPr>
        <w:t xml:space="preserve"> </w:t>
      </w:r>
      <w:r w:rsidRPr="00314EBE">
        <w:rPr>
          <w:rFonts w:ascii="Times New Roman" w:hAnsi="Times New Roman"/>
          <w:sz w:val="28"/>
          <w:szCs w:val="28"/>
          <w:lang w:val="uk-UA"/>
        </w:rPr>
        <w:t xml:space="preserve">і прийнято </w:t>
      </w:r>
      <w:r w:rsidR="00013327">
        <w:rPr>
          <w:rFonts w:ascii="Times New Roman" w:hAnsi="Times New Roman"/>
          <w:sz w:val="28"/>
          <w:szCs w:val="28"/>
          <w:lang w:val="uk-UA"/>
        </w:rPr>
        <w:t>18</w:t>
      </w:r>
      <w:r w:rsidR="00AF0A69">
        <w:rPr>
          <w:rFonts w:ascii="Times New Roman" w:hAnsi="Times New Roman"/>
          <w:sz w:val="28"/>
          <w:szCs w:val="28"/>
          <w:lang w:val="uk-UA"/>
        </w:rPr>
        <w:t>3</w:t>
      </w:r>
      <w:r w:rsidRPr="00314EBE">
        <w:rPr>
          <w:rFonts w:ascii="Times New Roman" w:hAnsi="Times New Roman"/>
          <w:sz w:val="28"/>
          <w:szCs w:val="28"/>
          <w:lang w:val="uk-UA"/>
        </w:rPr>
        <w:t xml:space="preserve"> о</w:t>
      </w:r>
      <w:r w:rsidR="00AF0A69">
        <w:rPr>
          <w:rFonts w:ascii="Times New Roman" w:hAnsi="Times New Roman"/>
          <w:sz w:val="28"/>
          <w:szCs w:val="28"/>
          <w:lang w:val="uk-UA"/>
        </w:rPr>
        <w:t>соби</w:t>
      </w:r>
      <w:r w:rsidRPr="00314EBE">
        <w:rPr>
          <w:rFonts w:ascii="Times New Roman" w:hAnsi="Times New Roman"/>
          <w:sz w:val="28"/>
          <w:szCs w:val="28"/>
          <w:lang w:val="uk-UA"/>
        </w:rPr>
        <w:t xml:space="preserve"> з обмеженими фізичними можливостями. </w:t>
      </w:r>
    </w:p>
    <w:p w:rsidR="007F55A5" w:rsidRPr="0052365E" w:rsidRDefault="007F55A5" w:rsidP="009D3086">
      <w:pPr>
        <w:pStyle w:val="a5"/>
        <w:ind w:left="0" w:firstLine="709"/>
        <w:rPr>
          <w:rFonts w:ascii="Times New Roman" w:hAnsi="Times New Roman"/>
          <w:sz w:val="28"/>
          <w:szCs w:val="28"/>
          <w:lang w:val="uk-UA"/>
        </w:rPr>
      </w:pPr>
    </w:p>
    <w:p w:rsidR="00B91E36" w:rsidRPr="00314EBE" w:rsidRDefault="00B91E36" w:rsidP="00F86E7E">
      <w:pPr>
        <w:pStyle w:val="a5"/>
        <w:ind w:left="0"/>
        <w:rPr>
          <w:rFonts w:ascii="Times New Roman" w:hAnsi="Times New Roman"/>
          <w:sz w:val="28"/>
          <w:szCs w:val="28"/>
          <w:lang w:val="uk-UA"/>
        </w:rPr>
      </w:pPr>
      <w:r w:rsidRPr="00314EBE">
        <w:rPr>
          <w:rFonts w:ascii="Times New Roman" w:hAnsi="Times New Roman"/>
          <w:noProof/>
          <w:sz w:val="28"/>
          <w:szCs w:val="28"/>
          <w:lang w:eastAsia="ru-RU"/>
        </w:rPr>
        <w:drawing>
          <wp:inline distT="0" distB="0" distL="0" distR="0" wp14:anchorId="2C4B6CA4" wp14:editId="64939436">
            <wp:extent cx="5989320" cy="27736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0B8A" w:rsidRPr="008D7C9E" w:rsidRDefault="00900B8A" w:rsidP="008D7C9E">
      <w:pPr>
        <w:rPr>
          <w:rFonts w:ascii="Times New Roman" w:hAnsi="Times New Roman"/>
          <w:sz w:val="28"/>
          <w:szCs w:val="28"/>
          <w:lang w:val="uk-UA"/>
        </w:rPr>
      </w:pPr>
    </w:p>
    <w:p w:rsidR="00464CF9" w:rsidRPr="00314EBE" w:rsidRDefault="00464CF9" w:rsidP="00464CF9">
      <w:pPr>
        <w:ind w:firstLine="709"/>
        <w:rPr>
          <w:rFonts w:ascii="Times New Roman" w:eastAsia="Times New Roman" w:hAnsi="Times New Roman"/>
          <w:sz w:val="28"/>
          <w:szCs w:val="28"/>
          <w:lang w:eastAsia="ru-RU"/>
        </w:rPr>
      </w:pPr>
      <w:proofErr w:type="spellStart"/>
      <w:r w:rsidRPr="00314EBE">
        <w:rPr>
          <w:rFonts w:ascii="Times New Roman" w:eastAsia="Times New Roman" w:hAnsi="Times New Roman"/>
          <w:sz w:val="28"/>
          <w:szCs w:val="28"/>
          <w:lang w:eastAsia="ru-RU"/>
        </w:rPr>
        <w:t>Транспортні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соціальні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послуги</w:t>
      </w:r>
      <w:proofErr w:type="spellEnd"/>
      <w:r w:rsidRPr="00314EBE">
        <w:rPr>
          <w:rFonts w:ascii="Times New Roman" w:eastAsia="Times New Roman" w:hAnsi="Times New Roman"/>
          <w:sz w:val="28"/>
          <w:szCs w:val="28"/>
          <w:lang w:eastAsia="ru-RU"/>
        </w:rPr>
        <w:t xml:space="preserve"> </w:t>
      </w:r>
      <w:proofErr w:type="spellStart"/>
      <w:proofErr w:type="gramStart"/>
      <w:r w:rsidRPr="00314EBE">
        <w:rPr>
          <w:rFonts w:ascii="Times New Roman" w:eastAsia="Times New Roman" w:hAnsi="Times New Roman"/>
          <w:sz w:val="28"/>
          <w:szCs w:val="28"/>
          <w:lang w:eastAsia="ru-RU"/>
        </w:rPr>
        <w:t>надаються</w:t>
      </w:r>
      <w:proofErr w:type="spellEnd"/>
      <w:r w:rsidRPr="00314EBE">
        <w:rPr>
          <w:rFonts w:ascii="Times New Roman" w:eastAsia="Times New Roman" w:hAnsi="Times New Roman"/>
          <w:sz w:val="28"/>
          <w:szCs w:val="28"/>
          <w:lang w:eastAsia="ru-RU"/>
        </w:rPr>
        <w:t xml:space="preserve"> </w:t>
      </w:r>
      <w:r w:rsidRPr="006A3C03">
        <w:rPr>
          <w:rFonts w:ascii="Times New Roman" w:eastAsia="Times New Roman" w:hAnsi="Times New Roman"/>
          <w:sz w:val="28"/>
          <w:szCs w:val="28"/>
          <w:lang w:eastAsia="ru-RU"/>
        </w:rPr>
        <w:t xml:space="preserve"> </w:t>
      </w:r>
      <w:proofErr w:type="spellStart"/>
      <w:r w:rsidRPr="006A3C03">
        <w:rPr>
          <w:rFonts w:ascii="Times New Roman" w:eastAsia="Times New Roman" w:hAnsi="Times New Roman"/>
          <w:sz w:val="28"/>
          <w:szCs w:val="28"/>
          <w:lang w:eastAsia="ru-RU"/>
        </w:rPr>
        <w:t>автомобіл</w:t>
      </w:r>
      <w:proofErr w:type="spellEnd"/>
      <w:r w:rsidR="00AF0A69" w:rsidRPr="006A3C03">
        <w:rPr>
          <w:rFonts w:ascii="Times New Roman" w:eastAsia="Times New Roman" w:hAnsi="Times New Roman"/>
          <w:sz w:val="28"/>
          <w:szCs w:val="28"/>
          <w:lang w:val="uk-UA" w:eastAsia="ru-RU"/>
        </w:rPr>
        <w:t>ями</w:t>
      </w:r>
      <w:proofErr w:type="gramEnd"/>
      <w:r w:rsidRPr="00314EBE">
        <w:rPr>
          <w:rFonts w:ascii="Times New Roman" w:eastAsia="Times New Roman" w:hAnsi="Times New Roman"/>
          <w:sz w:val="28"/>
          <w:szCs w:val="28"/>
          <w:lang w:eastAsia="ru-RU"/>
        </w:rPr>
        <w:t xml:space="preserve"> для </w:t>
      </w:r>
      <w:proofErr w:type="spellStart"/>
      <w:r w:rsidRPr="00314EBE">
        <w:rPr>
          <w:rFonts w:ascii="Times New Roman" w:eastAsia="Times New Roman" w:hAnsi="Times New Roman"/>
          <w:sz w:val="28"/>
          <w:szCs w:val="28"/>
          <w:lang w:eastAsia="ru-RU"/>
        </w:rPr>
        <w:t>перевезення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осіб</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інвалідністю</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порушенням</w:t>
      </w:r>
      <w:proofErr w:type="spellEnd"/>
      <w:r w:rsidRPr="00314EBE">
        <w:rPr>
          <w:rFonts w:ascii="Times New Roman" w:eastAsia="Times New Roman" w:hAnsi="Times New Roman"/>
          <w:sz w:val="28"/>
          <w:szCs w:val="28"/>
          <w:lang w:eastAsia="ru-RU"/>
        </w:rPr>
        <w:t xml:space="preserve"> опорно-</w:t>
      </w:r>
      <w:proofErr w:type="spellStart"/>
      <w:r w:rsidRPr="00314EBE">
        <w:rPr>
          <w:rFonts w:ascii="Times New Roman" w:eastAsia="Times New Roman" w:hAnsi="Times New Roman"/>
          <w:sz w:val="28"/>
          <w:szCs w:val="28"/>
          <w:lang w:eastAsia="ru-RU"/>
        </w:rPr>
        <w:t>рухового</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апарату</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обладнаними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підйомниками</w:t>
      </w:r>
      <w:proofErr w:type="spellEnd"/>
      <w:r w:rsidRPr="00314EBE">
        <w:rPr>
          <w:rFonts w:ascii="Times New Roman" w:eastAsia="Times New Roman" w:hAnsi="Times New Roman"/>
          <w:sz w:val="28"/>
          <w:szCs w:val="28"/>
          <w:lang w:eastAsia="ru-RU"/>
        </w:rPr>
        <w:t xml:space="preserve"> та пандусами.</w:t>
      </w:r>
    </w:p>
    <w:p w:rsidR="00D623B4" w:rsidRPr="00314EBE" w:rsidRDefault="003C72C9" w:rsidP="00F86E7E">
      <w:pPr>
        <w:rPr>
          <w:rFonts w:ascii="Times New Roman" w:hAnsi="Times New Roman"/>
          <w:sz w:val="28"/>
          <w:szCs w:val="28"/>
          <w:lang w:val="uk-UA"/>
        </w:rPr>
      </w:pPr>
      <w:r w:rsidRPr="007F55A5">
        <w:rPr>
          <w:rFonts w:ascii="Times New Roman" w:hAnsi="Times New Roman"/>
          <w:i/>
          <w:noProof/>
          <w:sz w:val="28"/>
          <w:szCs w:val="28"/>
          <w:lang w:eastAsia="ru-RU"/>
        </w:rPr>
        <w:drawing>
          <wp:inline distT="0" distB="0" distL="0" distR="0" wp14:anchorId="0CA9C425" wp14:editId="67D681D3">
            <wp:extent cx="6019800" cy="2493818"/>
            <wp:effectExtent l="0" t="0" r="0" b="19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6614" w:rsidRDefault="00A76614" w:rsidP="007356E1">
      <w:pPr>
        <w:autoSpaceDE w:val="0"/>
        <w:autoSpaceDN w:val="0"/>
        <w:adjustRightInd w:val="0"/>
        <w:ind w:firstLine="709"/>
        <w:rPr>
          <w:rFonts w:ascii="Times New Roman" w:eastAsia="Times New Roman" w:hAnsi="Times New Roman"/>
          <w:sz w:val="28"/>
          <w:szCs w:val="28"/>
          <w:lang w:val="uk-UA" w:eastAsia="ru-RU"/>
        </w:rPr>
      </w:pPr>
    </w:p>
    <w:p w:rsidR="007356E1" w:rsidRPr="00314EBE" w:rsidRDefault="007356E1" w:rsidP="007356E1">
      <w:pPr>
        <w:autoSpaceDE w:val="0"/>
        <w:autoSpaceDN w:val="0"/>
        <w:adjustRightInd w:val="0"/>
        <w:ind w:firstLine="709"/>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Протягом</w:t>
      </w:r>
      <w:r>
        <w:rPr>
          <w:rFonts w:ascii="Times New Roman" w:eastAsia="Times New Roman" w:hAnsi="Times New Roman"/>
          <w:sz w:val="28"/>
          <w:szCs w:val="28"/>
          <w:lang w:val="uk-UA" w:eastAsia="ru-RU"/>
        </w:rPr>
        <w:t xml:space="preserve"> </w:t>
      </w:r>
      <w:r w:rsidR="000800BE">
        <w:rPr>
          <w:rFonts w:ascii="Times New Roman" w:eastAsia="Times New Roman" w:hAnsi="Times New Roman"/>
          <w:sz w:val="28"/>
          <w:szCs w:val="28"/>
          <w:lang w:val="uk-UA" w:eastAsia="ru-RU"/>
        </w:rPr>
        <w:t>2019</w:t>
      </w:r>
      <w:r w:rsidRPr="00314EBE">
        <w:rPr>
          <w:rFonts w:ascii="Times New Roman" w:eastAsia="Times New Roman" w:hAnsi="Times New Roman"/>
          <w:sz w:val="28"/>
          <w:szCs w:val="28"/>
          <w:lang w:val="uk-UA" w:eastAsia="ru-RU"/>
        </w:rPr>
        <w:t xml:space="preserve"> року </w:t>
      </w:r>
      <w:r w:rsidR="006A3C03">
        <w:rPr>
          <w:rFonts w:ascii="Times New Roman" w:eastAsia="Times New Roman" w:hAnsi="Times New Roman"/>
          <w:sz w:val="28"/>
          <w:szCs w:val="28"/>
          <w:lang w:val="uk-UA" w:eastAsia="ru-RU"/>
        </w:rPr>
        <w:t xml:space="preserve">транспортні послуги отримали </w:t>
      </w:r>
      <w:r w:rsidR="00605958">
        <w:rPr>
          <w:rFonts w:ascii="Times New Roman" w:eastAsia="Times New Roman" w:hAnsi="Times New Roman"/>
          <w:b/>
          <w:sz w:val="28"/>
          <w:szCs w:val="28"/>
          <w:lang w:val="uk-UA" w:eastAsia="ru-RU"/>
        </w:rPr>
        <w:t>80</w:t>
      </w:r>
      <w:r w:rsidR="00293A3D">
        <w:rPr>
          <w:rFonts w:ascii="Times New Roman" w:eastAsia="Times New Roman" w:hAnsi="Times New Roman"/>
          <w:b/>
          <w:sz w:val="28"/>
          <w:szCs w:val="28"/>
          <w:lang w:val="uk-UA" w:eastAsia="ru-RU"/>
        </w:rPr>
        <w:t>1</w:t>
      </w:r>
      <w:r w:rsidR="000800BE">
        <w:rPr>
          <w:rFonts w:ascii="Times New Roman" w:eastAsia="Times New Roman" w:hAnsi="Times New Roman"/>
          <w:b/>
          <w:sz w:val="28"/>
          <w:szCs w:val="28"/>
          <w:lang w:val="uk-UA" w:eastAsia="ru-RU"/>
        </w:rPr>
        <w:t> </w:t>
      </w:r>
      <w:r w:rsidRPr="00314EBE">
        <w:rPr>
          <w:rFonts w:ascii="Times New Roman" w:eastAsia="Times New Roman" w:hAnsi="Times New Roman"/>
          <w:b/>
          <w:sz w:val="28"/>
          <w:szCs w:val="28"/>
          <w:lang w:val="uk-UA" w:eastAsia="ru-RU"/>
        </w:rPr>
        <w:t>ос</w:t>
      </w:r>
      <w:r w:rsidR="006A3C03">
        <w:rPr>
          <w:rFonts w:ascii="Times New Roman" w:eastAsia="Times New Roman" w:hAnsi="Times New Roman"/>
          <w:b/>
          <w:sz w:val="28"/>
          <w:szCs w:val="28"/>
          <w:lang w:val="uk-UA" w:eastAsia="ru-RU"/>
        </w:rPr>
        <w:t>оба</w:t>
      </w:r>
      <w:r w:rsidRPr="00314EBE">
        <w:rPr>
          <w:rFonts w:ascii="Times New Roman" w:eastAsia="Times New Roman" w:hAnsi="Times New Roman"/>
          <w:sz w:val="28"/>
          <w:szCs w:val="28"/>
          <w:lang w:val="uk-UA" w:eastAsia="ru-RU"/>
        </w:rPr>
        <w:t xml:space="preserve"> з інвалідністю, при цьому </w:t>
      </w:r>
      <w:r w:rsidRPr="0009293D">
        <w:rPr>
          <w:rFonts w:ascii="Times New Roman" w:eastAsia="Times New Roman" w:hAnsi="Times New Roman"/>
          <w:sz w:val="28"/>
          <w:szCs w:val="28"/>
          <w:lang w:val="uk-UA" w:eastAsia="ru-RU"/>
        </w:rPr>
        <w:t xml:space="preserve">здійснено </w:t>
      </w:r>
      <w:r w:rsidR="00605958">
        <w:rPr>
          <w:rFonts w:ascii="Times New Roman" w:eastAsia="Times New Roman" w:hAnsi="Times New Roman"/>
          <w:b/>
          <w:sz w:val="28"/>
          <w:szCs w:val="28"/>
          <w:lang w:val="uk-UA" w:eastAsia="ru-RU"/>
        </w:rPr>
        <w:t>20 15</w:t>
      </w:r>
      <w:r w:rsidR="00293A3D">
        <w:rPr>
          <w:rFonts w:ascii="Times New Roman" w:eastAsia="Times New Roman" w:hAnsi="Times New Roman"/>
          <w:b/>
          <w:sz w:val="28"/>
          <w:szCs w:val="28"/>
          <w:lang w:val="uk-UA" w:eastAsia="ru-RU"/>
        </w:rPr>
        <w:t>2</w:t>
      </w:r>
      <w:r w:rsidRPr="0009293D">
        <w:rPr>
          <w:rFonts w:ascii="Times New Roman" w:eastAsia="Times New Roman" w:hAnsi="Times New Roman"/>
          <w:b/>
          <w:sz w:val="28"/>
          <w:szCs w:val="28"/>
          <w:lang w:val="uk-UA" w:eastAsia="ru-RU"/>
        </w:rPr>
        <w:t xml:space="preserve"> перевезен</w:t>
      </w:r>
      <w:r>
        <w:rPr>
          <w:rFonts w:ascii="Times New Roman" w:eastAsia="Times New Roman" w:hAnsi="Times New Roman"/>
          <w:b/>
          <w:sz w:val="28"/>
          <w:szCs w:val="28"/>
          <w:lang w:val="uk-UA" w:eastAsia="ru-RU"/>
        </w:rPr>
        <w:t>ня</w:t>
      </w:r>
      <w:r w:rsidRPr="0009293D">
        <w:rPr>
          <w:rFonts w:ascii="Times New Roman" w:eastAsia="Times New Roman" w:hAnsi="Times New Roman"/>
          <w:sz w:val="28"/>
          <w:szCs w:val="28"/>
          <w:lang w:val="uk-UA" w:eastAsia="ru-RU"/>
        </w:rPr>
        <w:t>.</w:t>
      </w:r>
      <w:r w:rsidRPr="00314EBE">
        <w:rPr>
          <w:rFonts w:ascii="Times New Roman" w:eastAsia="Times New Roman" w:hAnsi="Times New Roman"/>
          <w:sz w:val="28"/>
          <w:szCs w:val="28"/>
          <w:lang w:val="uk-UA" w:eastAsia="ru-RU"/>
        </w:rPr>
        <w:t xml:space="preserve"> </w:t>
      </w:r>
    </w:p>
    <w:p w:rsidR="00D22BC4" w:rsidRPr="001A563C" w:rsidRDefault="00D22BC4" w:rsidP="00D22BC4">
      <w:pPr>
        <w:ind w:firstLine="709"/>
        <w:rPr>
          <w:rFonts w:ascii="Times New Roman" w:hAnsi="Times New Roman"/>
          <w:i/>
          <w:sz w:val="28"/>
          <w:szCs w:val="28"/>
          <w:lang w:val="uk-UA"/>
        </w:rPr>
      </w:pPr>
      <w:r w:rsidRPr="001A563C">
        <w:rPr>
          <w:rFonts w:ascii="Times New Roman" w:hAnsi="Times New Roman"/>
          <w:i/>
          <w:sz w:val="28"/>
          <w:szCs w:val="28"/>
          <w:lang w:val="uk-UA"/>
        </w:rPr>
        <w:t>2. Оформлення нарядів на перевезення, оформлення, в</w:t>
      </w:r>
      <w:r w:rsidR="000E278E" w:rsidRPr="001A563C">
        <w:rPr>
          <w:rFonts w:ascii="Times New Roman" w:hAnsi="Times New Roman"/>
          <w:i/>
          <w:sz w:val="28"/>
          <w:szCs w:val="28"/>
          <w:lang w:val="uk-UA"/>
        </w:rPr>
        <w:t>идача, прийом подорожніх листів</w:t>
      </w:r>
      <w:r w:rsidRPr="001A563C">
        <w:rPr>
          <w:rFonts w:ascii="Times New Roman" w:hAnsi="Times New Roman"/>
          <w:i/>
          <w:sz w:val="28"/>
          <w:szCs w:val="28"/>
          <w:lang w:val="uk-UA"/>
        </w:rPr>
        <w:t>.</w:t>
      </w:r>
    </w:p>
    <w:p w:rsidR="00D22BC4" w:rsidRPr="00314EBE" w:rsidRDefault="00D22BC4" w:rsidP="00E91C54">
      <w:pPr>
        <w:ind w:firstLine="709"/>
        <w:rPr>
          <w:rFonts w:ascii="Times New Roman" w:hAnsi="Times New Roman"/>
          <w:sz w:val="28"/>
          <w:szCs w:val="28"/>
          <w:lang w:val="uk-UA"/>
        </w:rPr>
      </w:pPr>
      <w:r w:rsidRPr="001A563C">
        <w:rPr>
          <w:rFonts w:ascii="Times New Roman" w:hAnsi="Times New Roman"/>
          <w:sz w:val="28"/>
          <w:szCs w:val="28"/>
          <w:lang w:val="uk-UA"/>
        </w:rPr>
        <w:t>Протягом</w:t>
      </w:r>
      <w:r w:rsidR="00422137" w:rsidRPr="001A563C">
        <w:rPr>
          <w:rFonts w:ascii="Times New Roman" w:hAnsi="Times New Roman"/>
          <w:sz w:val="28"/>
          <w:szCs w:val="28"/>
          <w:lang w:val="uk-UA"/>
        </w:rPr>
        <w:t xml:space="preserve"> </w:t>
      </w:r>
      <w:r w:rsidR="00A76614" w:rsidRPr="001A563C">
        <w:rPr>
          <w:rFonts w:ascii="Times New Roman" w:eastAsia="Times New Roman" w:hAnsi="Times New Roman"/>
          <w:sz w:val="28"/>
          <w:szCs w:val="28"/>
          <w:lang w:val="uk-UA" w:eastAsia="ru-RU"/>
        </w:rPr>
        <w:t xml:space="preserve">2019 року </w:t>
      </w:r>
      <w:r w:rsidRPr="001A563C">
        <w:rPr>
          <w:rFonts w:ascii="Times New Roman" w:hAnsi="Times New Roman"/>
          <w:sz w:val="28"/>
          <w:szCs w:val="28"/>
          <w:lang w:val="uk-UA"/>
        </w:rPr>
        <w:t xml:space="preserve">відділенням </w:t>
      </w:r>
      <w:r w:rsidR="00E91C54" w:rsidRPr="001A563C">
        <w:rPr>
          <w:rFonts w:ascii="Times New Roman" w:eastAsia="Times New Roman" w:hAnsi="Times New Roman"/>
          <w:sz w:val="28"/>
          <w:szCs w:val="28"/>
          <w:lang w:val="uk-UA" w:eastAsia="ru-RU"/>
        </w:rPr>
        <w:t xml:space="preserve">надання транспортних послуг </w:t>
      </w:r>
      <w:r w:rsidR="00C82227" w:rsidRPr="001A563C">
        <w:rPr>
          <w:rFonts w:ascii="Times New Roman" w:hAnsi="Times New Roman"/>
          <w:sz w:val="28"/>
          <w:szCs w:val="28"/>
          <w:lang w:val="uk-UA"/>
        </w:rPr>
        <w:t>оформлено</w:t>
      </w:r>
      <w:r w:rsidR="00E91C54" w:rsidRPr="001A563C">
        <w:rPr>
          <w:rFonts w:ascii="Times New Roman" w:hAnsi="Times New Roman"/>
          <w:sz w:val="28"/>
          <w:szCs w:val="28"/>
          <w:lang w:val="uk-UA"/>
        </w:rPr>
        <w:t xml:space="preserve"> </w:t>
      </w:r>
      <w:r w:rsidR="0001511A" w:rsidRPr="001A563C">
        <w:rPr>
          <w:rFonts w:ascii="Times New Roman" w:hAnsi="Times New Roman"/>
          <w:b/>
          <w:sz w:val="28"/>
          <w:szCs w:val="28"/>
          <w:lang w:val="uk-UA"/>
        </w:rPr>
        <w:t>2</w:t>
      </w:r>
      <w:r w:rsidR="001A563C" w:rsidRPr="001A563C">
        <w:rPr>
          <w:rFonts w:ascii="Times New Roman" w:hAnsi="Times New Roman"/>
          <w:b/>
          <w:sz w:val="28"/>
          <w:szCs w:val="28"/>
          <w:lang w:val="uk-UA"/>
        </w:rPr>
        <w:t>57</w:t>
      </w:r>
      <w:r w:rsidR="00A97EF7" w:rsidRPr="001A563C">
        <w:rPr>
          <w:rFonts w:ascii="Times New Roman" w:hAnsi="Times New Roman"/>
          <w:b/>
          <w:sz w:val="28"/>
          <w:szCs w:val="28"/>
          <w:lang w:val="uk-UA"/>
        </w:rPr>
        <w:t xml:space="preserve"> наряд</w:t>
      </w:r>
      <w:r w:rsidR="001A563C" w:rsidRPr="001A563C">
        <w:rPr>
          <w:rFonts w:ascii="Times New Roman" w:hAnsi="Times New Roman"/>
          <w:b/>
          <w:sz w:val="28"/>
          <w:szCs w:val="28"/>
          <w:lang w:val="uk-UA"/>
        </w:rPr>
        <w:t>ів</w:t>
      </w:r>
      <w:r w:rsidR="00422137" w:rsidRPr="001A563C">
        <w:rPr>
          <w:rFonts w:ascii="Times New Roman" w:hAnsi="Times New Roman"/>
          <w:b/>
          <w:sz w:val="28"/>
          <w:szCs w:val="28"/>
          <w:lang w:val="uk-UA"/>
        </w:rPr>
        <w:t xml:space="preserve"> </w:t>
      </w:r>
      <w:r w:rsidR="00C82227" w:rsidRPr="001A563C">
        <w:rPr>
          <w:rFonts w:ascii="Times New Roman" w:hAnsi="Times New Roman"/>
          <w:b/>
          <w:sz w:val="28"/>
          <w:szCs w:val="28"/>
          <w:lang w:val="uk-UA"/>
        </w:rPr>
        <w:t xml:space="preserve">і </w:t>
      </w:r>
      <w:r w:rsidR="001A563C" w:rsidRPr="001A563C">
        <w:rPr>
          <w:rFonts w:ascii="Times New Roman" w:hAnsi="Times New Roman"/>
          <w:b/>
          <w:sz w:val="28"/>
          <w:szCs w:val="28"/>
          <w:lang w:val="uk-UA"/>
        </w:rPr>
        <w:t>5 466</w:t>
      </w:r>
      <w:r w:rsidR="00A97EF7" w:rsidRPr="001A563C">
        <w:rPr>
          <w:rFonts w:ascii="Times New Roman" w:hAnsi="Times New Roman"/>
          <w:b/>
          <w:sz w:val="28"/>
          <w:szCs w:val="28"/>
          <w:lang w:val="uk-UA"/>
        </w:rPr>
        <w:t xml:space="preserve"> подорожніх лист</w:t>
      </w:r>
      <w:r w:rsidR="001A563C" w:rsidRPr="001A563C">
        <w:rPr>
          <w:rFonts w:ascii="Times New Roman" w:hAnsi="Times New Roman"/>
          <w:b/>
          <w:sz w:val="28"/>
          <w:szCs w:val="28"/>
          <w:lang w:val="uk-UA"/>
        </w:rPr>
        <w:t>ів</w:t>
      </w:r>
      <w:r w:rsidR="00A97EF7" w:rsidRPr="001A563C">
        <w:rPr>
          <w:rFonts w:ascii="Times New Roman" w:hAnsi="Times New Roman"/>
          <w:sz w:val="28"/>
          <w:szCs w:val="28"/>
          <w:lang w:val="uk-UA"/>
        </w:rPr>
        <w:t xml:space="preserve"> </w:t>
      </w:r>
      <w:r w:rsidR="00E91C54" w:rsidRPr="001A563C">
        <w:rPr>
          <w:rFonts w:ascii="Times New Roman" w:hAnsi="Times New Roman"/>
          <w:sz w:val="28"/>
          <w:szCs w:val="28"/>
          <w:lang w:val="uk-UA"/>
        </w:rPr>
        <w:t xml:space="preserve">на </w:t>
      </w:r>
      <w:r w:rsidR="000E278E" w:rsidRPr="001A563C">
        <w:rPr>
          <w:rFonts w:ascii="Times New Roman" w:hAnsi="Times New Roman"/>
          <w:sz w:val="28"/>
          <w:szCs w:val="28"/>
          <w:lang w:val="uk-UA"/>
        </w:rPr>
        <w:t>перевезення</w:t>
      </w:r>
      <w:r w:rsidR="00C82227" w:rsidRPr="001A563C">
        <w:rPr>
          <w:rFonts w:ascii="Times New Roman" w:hAnsi="Times New Roman"/>
          <w:sz w:val="28"/>
          <w:szCs w:val="28"/>
          <w:lang w:val="uk-UA"/>
        </w:rPr>
        <w:t>.</w:t>
      </w:r>
    </w:p>
    <w:p w:rsidR="00D22BC4" w:rsidRPr="00314EBE" w:rsidRDefault="0039228D" w:rsidP="00E91C54">
      <w:pPr>
        <w:ind w:firstLine="709"/>
        <w:rPr>
          <w:rFonts w:ascii="Times New Roman" w:hAnsi="Times New Roman"/>
          <w:i/>
          <w:sz w:val="28"/>
          <w:szCs w:val="28"/>
          <w:lang w:val="uk-UA"/>
        </w:rPr>
      </w:pPr>
      <w:r w:rsidRPr="00314EBE">
        <w:rPr>
          <w:rFonts w:ascii="Times New Roman" w:hAnsi="Times New Roman"/>
          <w:i/>
          <w:sz w:val="28"/>
          <w:szCs w:val="28"/>
          <w:lang w:val="uk-UA"/>
        </w:rPr>
        <w:t>3. Організація транспортування внутрішньо переміщених осіб</w:t>
      </w:r>
      <w:r w:rsidR="00A91F02" w:rsidRPr="00314EBE">
        <w:rPr>
          <w:rFonts w:ascii="Times New Roman" w:hAnsi="Times New Roman"/>
          <w:i/>
          <w:sz w:val="28"/>
          <w:szCs w:val="28"/>
          <w:lang w:val="uk-UA"/>
        </w:rPr>
        <w:t>.</w:t>
      </w:r>
    </w:p>
    <w:p w:rsidR="00E909C3" w:rsidRPr="00774757" w:rsidRDefault="00812500" w:rsidP="00774757">
      <w:pPr>
        <w:ind w:firstLine="709"/>
        <w:rPr>
          <w:rFonts w:ascii="Times New Roman" w:hAnsi="Times New Roman"/>
          <w:sz w:val="28"/>
          <w:szCs w:val="28"/>
          <w:lang w:val="uk-UA"/>
        </w:rPr>
      </w:pPr>
      <w:r w:rsidRPr="00314EBE">
        <w:rPr>
          <w:rFonts w:ascii="Times New Roman" w:hAnsi="Times New Roman"/>
          <w:sz w:val="28"/>
          <w:szCs w:val="28"/>
          <w:lang w:val="uk-UA"/>
        </w:rPr>
        <w:t xml:space="preserve">На обслуговувані у відділенні перебуває </w:t>
      </w:r>
      <w:r w:rsidR="00CE1773">
        <w:rPr>
          <w:rFonts w:ascii="Times New Roman" w:hAnsi="Times New Roman"/>
          <w:b/>
          <w:sz w:val="28"/>
          <w:szCs w:val="28"/>
          <w:lang w:val="uk-UA"/>
        </w:rPr>
        <w:t>23</w:t>
      </w:r>
      <w:r w:rsidRPr="00497BD2">
        <w:rPr>
          <w:rFonts w:ascii="Times New Roman" w:hAnsi="Times New Roman"/>
          <w:b/>
          <w:sz w:val="28"/>
          <w:szCs w:val="28"/>
          <w:lang w:val="uk-UA"/>
        </w:rPr>
        <w:t xml:space="preserve"> </w:t>
      </w:r>
      <w:r w:rsidR="000D072E" w:rsidRPr="00497BD2">
        <w:rPr>
          <w:rFonts w:ascii="Times New Roman" w:hAnsi="Times New Roman"/>
          <w:b/>
          <w:sz w:val="28"/>
          <w:szCs w:val="28"/>
          <w:lang w:val="uk-UA"/>
        </w:rPr>
        <w:t>внутрішньо переміщен</w:t>
      </w:r>
      <w:r w:rsidR="00CE1773">
        <w:rPr>
          <w:rFonts w:ascii="Times New Roman" w:hAnsi="Times New Roman"/>
          <w:b/>
          <w:sz w:val="28"/>
          <w:szCs w:val="28"/>
          <w:lang w:val="uk-UA"/>
        </w:rPr>
        <w:t>і</w:t>
      </w:r>
      <w:r w:rsidR="00D9067A">
        <w:rPr>
          <w:rFonts w:ascii="Times New Roman" w:hAnsi="Times New Roman"/>
          <w:b/>
          <w:sz w:val="28"/>
          <w:szCs w:val="28"/>
          <w:lang w:val="uk-UA"/>
        </w:rPr>
        <w:t xml:space="preserve"> </w:t>
      </w:r>
      <w:r w:rsidR="000D072E" w:rsidRPr="00497BD2">
        <w:rPr>
          <w:rFonts w:ascii="Times New Roman" w:hAnsi="Times New Roman"/>
          <w:b/>
          <w:sz w:val="28"/>
          <w:szCs w:val="28"/>
          <w:lang w:val="uk-UA"/>
        </w:rPr>
        <w:t>ос</w:t>
      </w:r>
      <w:r w:rsidR="00D9067A">
        <w:rPr>
          <w:rFonts w:ascii="Times New Roman" w:hAnsi="Times New Roman"/>
          <w:b/>
          <w:sz w:val="28"/>
          <w:szCs w:val="28"/>
          <w:lang w:val="uk-UA"/>
        </w:rPr>
        <w:t>об</w:t>
      </w:r>
      <w:r w:rsidR="00CE1773">
        <w:rPr>
          <w:rFonts w:ascii="Times New Roman" w:hAnsi="Times New Roman"/>
          <w:b/>
          <w:sz w:val="28"/>
          <w:szCs w:val="28"/>
          <w:lang w:val="uk-UA"/>
        </w:rPr>
        <w:t>и</w:t>
      </w:r>
      <w:r w:rsidRPr="00314EBE">
        <w:rPr>
          <w:rFonts w:ascii="Times New Roman" w:hAnsi="Times New Roman"/>
          <w:sz w:val="28"/>
          <w:szCs w:val="28"/>
          <w:lang w:val="uk-UA"/>
        </w:rPr>
        <w:t xml:space="preserve">. За звітний період здійснено </w:t>
      </w:r>
      <w:r w:rsidR="00CE1773">
        <w:rPr>
          <w:rFonts w:ascii="Times New Roman" w:hAnsi="Times New Roman"/>
          <w:b/>
          <w:sz w:val="28"/>
          <w:szCs w:val="28"/>
          <w:lang w:val="uk-UA"/>
        </w:rPr>
        <w:t>227</w:t>
      </w:r>
      <w:r w:rsidRPr="00497BD2">
        <w:rPr>
          <w:rFonts w:ascii="Times New Roman" w:hAnsi="Times New Roman"/>
          <w:b/>
          <w:sz w:val="28"/>
          <w:szCs w:val="28"/>
          <w:lang w:val="uk-UA"/>
        </w:rPr>
        <w:t xml:space="preserve"> перевезен</w:t>
      </w:r>
      <w:r w:rsidR="00D9067A">
        <w:rPr>
          <w:rFonts w:ascii="Times New Roman" w:hAnsi="Times New Roman"/>
          <w:b/>
          <w:sz w:val="28"/>
          <w:szCs w:val="28"/>
          <w:lang w:val="uk-UA"/>
        </w:rPr>
        <w:t>ь</w:t>
      </w:r>
      <w:r w:rsidRPr="00314EBE">
        <w:rPr>
          <w:rFonts w:ascii="Times New Roman" w:hAnsi="Times New Roman"/>
          <w:sz w:val="28"/>
          <w:szCs w:val="28"/>
          <w:lang w:val="uk-UA"/>
        </w:rPr>
        <w:t xml:space="preserve"> </w:t>
      </w:r>
      <w:r w:rsidR="00422137">
        <w:rPr>
          <w:rFonts w:ascii="Times New Roman" w:hAnsi="Times New Roman"/>
          <w:sz w:val="28"/>
          <w:szCs w:val="28"/>
          <w:lang w:val="uk-UA"/>
        </w:rPr>
        <w:t>цих осіб до лікувальних установ</w:t>
      </w:r>
      <w:r w:rsidR="009A0D7C" w:rsidRPr="00314EBE">
        <w:rPr>
          <w:rFonts w:ascii="Times New Roman" w:hAnsi="Times New Roman"/>
          <w:sz w:val="28"/>
          <w:szCs w:val="28"/>
          <w:lang w:val="uk-UA"/>
        </w:rPr>
        <w:t xml:space="preserve"> </w:t>
      </w:r>
      <w:r w:rsidRPr="00314EBE">
        <w:rPr>
          <w:rFonts w:ascii="Times New Roman" w:hAnsi="Times New Roman"/>
          <w:sz w:val="28"/>
          <w:szCs w:val="28"/>
          <w:lang w:val="uk-UA"/>
        </w:rPr>
        <w:t>м</w:t>
      </w:r>
      <w:r w:rsidR="00C17AB1" w:rsidRPr="00314EBE">
        <w:rPr>
          <w:rFonts w:ascii="Times New Roman" w:hAnsi="Times New Roman"/>
          <w:sz w:val="28"/>
          <w:szCs w:val="28"/>
          <w:lang w:val="uk-UA"/>
        </w:rPr>
        <w:t>іста</w:t>
      </w:r>
      <w:r w:rsidRPr="00314EBE">
        <w:rPr>
          <w:rFonts w:ascii="Times New Roman" w:hAnsi="Times New Roman"/>
          <w:sz w:val="28"/>
          <w:szCs w:val="28"/>
          <w:lang w:val="uk-UA"/>
        </w:rPr>
        <w:t xml:space="preserve"> Києва.</w:t>
      </w:r>
      <w:bookmarkStart w:id="0" w:name="_GoBack"/>
      <w:bookmarkEnd w:id="0"/>
    </w:p>
    <w:p w:rsidR="00967ABB" w:rsidRPr="00314EBE" w:rsidRDefault="00967ABB" w:rsidP="00967ABB">
      <w:pPr>
        <w:ind w:firstLine="708"/>
        <w:rPr>
          <w:rFonts w:ascii="Times New Roman" w:hAnsi="Times New Roman"/>
          <w:sz w:val="28"/>
          <w:szCs w:val="28"/>
          <w:lang w:val="uk-UA" w:eastAsia="ru-RU"/>
        </w:rPr>
      </w:pPr>
      <w:r w:rsidRPr="00314EBE">
        <w:rPr>
          <w:rFonts w:ascii="Times New Roman" w:hAnsi="Times New Roman"/>
          <w:b/>
          <w:i/>
          <w:sz w:val="28"/>
          <w:szCs w:val="28"/>
          <w:lang w:val="uk-UA"/>
        </w:rPr>
        <w:lastRenderedPageBreak/>
        <w:t xml:space="preserve">Відділення </w:t>
      </w:r>
      <w:r w:rsidR="00E23EAF">
        <w:rPr>
          <w:rFonts w:ascii="Times New Roman" w:hAnsi="Times New Roman"/>
          <w:b/>
          <w:i/>
          <w:sz w:val="28"/>
          <w:szCs w:val="28"/>
          <w:lang w:val="uk-UA"/>
        </w:rPr>
        <w:t xml:space="preserve">організації </w:t>
      </w:r>
      <w:r w:rsidRPr="00314EBE">
        <w:rPr>
          <w:rFonts w:ascii="Times New Roman" w:hAnsi="Times New Roman"/>
          <w:b/>
          <w:i/>
          <w:sz w:val="28"/>
          <w:szCs w:val="28"/>
          <w:lang w:val="uk-UA"/>
        </w:rPr>
        <w:t xml:space="preserve">адресної </w:t>
      </w:r>
      <w:r w:rsidR="00E23EAF">
        <w:rPr>
          <w:rFonts w:ascii="Times New Roman" w:hAnsi="Times New Roman"/>
          <w:b/>
          <w:i/>
          <w:sz w:val="28"/>
          <w:szCs w:val="28"/>
          <w:lang w:val="uk-UA"/>
        </w:rPr>
        <w:t xml:space="preserve">і натуральної </w:t>
      </w:r>
      <w:r w:rsidRPr="00314EBE">
        <w:rPr>
          <w:rFonts w:ascii="Times New Roman" w:hAnsi="Times New Roman"/>
          <w:b/>
          <w:i/>
          <w:sz w:val="28"/>
          <w:szCs w:val="28"/>
          <w:lang w:val="uk-UA"/>
        </w:rPr>
        <w:t>допомоги</w:t>
      </w:r>
      <w:r w:rsidRPr="00314EBE">
        <w:rPr>
          <w:rFonts w:ascii="Times New Roman" w:hAnsi="Times New Roman"/>
          <w:sz w:val="28"/>
          <w:szCs w:val="28"/>
          <w:lang w:val="uk-UA"/>
        </w:rPr>
        <w:t xml:space="preserve"> </w:t>
      </w:r>
      <w:r w:rsidR="00E23EAF">
        <w:rPr>
          <w:rFonts w:ascii="Times New Roman" w:hAnsi="Times New Roman"/>
          <w:sz w:val="28"/>
          <w:szCs w:val="28"/>
          <w:lang w:val="uk-UA"/>
        </w:rPr>
        <w:t>(далі – в</w:t>
      </w:r>
      <w:r w:rsidR="00E23EAF" w:rsidRPr="00E23EAF">
        <w:rPr>
          <w:rFonts w:ascii="Times New Roman" w:hAnsi="Times New Roman"/>
          <w:sz w:val="28"/>
          <w:szCs w:val="28"/>
          <w:lang w:val="uk-UA"/>
        </w:rPr>
        <w:t>ідділення</w:t>
      </w:r>
      <w:r w:rsidR="00E23EAF">
        <w:rPr>
          <w:rFonts w:ascii="Times New Roman" w:hAnsi="Times New Roman"/>
          <w:sz w:val="28"/>
          <w:szCs w:val="28"/>
          <w:lang w:val="uk-UA"/>
        </w:rPr>
        <w:t xml:space="preserve"> </w:t>
      </w:r>
      <w:r w:rsidR="00E23EAF" w:rsidRPr="00E23EAF">
        <w:rPr>
          <w:rFonts w:ascii="Times New Roman" w:hAnsi="Times New Roman"/>
          <w:sz w:val="28"/>
          <w:szCs w:val="28"/>
          <w:lang w:val="uk-UA"/>
        </w:rPr>
        <w:t xml:space="preserve">адресної допомоги) </w:t>
      </w:r>
      <w:r w:rsidRPr="00E23EAF">
        <w:rPr>
          <w:rFonts w:ascii="Times New Roman" w:hAnsi="Times New Roman"/>
          <w:sz w:val="28"/>
          <w:szCs w:val="28"/>
          <w:lang w:val="uk-UA" w:eastAsia="ru-RU"/>
        </w:rPr>
        <w:t>забезпечує</w:t>
      </w:r>
      <w:r w:rsidRPr="00314EBE">
        <w:rPr>
          <w:rFonts w:ascii="Times New Roman" w:hAnsi="Times New Roman"/>
          <w:sz w:val="28"/>
          <w:szCs w:val="28"/>
          <w:lang w:val="uk-UA" w:eastAsia="ru-RU"/>
        </w:rPr>
        <w:t xml:space="preserve"> організацію надання побутових послуг (перукарські послуги, послуги з ремонту одягу) та натуральної допомоги (гуманітарна допомога у вигляді одягу та взуття б/в</w:t>
      </w:r>
      <w:r w:rsidR="00E23EAF">
        <w:rPr>
          <w:rFonts w:ascii="Times New Roman" w:hAnsi="Times New Roman"/>
          <w:sz w:val="28"/>
          <w:szCs w:val="28"/>
          <w:lang w:val="uk-UA" w:eastAsia="ru-RU"/>
        </w:rPr>
        <w:t>, продуктів харчування, засобів особистої гігієни тощ</w:t>
      </w:r>
      <w:r w:rsidR="00C217F4">
        <w:rPr>
          <w:rFonts w:ascii="Times New Roman" w:hAnsi="Times New Roman"/>
          <w:sz w:val="28"/>
          <w:szCs w:val="28"/>
          <w:lang w:val="uk-UA" w:eastAsia="ru-RU"/>
        </w:rPr>
        <w:t>о</w:t>
      </w:r>
      <w:r w:rsidRPr="00314EBE">
        <w:rPr>
          <w:rFonts w:ascii="Times New Roman" w:hAnsi="Times New Roman"/>
          <w:sz w:val="28"/>
          <w:szCs w:val="28"/>
          <w:lang w:val="uk-UA" w:eastAsia="ru-RU"/>
        </w:rPr>
        <w:t xml:space="preserve">) малозабезпеченим громадянам та внутрішньо переміщеним </w:t>
      </w:r>
      <w:r w:rsidR="00E23EAF">
        <w:rPr>
          <w:rFonts w:ascii="Times New Roman" w:hAnsi="Times New Roman"/>
          <w:sz w:val="28"/>
          <w:szCs w:val="28"/>
          <w:lang w:val="uk-UA" w:eastAsia="ru-RU"/>
        </w:rPr>
        <w:t>особам</w:t>
      </w:r>
      <w:r w:rsidRPr="00314EBE">
        <w:rPr>
          <w:rFonts w:ascii="Times New Roman" w:hAnsi="Times New Roman"/>
          <w:sz w:val="28"/>
          <w:szCs w:val="28"/>
          <w:lang w:val="uk-UA" w:eastAsia="ru-RU"/>
        </w:rPr>
        <w:t>.</w:t>
      </w:r>
    </w:p>
    <w:p w:rsidR="00967ABB" w:rsidRPr="00314EBE" w:rsidRDefault="00967ABB" w:rsidP="00967ABB">
      <w:pPr>
        <w:ind w:firstLine="709"/>
        <w:rPr>
          <w:rFonts w:ascii="Times New Roman" w:hAnsi="Times New Roman"/>
          <w:sz w:val="28"/>
          <w:szCs w:val="28"/>
          <w:lang w:val="uk-UA"/>
        </w:rPr>
      </w:pPr>
      <w:r w:rsidRPr="00314EBE">
        <w:rPr>
          <w:rFonts w:ascii="Times New Roman" w:hAnsi="Times New Roman"/>
          <w:sz w:val="28"/>
          <w:szCs w:val="28"/>
          <w:lang w:val="uk-UA"/>
        </w:rPr>
        <w:t>За звітний період у відділенні адресної допомоги здійснювалася робота за наступними напрямками:</w:t>
      </w:r>
    </w:p>
    <w:p w:rsidR="00967ABB" w:rsidRPr="00314EBE" w:rsidRDefault="00967ABB" w:rsidP="00967ABB">
      <w:pPr>
        <w:ind w:firstLine="709"/>
        <w:rPr>
          <w:rFonts w:ascii="Times New Roman" w:hAnsi="Times New Roman"/>
          <w:i/>
          <w:sz w:val="28"/>
          <w:szCs w:val="28"/>
          <w:lang w:val="uk-UA"/>
        </w:rPr>
      </w:pPr>
      <w:r w:rsidRPr="00314EBE">
        <w:rPr>
          <w:rFonts w:ascii="Times New Roman" w:hAnsi="Times New Roman"/>
          <w:i/>
          <w:sz w:val="28"/>
          <w:szCs w:val="28"/>
          <w:lang w:val="uk-UA"/>
        </w:rPr>
        <w:t xml:space="preserve">1. Надання </w:t>
      </w:r>
      <w:r w:rsidR="008E2AF8" w:rsidRPr="008E2AF8">
        <w:rPr>
          <w:rFonts w:ascii="Times New Roman" w:hAnsi="Times New Roman"/>
          <w:i/>
          <w:sz w:val="28"/>
          <w:szCs w:val="28"/>
          <w:lang w:val="uk-UA"/>
        </w:rPr>
        <w:t xml:space="preserve">натуральної допомоги </w:t>
      </w:r>
      <w:r w:rsidR="008E2AF8">
        <w:rPr>
          <w:rFonts w:ascii="Times New Roman" w:hAnsi="Times New Roman"/>
          <w:i/>
          <w:sz w:val="28"/>
          <w:szCs w:val="28"/>
          <w:lang w:val="uk-UA"/>
        </w:rPr>
        <w:t>м</w:t>
      </w:r>
      <w:r w:rsidRPr="00314EBE">
        <w:rPr>
          <w:rFonts w:ascii="Times New Roman" w:hAnsi="Times New Roman"/>
          <w:i/>
          <w:sz w:val="28"/>
          <w:szCs w:val="28"/>
          <w:lang w:val="uk-UA" w:eastAsia="ru-RU"/>
        </w:rPr>
        <w:t xml:space="preserve">алозабезпеченим </w:t>
      </w:r>
      <w:r w:rsidRPr="00314EBE">
        <w:rPr>
          <w:rFonts w:ascii="Times New Roman" w:hAnsi="Times New Roman"/>
          <w:i/>
          <w:sz w:val="28"/>
          <w:szCs w:val="28"/>
          <w:lang w:val="uk-UA"/>
        </w:rPr>
        <w:t>громадянам.</w:t>
      </w:r>
    </w:p>
    <w:p w:rsidR="00967ABB" w:rsidRDefault="00E909C3" w:rsidP="00967ABB">
      <w:pPr>
        <w:autoSpaceDE w:val="0"/>
        <w:autoSpaceDN w:val="0"/>
        <w:adjustRightInd w:val="0"/>
        <w:ind w:right="23" w:firstLine="709"/>
        <w:rPr>
          <w:rFonts w:ascii="Times New Roman" w:hAnsi="Times New Roman"/>
          <w:sz w:val="28"/>
          <w:szCs w:val="28"/>
          <w:lang w:val="uk-UA" w:eastAsia="ru-RU"/>
        </w:rPr>
      </w:pPr>
      <w:r>
        <w:rPr>
          <w:rFonts w:ascii="Times New Roman" w:eastAsia="Times New Roman" w:hAnsi="Times New Roman"/>
          <w:sz w:val="28"/>
          <w:szCs w:val="28"/>
          <w:lang w:val="uk-UA" w:eastAsia="ru-RU"/>
        </w:rPr>
        <w:t xml:space="preserve">У 2019 році </w:t>
      </w:r>
      <w:r w:rsidR="00967ABB" w:rsidRPr="00314EBE">
        <w:rPr>
          <w:rFonts w:ascii="Times New Roman" w:eastAsia="Times New Roman" w:hAnsi="Times New Roman"/>
          <w:sz w:val="28"/>
          <w:szCs w:val="28"/>
          <w:lang w:val="uk-UA" w:eastAsia="ru-RU"/>
        </w:rPr>
        <w:t>у відділенні адресної допомоги на обліку перебува</w:t>
      </w:r>
      <w:r>
        <w:rPr>
          <w:rFonts w:ascii="Times New Roman" w:eastAsia="Times New Roman" w:hAnsi="Times New Roman"/>
          <w:sz w:val="28"/>
          <w:szCs w:val="28"/>
          <w:lang w:val="uk-UA" w:eastAsia="ru-RU"/>
        </w:rPr>
        <w:t>ло</w:t>
      </w:r>
      <w:r w:rsidR="00967ABB" w:rsidRPr="00314EBE">
        <w:rPr>
          <w:rFonts w:ascii="Times New Roman" w:eastAsia="Times New Roman" w:hAnsi="Times New Roman"/>
          <w:sz w:val="28"/>
          <w:szCs w:val="28"/>
          <w:lang w:val="uk-UA" w:eastAsia="ru-RU"/>
        </w:rPr>
        <w:t xml:space="preserve"> </w:t>
      </w:r>
      <w:r w:rsidR="001C0D39">
        <w:rPr>
          <w:rFonts w:ascii="Times New Roman" w:hAnsi="Times New Roman"/>
          <w:b/>
          <w:sz w:val="28"/>
          <w:szCs w:val="28"/>
          <w:lang w:val="uk-UA"/>
        </w:rPr>
        <w:t>6</w:t>
      </w:r>
      <w:r w:rsidR="003A4117">
        <w:rPr>
          <w:rFonts w:ascii="Times New Roman" w:hAnsi="Times New Roman"/>
          <w:b/>
          <w:sz w:val="28"/>
          <w:szCs w:val="28"/>
          <w:lang w:val="uk-UA"/>
        </w:rPr>
        <w:t>81</w:t>
      </w:r>
      <w:r>
        <w:rPr>
          <w:rFonts w:ascii="Times New Roman" w:hAnsi="Times New Roman"/>
          <w:b/>
          <w:sz w:val="28"/>
          <w:szCs w:val="28"/>
          <w:lang w:val="uk-UA"/>
        </w:rPr>
        <w:t> </w:t>
      </w:r>
      <w:r w:rsidR="001C0D39">
        <w:rPr>
          <w:rFonts w:ascii="Times New Roman" w:hAnsi="Times New Roman"/>
          <w:b/>
          <w:sz w:val="28"/>
          <w:szCs w:val="28"/>
          <w:lang w:val="uk-UA"/>
        </w:rPr>
        <w:t>особи</w:t>
      </w:r>
      <w:r w:rsidR="003A4117">
        <w:rPr>
          <w:rFonts w:ascii="Times New Roman" w:hAnsi="Times New Roman"/>
          <w:b/>
          <w:sz w:val="28"/>
          <w:szCs w:val="28"/>
          <w:lang w:val="uk-UA"/>
        </w:rPr>
        <w:t>,</w:t>
      </w:r>
      <w:r w:rsidR="00967ABB" w:rsidRPr="00314EBE">
        <w:rPr>
          <w:rFonts w:ascii="Times New Roman" w:eastAsia="Times New Roman" w:hAnsi="Times New Roman"/>
          <w:sz w:val="28"/>
          <w:szCs w:val="28"/>
          <w:lang w:val="uk-UA" w:eastAsia="ru-RU"/>
        </w:rPr>
        <w:t xml:space="preserve"> з них 1</w:t>
      </w:r>
      <w:r w:rsidR="00500D68">
        <w:rPr>
          <w:rFonts w:ascii="Times New Roman" w:eastAsia="Times New Roman" w:hAnsi="Times New Roman"/>
          <w:sz w:val="28"/>
          <w:szCs w:val="28"/>
          <w:lang w:val="uk-UA" w:eastAsia="ru-RU"/>
        </w:rPr>
        <w:t>6</w:t>
      </w:r>
      <w:r w:rsidR="001C0D39">
        <w:rPr>
          <w:rFonts w:ascii="Times New Roman" w:eastAsia="Times New Roman" w:hAnsi="Times New Roman"/>
          <w:sz w:val="28"/>
          <w:szCs w:val="28"/>
          <w:lang w:val="uk-UA" w:eastAsia="ru-RU"/>
        </w:rPr>
        <w:t>0</w:t>
      </w:r>
      <w:r w:rsidR="00E23EAF">
        <w:rPr>
          <w:rFonts w:ascii="Times New Roman" w:eastAsia="Times New Roman" w:hAnsi="Times New Roman"/>
          <w:sz w:val="28"/>
          <w:szCs w:val="28"/>
          <w:lang w:val="uk-UA" w:eastAsia="ru-RU"/>
        </w:rPr>
        <w:t xml:space="preserve"> </w:t>
      </w:r>
      <w:r w:rsidR="001C0D39">
        <w:rPr>
          <w:rFonts w:ascii="Times New Roman" w:eastAsia="Times New Roman" w:hAnsi="Times New Roman"/>
          <w:sz w:val="28"/>
          <w:szCs w:val="28"/>
          <w:lang w:val="uk-UA" w:eastAsia="ru-RU"/>
        </w:rPr>
        <w:t>осіб</w:t>
      </w:r>
      <w:r w:rsidR="00967ABB" w:rsidRPr="00314EBE">
        <w:rPr>
          <w:rFonts w:ascii="Times New Roman" w:eastAsia="Times New Roman" w:hAnsi="Times New Roman"/>
          <w:sz w:val="28"/>
          <w:szCs w:val="28"/>
          <w:lang w:val="uk-UA" w:eastAsia="ru-RU"/>
        </w:rPr>
        <w:t xml:space="preserve"> мають статус внутрішньо переміщених. </w:t>
      </w:r>
      <w:r>
        <w:rPr>
          <w:rFonts w:ascii="Times New Roman" w:eastAsia="Times New Roman" w:hAnsi="Times New Roman"/>
          <w:sz w:val="28"/>
          <w:szCs w:val="28"/>
          <w:lang w:val="uk-UA" w:eastAsia="ru-RU"/>
        </w:rPr>
        <w:t xml:space="preserve"> </w:t>
      </w:r>
      <w:r w:rsidR="00967ABB" w:rsidRPr="00314EBE">
        <w:rPr>
          <w:rFonts w:ascii="Times New Roman" w:hAnsi="Times New Roman"/>
          <w:sz w:val="28"/>
          <w:szCs w:val="28"/>
          <w:lang w:val="uk-UA"/>
        </w:rPr>
        <w:t xml:space="preserve">Всього протягом звітного періоду було прийнято на облік </w:t>
      </w:r>
      <w:r w:rsidR="003A4117" w:rsidRPr="003A4117">
        <w:rPr>
          <w:rFonts w:ascii="Times New Roman" w:hAnsi="Times New Roman"/>
          <w:b/>
          <w:sz w:val="28"/>
          <w:szCs w:val="28"/>
          <w:lang w:val="uk-UA"/>
        </w:rPr>
        <w:t>12</w:t>
      </w:r>
      <w:r w:rsidR="00500D68">
        <w:rPr>
          <w:rFonts w:ascii="Times New Roman" w:hAnsi="Times New Roman"/>
          <w:b/>
          <w:sz w:val="28"/>
          <w:szCs w:val="28"/>
          <w:lang w:val="uk-UA"/>
        </w:rPr>
        <w:t xml:space="preserve"> осі</w:t>
      </w:r>
      <w:r w:rsidR="00500D68" w:rsidRPr="005B41AD">
        <w:rPr>
          <w:rFonts w:ascii="Times New Roman" w:hAnsi="Times New Roman"/>
          <w:b/>
          <w:sz w:val="28"/>
          <w:szCs w:val="28"/>
          <w:lang w:val="uk-UA"/>
        </w:rPr>
        <w:t>б</w:t>
      </w:r>
      <w:r w:rsidR="00967ABB" w:rsidRPr="00314EBE">
        <w:rPr>
          <w:rFonts w:ascii="Times New Roman" w:hAnsi="Times New Roman"/>
          <w:sz w:val="28"/>
          <w:szCs w:val="28"/>
          <w:lang w:val="uk-UA"/>
        </w:rPr>
        <w:t xml:space="preserve">, </w:t>
      </w:r>
      <w:r w:rsidR="00967ABB" w:rsidRPr="00314EBE">
        <w:rPr>
          <w:rFonts w:ascii="Times New Roman" w:hAnsi="Times New Roman"/>
          <w:sz w:val="28"/>
          <w:szCs w:val="28"/>
          <w:lang w:val="uk-UA" w:eastAsia="ru-RU"/>
        </w:rPr>
        <w:t xml:space="preserve">припинено обслуговування </w:t>
      </w:r>
      <w:r w:rsidR="001C0D39">
        <w:rPr>
          <w:rFonts w:ascii="Times New Roman" w:hAnsi="Times New Roman"/>
          <w:b/>
          <w:sz w:val="28"/>
          <w:szCs w:val="28"/>
          <w:lang w:val="uk-UA" w:eastAsia="ru-RU"/>
        </w:rPr>
        <w:t>1</w:t>
      </w:r>
      <w:r w:rsidR="003A4117">
        <w:rPr>
          <w:rFonts w:ascii="Times New Roman" w:hAnsi="Times New Roman"/>
          <w:b/>
          <w:sz w:val="28"/>
          <w:szCs w:val="28"/>
          <w:lang w:val="uk-UA" w:eastAsia="ru-RU"/>
        </w:rPr>
        <w:t>30</w:t>
      </w:r>
      <w:r w:rsidR="00967ABB" w:rsidRPr="00314EBE">
        <w:rPr>
          <w:rFonts w:ascii="Times New Roman" w:hAnsi="Times New Roman"/>
          <w:b/>
          <w:sz w:val="28"/>
          <w:szCs w:val="28"/>
          <w:lang w:val="uk-UA" w:eastAsia="ru-RU"/>
        </w:rPr>
        <w:t xml:space="preserve"> особам</w:t>
      </w:r>
      <w:r w:rsidR="00967ABB" w:rsidRPr="00314EBE">
        <w:rPr>
          <w:rFonts w:ascii="Times New Roman" w:hAnsi="Times New Roman"/>
          <w:sz w:val="28"/>
          <w:szCs w:val="28"/>
          <w:lang w:val="uk-UA" w:eastAsia="ru-RU"/>
        </w:rPr>
        <w:t xml:space="preserve"> (у зв’язку зі смертю, </w:t>
      </w:r>
      <w:r w:rsidR="007542AC">
        <w:rPr>
          <w:rFonts w:ascii="Times New Roman" w:hAnsi="Times New Roman"/>
          <w:sz w:val="28"/>
          <w:szCs w:val="28"/>
          <w:lang w:val="uk-UA" w:eastAsia="ru-RU"/>
        </w:rPr>
        <w:t>за</w:t>
      </w:r>
      <w:r w:rsidR="00967ABB" w:rsidRPr="00314EBE">
        <w:rPr>
          <w:rFonts w:ascii="Times New Roman" w:hAnsi="Times New Roman"/>
          <w:sz w:val="28"/>
          <w:szCs w:val="28"/>
          <w:lang w:val="uk-UA" w:eastAsia="ru-RU"/>
        </w:rPr>
        <w:t xml:space="preserve"> заяв</w:t>
      </w:r>
      <w:r w:rsidR="007542AC">
        <w:rPr>
          <w:rFonts w:ascii="Times New Roman" w:hAnsi="Times New Roman"/>
          <w:sz w:val="28"/>
          <w:szCs w:val="28"/>
          <w:lang w:val="uk-UA" w:eastAsia="ru-RU"/>
        </w:rPr>
        <w:t>ою</w:t>
      </w:r>
      <w:r w:rsidR="00967ABB" w:rsidRPr="00314EBE">
        <w:rPr>
          <w:rFonts w:ascii="Times New Roman" w:hAnsi="Times New Roman"/>
          <w:sz w:val="28"/>
          <w:szCs w:val="28"/>
          <w:lang w:val="uk-UA" w:eastAsia="ru-RU"/>
        </w:rPr>
        <w:t xml:space="preserve">, виявлення працездатних рідних та ін.). </w:t>
      </w:r>
    </w:p>
    <w:p w:rsidR="001634A6" w:rsidRPr="007542AC" w:rsidRDefault="003A4117" w:rsidP="001634A6">
      <w:pPr>
        <w:autoSpaceDE w:val="0"/>
        <w:autoSpaceDN w:val="0"/>
        <w:adjustRightInd w:val="0"/>
        <w:ind w:right="23"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w:t>
      </w:r>
      <w:r w:rsidR="001C0D39">
        <w:rPr>
          <w:rFonts w:ascii="Times New Roman" w:eastAsia="Times New Roman" w:hAnsi="Times New Roman"/>
          <w:sz w:val="28"/>
          <w:szCs w:val="28"/>
          <w:lang w:val="uk-UA" w:eastAsia="ru-RU"/>
        </w:rPr>
        <w:t xml:space="preserve"> 2019 ро</w:t>
      </w:r>
      <w:r>
        <w:rPr>
          <w:rFonts w:ascii="Times New Roman" w:eastAsia="Times New Roman" w:hAnsi="Times New Roman"/>
          <w:sz w:val="28"/>
          <w:szCs w:val="28"/>
          <w:lang w:val="uk-UA" w:eastAsia="ru-RU"/>
        </w:rPr>
        <w:t>ці</w:t>
      </w:r>
      <w:r w:rsidR="001C0D39">
        <w:rPr>
          <w:rFonts w:ascii="Times New Roman" w:eastAsia="Times New Roman" w:hAnsi="Times New Roman"/>
          <w:sz w:val="28"/>
          <w:szCs w:val="28"/>
          <w:lang w:val="uk-UA" w:eastAsia="ru-RU"/>
        </w:rPr>
        <w:t xml:space="preserve"> </w:t>
      </w:r>
      <w:r w:rsidR="001634A6" w:rsidRPr="00314EBE">
        <w:rPr>
          <w:rFonts w:ascii="Times New Roman" w:eastAsia="Times New Roman" w:hAnsi="Times New Roman"/>
          <w:sz w:val="28"/>
          <w:szCs w:val="28"/>
          <w:lang w:val="uk-UA" w:eastAsia="ru-RU"/>
        </w:rPr>
        <w:t xml:space="preserve">до </w:t>
      </w:r>
      <w:r w:rsidR="001634A6" w:rsidRPr="00314EBE">
        <w:rPr>
          <w:rFonts w:ascii="Times New Roman" w:eastAsia="Times New Roman" w:hAnsi="Times New Roman"/>
          <w:sz w:val="28"/>
          <w:szCs w:val="28"/>
          <w:lang w:eastAsia="ru-RU"/>
        </w:rPr>
        <w:t xml:space="preserve"> </w:t>
      </w:r>
      <w:r w:rsidR="001634A6" w:rsidRPr="00314EBE">
        <w:rPr>
          <w:rFonts w:ascii="Times New Roman" w:eastAsia="Times New Roman" w:hAnsi="Times New Roman"/>
          <w:sz w:val="28"/>
          <w:szCs w:val="28"/>
          <w:lang w:val="uk-UA" w:eastAsia="ru-RU"/>
        </w:rPr>
        <w:t>відділення адресної допомоги звернулося</w:t>
      </w:r>
      <w:r w:rsidR="001634A6">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497</w:t>
      </w:r>
      <w:r w:rsidR="00F112E4">
        <w:rPr>
          <w:rFonts w:ascii="Times New Roman" w:eastAsia="Times New Roman" w:hAnsi="Times New Roman"/>
          <w:b/>
          <w:sz w:val="28"/>
          <w:szCs w:val="28"/>
          <w:lang w:val="uk-UA" w:eastAsia="ru-RU"/>
        </w:rPr>
        <w:t> </w:t>
      </w:r>
      <w:r w:rsidR="001634A6" w:rsidRPr="00314EBE">
        <w:rPr>
          <w:rFonts w:ascii="Times New Roman" w:eastAsia="Times New Roman" w:hAnsi="Times New Roman"/>
          <w:b/>
          <w:sz w:val="28"/>
          <w:szCs w:val="28"/>
          <w:lang w:val="uk-UA" w:eastAsia="ru-RU"/>
        </w:rPr>
        <w:t>ос</w:t>
      </w:r>
      <w:r w:rsidR="001634A6">
        <w:rPr>
          <w:rFonts w:ascii="Times New Roman" w:eastAsia="Times New Roman" w:hAnsi="Times New Roman"/>
          <w:b/>
          <w:sz w:val="28"/>
          <w:szCs w:val="28"/>
          <w:lang w:val="uk-UA" w:eastAsia="ru-RU"/>
        </w:rPr>
        <w:t>іб</w:t>
      </w:r>
      <w:r w:rsidR="001634A6" w:rsidRPr="00314EBE">
        <w:rPr>
          <w:rFonts w:ascii="Times New Roman" w:eastAsia="Times New Roman" w:hAnsi="Times New Roman"/>
          <w:sz w:val="28"/>
          <w:szCs w:val="28"/>
          <w:lang w:val="uk-UA" w:eastAsia="ru-RU"/>
        </w:rPr>
        <w:t xml:space="preserve">. Протягом звітного періоду </w:t>
      </w:r>
      <w:proofErr w:type="spellStart"/>
      <w:r w:rsidR="001634A6" w:rsidRPr="00314EBE">
        <w:rPr>
          <w:rFonts w:ascii="Times New Roman" w:eastAsia="Times New Roman" w:hAnsi="Times New Roman"/>
          <w:sz w:val="28"/>
          <w:szCs w:val="28"/>
          <w:lang w:eastAsia="ru-RU"/>
        </w:rPr>
        <w:t>було</w:t>
      </w:r>
      <w:proofErr w:type="spellEnd"/>
      <w:r w:rsidR="001634A6" w:rsidRPr="00314EBE">
        <w:rPr>
          <w:rFonts w:ascii="Times New Roman" w:eastAsia="Times New Roman" w:hAnsi="Times New Roman"/>
          <w:sz w:val="28"/>
          <w:szCs w:val="28"/>
          <w:lang w:eastAsia="ru-RU"/>
        </w:rPr>
        <w:t xml:space="preserve"> </w:t>
      </w:r>
      <w:proofErr w:type="spellStart"/>
      <w:r w:rsidR="001634A6" w:rsidRPr="00314EBE">
        <w:rPr>
          <w:rFonts w:ascii="Times New Roman" w:eastAsia="Times New Roman" w:hAnsi="Times New Roman"/>
          <w:sz w:val="28"/>
          <w:szCs w:val="28"/>
          <w:lang w:eastAsia="ru-RU"/>
        </w:rPr>
        <w:t>надано</w:t>
      </w:r>
      <w:proofErr w:type="spellEnd"/>
      <w:r w:rsidR="001634A6"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val="uk-UA" w:eastAsia="ru-RU"/>
        </w:rPr>
        <w:t>694</w:t>
      </w:r>
      <w:r w:rsidR="001634A6" w:rsidRPr="00314EBE">
        <w:rPr>
          <w:rFonts w:ascii="Times New Roman" w:eastAsia="Times New Roman" w:hAnsi="Times New Roman"/>
          <w:b/>
          <w:sz w:val="28"/>
          <w:szCs w:val="28"/>
          <w:lang w:eastAsia="ru-RU"/>
        </w:rPr>
        <w:t xml:space="preserve"> </w:t>
      </w:r>
      <w:proofErr w:type="spellStart"/>
      <w:r w:rsidR="001634A6" w:rsidRPr="00314EBE">
        <w:rPr>
          <w:rFonts w:ascii="Times New Roman" w:eastAsia="Times New Roman" w:hAnsi="Times New Roman"/>
          <w:b/>
          <w:sz w:val="28"/>
          <w:szCs w:val="28"/>
          <w:lang w:eastAsia="ru-RU"/>
        </w:rPr>
        <w:t>перукарськ</w:t>
      </w:r>
      <w:proofErr w:type="spellEnd"/>
      <w:r>
        <w:rPr>
          <w:rFonts w:ascii="Times New Roman" w:eastAsia="Times New Roman" w:hAnsi="Times New Roman"/>
          <w:b/>
          <w:sz w:val="28"/>
          <w:szCs w:val="28"/>
          <w:lang w:val="uk-UA" w:eastAsia="ru-RU"/>
        </w:rPr>
        <w:t>і</w:t>
      </w:r>
      <w:r w:rsidR="001634A6" w:rsidRPr="00314EBE">
        <w:rPr>
          <w:rFonts w:ascii="Times New Roman" w:eastAsia="Times New Roman" w:hAnsi="Times New Roman"/>
          <w:b/>
          <w:sz w:val="28"/>
          <w:szCs w:val="28"/>
          <w:lang w:eastAsia="ru-RU"/>
        </w:rPr>
        <w:t xml:space="preserve"> </w:t>
      </w:r>
      <w:proofErr w:type="spellStart"/>
      <w:r w:rsidR="001634A6" w:rsidRPr="00314EBE">
        <w:rPr>
          <w:rFonts w:ascii="Times New Roman" w:eastAsia="Times New Roman" w:hAnsi="Times New Roman"/>
          <w:b/>
          <w:sz w:val="28"/>
          <w:szCs w:val="28"/>
          <w:lang w:eastAsia="ru-RU"/>
        </w:rPr>
        <w:t>послуг</w:t>
      </w:r>
      <w:proofErr w:type="spellEnd"/>
      <w:r>
        <w:rPr>
          <w:rFonts w:ascii="Times New Roman" w:eastAsia="Times New Roman" w:hAnsi="Times New Roman"/>
          <w:b/>
          <w:sz w:val="28"/>
          <w:szCs w:val="28"/>
          <w:lang w:val="uk-UA" w:eastAsia="ru-RU"/>
        </w:rPr>
        <w:t>и</w:t>
      </w:r>
      <w:r w:rsidR="001634A6" w:rsidRPr="00314EBE">
        <w:rPr>
          <w:rFonts w:ascii="Times New Roman" w:eastAsia="Times New Roman" w:hAnsi="Times New Roman"/>
          <w:sz w:val="28"/>
          <w:szCs w:val="28"/>
          <w:lang w:eastAsia="ru-RU"/>
        </w:rPr>
        <w:t xml:space="preserve"> </w:t>
      </w:r>
      <w:r w:rsidR="001634A6">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581</w:t>
      </w:r>
      <w:r w:rsidR="001634A6">
        <w:rPr>
          <w:rFonts w:ascii="Times New Roman" w:eastAsia="Times New Roman" w:hAnsi="Times New Roman"/>
          <w:b/>
          <w:sz w:val="28"/>
          <w:szCs w:val="28"/>
          <w:lang w:val="uk-UA" w:eastAsia="ru-RU"/>
        </w:rPr>
        <w:t> </w:t>
      </w:r>
      <w:r w:rsidR="001634A6" w:rsidRPr="00314EBE">
        <w:rPr>
          <w:rFonts w:ascii="Times New Roman" w:eastAsia="Times New Roman" w:hAnsi="Times New Roman"/>
          <w:b/>
          <w:sz w:val="28"/>
          <w:szCs w:val="28"/>
          <w:lang w:eastAsia="ru-RU"/>
        </w:rPr>
        <w:t>особ</w:t>
      </w:r>
      <w:r>
        <w:rPr>
          <w:rFonts w:ascii="Times New Roman" w:eastAsia="Times New Roman" w:hAnsi="Times New Roman"/>
          <w:b/>
          <w:sz w:val="28"/>
          <w:szCs w:val="28"/>
          <w:lang w:val="uk-UA" w:eastAsia="ru-RU"/>
        </w:rPr>
        <w:t>і</w:t>
      </w:r>
      <w:r w:rsidR="001634A6" w:rsidRPr="00314EBE">
        <w:rPr>
          <w:rFonts w:ascii="Times New Roman" w:eastAsia="Times New Roman" w:hAnsi="Times New Roman"/>
          <w:sz w:val="28"/>
          <w:szCs w:val="28"/>
          <w:lang w:eastAsia="ru-RU"/>
        </w:rPr>
        <w:t xml:space="preserve"> та </w:t>
      </w:r>
      <w:r w:rsidR="00F112E4">
        <w:rPr>
          <w:rFonts w:ascii="Times New Roman" w:eastAsia="Times New Roman" w:hAnsi="Times New Roman"/>
          <w:b/>
          <w:sz w:val="28"/>
          <w:szCs w:val="28"/>
          <w:lang w:val="uk-UA" w:eastAsia="ru-RU"/>
        </w:rPr>
        <w:t>133</w:t>
      </w:r>
      <w:r w:rsidR="001634A6">
        <w:rPr>
          <w:rFonts w:ascii="Times New Roman" w:eastAsia="Times New Roman" w:hAnsi="Times New Roman"/>
          <w:b/>
          <w:sz w:val="28"/>
          <w:szCs w:val="28"/>
          <w:lang w:val="uk-UA" w:eastAsia="ru-RU"/>
        </w:rPr>
        <w:t xml:space="preserve"> </w:t>
      </w:r>
      <w:proofErr w:type="spellStart"/>
      <w:r w:rsidR="001634A6" w:rsidRPr="00314EBE">
        <w:rPr>
          <w:rFonts w:ascii="Times New Roman" w:eastAsia="Times New Roman" w:hAnsi="Times New Roman"/>
          <w:b/>
          <w:sz w:val="28"/>
          <w:szCs w:val="28"/>
          <w:lang w:eastAsia="ru-RU"/>
        </w:rPr>
        <w:t>послуг</w:t>
      </w:r>
      <w:r w:rsidR="001634A6">
        <w:rPr>
          <w:rFonts w:ascii="Times New Roman" w:eastAsia="Times New Roman" w:hAnsi="Times New Roman"/>
          <w:b/>
          <w:sz w:val="28"/>
          <w:szCs w:val="28"/>
          <w:lang w:eastAsia="ru-RU"/>
        </w:rPr>
        <w:t>и</w:t>
      </w:r>
      <w:proofErr w:type="spellEnd"/>
      <w:r w:rsidR="001634A6" w:rsidRPr="00314EBE">
        <w:rPr>
          <w:rFonts w:ascii="Times New Roman" w:eastAsia="Times New Roman" w:hAnsi="Times New Roman"/>
          <w:sz w:val="28"/>
          <w:szCs w:val="28"/>
          <w:lang w:eastAsia="ru-RU"/>
        </w:rPr>
        <w:t xml:space="preserve"> ремонту </w:t>
      </w:r>
      <w:proofErr w:type="spellStart"/>
      <w:r w:rsidR="001634A6" w:rsidRPr="00314EBE">
        <w:rPr>
          <w:rFonts w:ascii="Times New Roman" w:eastAsia="Times New Roman" w:hAnsi="Times New Roman"/>
          <w:sz w:val="28"/>
          <w:szCs w:val="28"/>
          <w:lang w:eastAsia="ru-RU"/>
        </w:rPr>
        <w:t>одягу</w:t>
      </w:r>
      <w:proofErr w:type="spellEnd"/>
      <w:r w:rsidR="001634A6" w:rsidRPr="00314EBE">
        <w:rPr>
          <w:rFonts w:ascii="Times New Roman" w:eastAsia="Times New Roman" w:hAnsi="Times New Roman"/>
          <w:sz w:val="28"/>
          <w:szCs w:val="28"/>
          <w:lang w:eastAsia="ru-RU"/>
        </w:rPr>
        <w:t xml:space="preserve"> </w:t>
      </w:r>
      <w:r w:rsidR="00F112E4">
        <w:rPr>
          <w:rFonts w:ascii="Times New Roman" w:eastAsia="Times New Roman" w:hAnsi="Times New Roman"/>
          <w:b/>
          <w:sz w:val="28"/>
          <w:szCs w:val="28"/>
          <w:lang w:val="uk-UA" w:eastAsia="ru-RU"/>
        </w:rPr>
        <w:t>16</w:t>
      </w:r>
      <w:r w:rsidR="001634A6" w:rsidRPr="00314EBE">
        <w:rPr>
          <w:rFonts w:ascii="Times New Roman" w:eastAsia="Times New Roman" w:hAnsi="Times New Roman"/>
          <w:b/>
          <w:sz w:val="28"/>
          <w:szCs w:val="28"/>
          <w:lang w:eastAsia="ru-RU"/>
        </w:rPr>
        <w:t xml:space="preserve"> особам</w:t>
      </w:r>
      <w:r w:rsidR="001634A6" w:rsidRPr="00E96136">
        <w:rPr>
          <w:rFonts w:ascii="Times New Roman" w:eastAsia="Times New Roman" w:hAnsi="Times New Roman"/>
          <w:sz w:val="28"/>
          <w:szCs w:val="28"/>
          <w:lang w:eastAsia="ru-RU"/>
        </w:rPr>
        <w:t xml:space="preserve">. </w:t>
      </w:r>
      <w:proofErr w:type="spellStart"/>
      <w:r w:rsidR="001634A6" w:rsidRPr="00E96136">
        <w:rPr>
          <w:rFonts w:ascii="Times New Roman" w:eastAsia="Times New Roman" w:hAnsi="Times New Roman"/>
          <w:sz w:val="28"/>
          <w:szCs w:val="28"/>
          <w:lang w:val="uk-UA" w:eastAsia="ru-RU"/>
        </w:rPr>
        <w:t>Мультидисциплінарна</w:t>
      </w:r>
      <w:proofErr w:type="spellEnd"/>
      <w:r w:rsidR="001634A6" w:rsidRPr="00E96136">
        <w:rPr>
          <w:rFonts w:ascii="Times New Roman" w:eastAsia="Times New Roman" w:hAnsi="Times New Roman"/>
          <w:sz w:val="28"/>
          <w:szCs w:val="28"/>
          <w:lang w:val="uk-UA" w:eastAsia="ru-RU"/>
        </w:rPr>
        <w:t xml:space="preserve"> команда надала </w:t>
      </w:r>
      <w:r w:rsidR="00E343CA">
        <w:rPr>
          <w:rFonts w:ascii="Times New Roman" w:eastAsia="Times New Roman" w:hAnsi="Times New Roman"/>
          <w:b/>
          <w:sz w:val="28"/>
          <w:szCs w:val="28"/>
          <w:lang w:val="uk-UA" w:eastAsia="ru-RU"/>
        </w:rPr>
        <w:t>344</w:t>
      </w:r>
      <w:r w:rsidR="001634A6">
        <w:rPr>
          <w:rFonts w:ascii="Times New Roman" w:eastAsia="Times New Roman" w:hAnsi="Times New Roman"/>
          <w:b/>
          <w:sz w:val="28"/>
          <w:szCs w:val="28"/>
          <w:lang w:val="uk-UA" w:eastAsia="ru-RU"/>
        </w:rPr>
        <w:t xml:space="preserve"> послуг</w:t>
      </w:r>
      <w:r w:rsidR="00E343CA">
        <w:rPr>
          <w:rFonts w:ascii="Times New Roman" w:eastAsia="Times New Roman" w:hAnsi="Times New Roman"/>
          <w:b/>
          <w:sz w:val="28"/>
          <w:szCs w:val="28"/>
          <w:lang w:val="uk-UA" w:eastAsia="ru-RU"/>
        </w:rPr>
        <w:t>и</w:t>
      </w:r>
      <w:r w:rsidR="001634A6" w:rsidRPr="00E96136">
        <w:rPr>
          <w:rFonts w:ascii="Times New Roman" w:eastAsia="Times New Roman" w:hAnsi="Times New Roman"/>
          <w:sz w:val="28"/>
          <w:szCs w:val="28"/>
          <w:lang w:val="uk-UA" w:eastAsia="ru-RU"/>
        </w:rPr>
        <w:t xml:space="preserve"> (перукарські послуги, прибирання приміщення тощо)</w:t>
      </w:r>
      <w:r w:rsidR="00F112E4">
        <w:rPr>
          <w:rFonts w:ascii="Times New Roman" w:eastAsia="Times New Roman" w:hAnsi="Times New Roman"/>
          <w:sz w:val="28"/>
          <w:szCs w:val="28"/>
          <w:lang w:val="uk-UA" w:eastAsia="ru-RU"/>
        </w:rPr>
        <w:t xml:space="preserve"> </w:t>
      </w:r>
      <w:r w:rsidR="00E343CA">
        <w:rPr>
          <w:rFonts w:ascii="Times New Roman" w:eastAsia="Times New Roman" w:hAnsi="Times New Roman"/>
          <w:b/>
          <w:sz w:val="28"/>
          <w:szCs w:val="28"/>
          <w:lang w:val="uk-UA" w:eastAsia="ru-RU"/>
        </w:rPr>
        <w:t>41</w:t>
      </w:r>
      <w:r w:rsidR="001634A6">
        <w:rPr>
          <w:rFonts w:ascii="Times New Roman" w:eastAsia="Times New Roman" w:hAnsi="Times New Roman"/>
          <w:b/>
          <w:sz w:val="28"/>
          <w:szCs w:val="28"/>
          <w:lang w:val="uk-UA" w:eastAsia="ru-RU"/>
        </w:rPr>
        <w:t> </w:t>
      </w:r>
      <w:r w:rsidR="00E343CA">
        <w:rPr>
          <w:rFonts w:ascii="Times New Roman" w:eastAsia="Times New Roman" w:hAnsi="Times New Roman"/>
          <w:b/>
          <w:sz w:val="28"/>
          <w:szCs w:val="28"/>
          <w:lang w:val="uk-UA" w:eastAsia="ru-RU"/>
        </w:rPr>
        <w:t>особі</w:t>
      </w:r>
      <w:r w:rsidR="001634A6" w:rsidRPr="00E96136">
        <w:rPr>
          <w:rFonts w:ascii="Times New Roman" w:eastAsia="Times New Roman" w:hAnsi="Times New Roman"/>
          <w:sz w:val="28"/>
          <w:szCs w:val="28"/>
          <w:lang w:val="uk-UA" w:eastAsia="ru-RU"/>
        </w:rPr>
        <w:t xml:space="preserve">. </w:t>
      </w:r>
    </w:p>
    <w:p w:rsidR="001634A6" w:rsidRPr="00314EBE" w:rsidRDefault="001634A6" w:rsidP="00967ABB">
      <w:pPr>
        <w:autoSpaceDE w:val="0"/>
        <w:autoSpaceDN w:val="0"/>
        <w:adjustRightInd w:val="0"/>
        <w:ind w:right="23" w:firstLine="709"/>
        <w:rPr>
          <w:rFonts w:ascii="Times New Roman" w:hAnsi="Times New Roman"/>
          <w:sz w:val="28"/>
          <w:szCs w:val="28"/>
          <w:lang w:val="uk-UA" w:eastAsia="ru-RU"/>
        </w:rPr>
      </w:pPr>
    </w:p>
    <w:p w:rsidR="00967ABB" w:rsidRPr="00314EBE" w:rsidRDefault="00967ABB" w:rsidP="00967ABB">
      <w:pPr>
        <w:autoSpaceDE w:val="0"/>
        <w:autoSpaceDN w:val="0"/>
        <w:adjustRightInd w:val="0"/>
        <w:ind w:right="23"/>
        <w:rPr>
          <w:rFonts w:ascii="Times New Roman" w:eastAsia="Times New Roman" w:hAnsi="Times New Roman"/>
          <w:sz w:val="28"/>
          <w:szCs w:val="28"/>
          <w:lang w:eastAsia="ru-RU"/>
        </w:rPr>
      </w:pPr>
      <w:r w:rsidRPr="00314EBE">
        <w:rPr>
          <w:rFonts w:ascii="Times New Roman" w:eastAsia="Times New Roman" w:hAnsi="Times New Roman"/>
          <w:noProof/>
          <w:sz w:val="28"/>
          <w:szCs w:val="28"/>
          <w:lang w:eastAsia="ru-RU"/>
        </w:rPr>
        <w:drawing>
          <wp:inline distT="0" distB="0" distL="0" distR="0" wp14:anchorId="2B3F794F" wp14:editId="3D1D96A1">
            <wp:extent cx="6040120" cy="2753833"/>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D4109" w:rsidRDefault="00ED4109" w:rsidP="00967ABB">
      <w:pPr>
        <w:autoSpaceDE w:val="0"/>
        <w:autoSpaceDN w:val="0"/>
        <w:adjustRightInd w:val="0"/>
        <w:ind w:right="23" w:firstLine="709"/>
        <w:rPr>
          <w:rFonts w:ascii="Times New Roman" w:eastAsia="Times New Roman" w:hAnsi="Times New Roman"/>
          <w:i/>
          <w:sz w:val="28"/>
          <w:szCs w:val="28"/>
          <w:lang w:val="uk-UA" w:eastAsia="ru-RU"/>
        </w:rPr>
      </w:pPr>
    </w:p>
    <w:p w:rsidR="00ED4109" w:rsidRDefault="00ED4109" w:rsidP="00967ABB">
      <w:pPr>
        <w:autoSpaceDE w:val="0"/>
        <w:autoSpaceDN w:val="0"/>
        <w:adjustRightInd w:val="0"/>
        <w:ind w:right="23" w:firstLine="709"/>
        <w:rPr>
          <w:rFonts w:ascii="Times New Roman" w:eastAsia="Times New Roman" w:hAnsi="Times New Roman"/>
          <w:i/>
          <w:sz w:val="28"/>
          <w:szCs w:val="28"/>
          <w:lang w:val="uk-UA" w:eastAsia="ru-RU"/>
        </w:rPr>
      </w:pPr>
    </w:p>
    <w:p w:rsidR="00967ABB" w:rsidRPr="00314EBE" w:rsidRDefault="00967ABB" w:rsidP="00967ABB">
      <w:pPr>
        <w:autoSpaceDE w:val="0"/>
        <w:autoSpaceDN w:val="0"/>
        <w:adjustRightInd w:val="0"/>
        <w:ind w:right="23" w:firstLine="709"/>
        <w:rPr>
          <w:rFonts w:ascii="Times New Roman" w:eastAsia="Times New Roman" w:hAnsi="Times New Roman"/>
          <w:i/>
          <w:sz w:val="28"/>
          <w:szCs w:val="28"/>
          <w:lang w:val="uk-UA" w:eastAsia="ru-RU"/>
        </w:rPr>
      </w:pPr>
      <w:r w:rsidRPr="00314EBE">
        <w:rPr>
          <w:rFonts w:ascii="Times New Roman" w:eastAsia="Times New Roman" w:hAnsi="Times New Roman"/>
          <w:i/>
          <w:sz w:val="28"/>
          <w:szCs w:val="28"/>
          <w:lang w:val="uk-UA" w:eastAsia="ru-RU"/>
        </w:rPr>
        <w:t xml:space="preserve">2. Виконання </w:t>
      </w:r>
      <w:proofErr w:type="spellStart"/>
      <w:r w:rsidRPr="00314EBE">
        <w:rPr>
          <w:rFonts w:ascii="Times New Roman" w:eastAsia="Times New Roman" w:hAnsi="Times New Roman"/>
          <w:i/>
          <w:sz w:val="28"/>
          <w:szCs w:val="28"/>
          <w:lang w:eastAsia="ru-RU"/>
        </w:rPr>
        <w:t>програми</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Турбота</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Назустріч</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киянам</w:t>
      </w:r>
      <w:proofErr w:type="spellEnd"/>
      <w:r w:rsidRPr="00314EBE">
        <w:rPr>
          <w:rFonts w:ascii="Times New Roman" w:eastAsia="Times New Roman" w:hAnsi="Times New Roman"/>
          <w:i/>
          <w:sz w:val="28"/>
          <w:szCs w:val="28"/>
          <w:lang w:eastAsia="ru-RU"/>
        </w:rPr>
        <w:t>» на 201</w:t>
      </w:r>
      <w:r w:rsidR="000D559F">
        <w:rPr>
          <w:rFonts w:ascii="Times New Roman" w:eastAsia="Times New Roman" w:hAnsi="Times New Roman"/>
          <w:i/>
          <w:sz w:val="28"/>
          <w:szCs w:val="28"/>
          <w:lang w:val="uk-UA" w:eastAsia="ru-RU"/>
        </w:rPr>
        <w:t>6</w:t>
      </w:r>
      <w:r w:rsidR="000D559F">
        <w:rPr>
          <w:rFonts w:ascii="Times New Roman" w:eastAsia="Times New Roman" w:hAnsi="Times New Roman"/>
          <w:i/>
          <w:sz w:val="28"/>
          <w:szCs w:val="28"/>
          <w:lang w:eastAsia="ru-RU"/>
        </w:rPr>
        <w:t>-20</w:t>
      </w:r>
      <w:r w:rsidR="000D559F">
        <w:rPr>
          <w:rFonts w:ascii="Times New Roman" w:eastAsia="Times New Roman" w:hAnsi="Times New Roman"/>
          <w:i/>
          <w:sz w:val="28"/>
          <w:szCs w:val="28"/>
          <w:lang w:val="uk-UA" w:eastAsia="ru-RU"/>
        </w:rPr>
        <w:t>18</w:t>
      </w:r>
      <w:r w:rsidRPr="00314EBE">
        <w:rPr>
          <w:rFonts w:ascii="Times New Roman" w:eastAsia="Times New Roman" w:hAnsi="Times New Roman"/>
          <w:i/>
          <w:sz w:val="28"/>
          <w:szCs w:val="28"/>
          <w:lang w:eastAsia="ru-RU"/>
        </w:rPr>
        <w:t xml:space="preserve"> роки, </w:t>
      </w:r>
      <w:r w:rsidRPr="00314EBE">
        <w:rPr>
          <w:rFonts w:ascii="Times New Roman" w:eastAsia="Times New Roman" w:hAnsi="Times New Roman"/>
          <w:i/>
          <w:sz w:val="28"/>
          <w:szCs w:val="28"/>
          <w:lang w:val="uk-UA" w:eastAsia="ru-RU"/>
        </w:rPr>
        <w:t>затвердженої рішенням Київської міської ради від 03.03.2016 № 116/116.</w:t>
      </w:r>
    </w:p>
    <w:p w:rsidR="00967ABB" w:rsidRPr="00314EBE" w:rsidRDefault="0028491B" w:rsidP="00967ABB">
      <w:pPr>
        <w:ind w:firstLine="709"/>
        <w:rPr>
          <w:rFonts w:ascii="Times New Roman" w:hAnsi="Times New Roman"/>
          <w:b/>
          <w:sz w:val="28"/>
          <w:szCs w:val="28"/>
          <w:lang w:val="uk-UA"/>
        </w:rPr>
      </w:pPr>
      <w:proofErr w:type="gramStart"/>
      <w:r w:rsidRPr="00314EBE">
        <w:rPr>
          <w:rFonts w:ascii="Times New Roman" w:eastAsia="Times New Roman" w:hAnsi="Times New Roman"/>
          <w:sz w:val="28"/>
          <w:szCs w:val="28"/>
          <w:lang w:eastAsia="ru-RU"/>
        </w:rPr>
        <w:t>У рамках</w:t>
      </w:r>
      <w:proofErr w:type="gram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виконання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програми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Турбота</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Назустріч</w:t>
      </w:r>
      <w:proofErr w:type="spellEnd"/>
      <w:r w:rsidRPr="00314EBE">
        <w:rPr>
          <w:rFonts w:ascii="Times New Roman" w:eastAsia="Times New Roman" w:hAnsi="Times New Roman"/>
          <w:sz w:val="28"/>
          <w:szCs w:val="28"/>
          <w:lang w:eastAsia="ru-RU"/>
        </w:rPr>
        <w:t xml:space="preserve"> </w:t>
      </w:r>
      <w:proofErr w:type="spellStart"/>
      <w:proofErr w:type="gramStart"/>
      <w:r w:rsidRPr="00314EBE">
        <w:rPr>
          <w:rFonts w:ascii="Times New Roman" w:eastAsia="Times New Roman" w:hAnsi="Times New Roman"/>
          <w:sz w:val="28"/>
          <w:szCs w:val="28"/>
          <w:lang w:eastAsia="ru-RU"/>
        </w:rPr>
        <w:t>киянам</w:t>
      </w:r>
      <w:proofErr w:type="spellEnd"/>
      <w:r w:rsidRPr="00314EBE">
        <w:rPr>
          <w:rFonts w:ascii="Times New Roman" w:eastAsia="Times New Roman" w:hAnsi="Times New Roman"/>
          <w:sz w:val="28"/>
          <w:szCs w:val="28"/>
          <w:lang w:eastAsia="ru-RU"/>
        </w:rPr>
        <w:t xml:space="preserve">»   </w:t>
      </w:r>
      <w:proofErr w:type="gramEnd"/>
      <w:r w:rsidRPr="00314EBE">
        <w:rPr>
          <w:rFonts w:ascii="Times New Roman" w:eastAsia="Times New Roman" w:hAnsi="Times New Roman"/>
          <w:sz w:val="28"/>
          <w:szCs w:val="28"/>
          <w:lang w:eastAsia="ru-RU"/>
        </w:rPr>
        <w:t xml:space="preserve">                                на 201</w:t>
      </w:r>
      <w:r w:rsidR="00F51D4C">
        <w:rPr>
          <w:rFonts w:ascii="Times New Roman" w:eastAsia="Times New Roman" w:hAnsi="Times New Roman"/>
          <w:sz w:val="28"/>
          <w:szCs w:val="28"/>
          <w:lang w:val="uk-UA" w:eastAsia="ru-RU"/>
        </w:rPr>
        <w:t>9</w:t>
      </w:r>
      <w:r w:rsidR="00F51D4C">
        <w:rPr>
          <w:rFonts w:ascii="Times New Roman" w:eastAsia="Times New Roman" w:hAnsi="Times New Roman"/>
          <w:sz w:val="28"/>
          <w:szCs w:val="28"/>
          <w:lang w:eastAsia="ru-RU"/>
        </w:rPr>
        <w:t>-2021</w:t>
      </w:r>
      <w:r w:rsidRPr="00314EBE">
        <w:rPr>
          <w:rFonts w:ascii="Times New Roman" w:eastAsia="Times New Roman" w:hAnsi="Times New Roman"/>
          <w:sz w:val="28"/>
          <w:szCs w:val="28"/>
          <w:lang w:eastAsia="ru-RU"/>
        </w:rPr>
        <w:t xml:space="preserve"> роки</w:t>
      </w:r>
      <w:r w:rsidRPr="00314EBE">
        <w:rPr>
          <w:rFonts w:ascii="Times New Roman" w:hAnsi="Times New Roman"/>
          <w:sz w:val="28"/>
          <w:szCs w:val="28"/>
          <w:lang w:val="uk-UA"/>
        </w:rPr>
        <w:t xml:space="preserve"> </w:t>
      </w:r>
      <w:r w:rsidR="00967ABB" w:rsidRPr="00314EBE">
        <w:rPr>
          <w:rFonts w:ascii="Times New Roman" w:hAnsi="Times New Roman"/>
          <w:sz w:val="28"/>
          <w:szCs w:val="28"/>
          <w:lang w:val="uk-UA"/>
        </w:rPr>
        <w:t>протягом</w:t>
      </w:r>
      <w:r w:rsidR="00BE419B">
        <w:rPr>
          <w:rFonts w:ascii="Times New Roman" w:hAnsi="Times New Roman"/>
          <w:sz w:val="28"/>
          <w:szCs w:val="28"/>
          <w:lang w:val="uk-UA"/>
        </w:rPr>
        <w:t xml:space="preserve"> </w:t>
      </w:r>
      <w:r w:rsidR="00967ABB" w:rsidRPr="00314EBE">
        <w:rPr>
          <w:rFonts w:ascii="Times New Roman" w:hAnsi="Times New Roman"/>
          <w:sz w:val="28"/>
          <w:szCs w:val="28"/>
          <w:lang w:val="uk-UA"/>
        </w:rPr>
        <w:t xml:space="preserve"> </w:t>
      </w:r>
      <w:r w:rsidR="00BE419B">
        <w:rPr>
          <w:rFonts w:ascii="Times New Roman" w:hAnsi="Times New Roman"/>
          <w:sz w:val="28"/>
          <w:szCs w:val="28"/>
          <w:lang w:val="uk-UA"/>
        </w:rPr>
        <w:t>звітного періоду</w:t>
      </w:r>
      <w:r w:rsidR="00967ABB" w:rsidRPr="00314EBE">
        <w:rPr>
          <w:rFonts w:ascii="Times New Roman" w:hAnsi="Times New Roman"/>
          <w:sz w:val="28"/>
          <w:szCs w:val="28"/>
          <w:lang w:val="uk-UA"/>
        </w:rPr>
        <w:t xml:space="preserve"> </w:t>
      </w:r>
      <w:r w:rsidR="00967ABB" w:rsidRPr="00314EBE">
        <w:rPr>
          <w:rFonts w:ascii="Times New Roman" w:eastAsia="Times New Roman" w:hAnsi="Times New Roman"/>
          <w:sz w:val="28"/>
          <w:szCs w:val="28"/>
          <w:lang w:val="uk-UA" w:eastAsia="ru-RU"/>
        </w:rPr>
        <w:t xml:space="preserve">відділенням адресної допомоги </w:t>
      </w:r>
      <w:r w:rsidR="00967ABB" w:rsidRPr="00314EBE">
        <w:rPr>
          <w:rFonts w:ascii="Times New Roman" w:hAnsi="Times New Roman"/>
          <w:sz w:val="28"/>
          <w:szCs w:val="28"/>
          <w:lang w:val="uk-UA"/>
        </w:rPr>
        <w:t xml:space="preserve">було сформовано </w:t>
      </w:r>
      <w:r w:rsidR="00C85179">
        <w:rPr>
          <w:rFonts w:ascii="Times New Roman" w:hAnsi="Times New Roman"/>
          <w:b/>
          <w:sz w:val="28"/>
          <w:szCs w:val="28"/>
          <w:lang w:val="uk-UA"/>
        </w:rPr>
        <w:t>3 042</w:t>
      </w:r>
      <w:r w:rsidR="00BE419B">
        <w:rPr>
          <w:rFonts w:ascii="Times New Roman" w:hAnsi="Times New Roman"/>
          <w:b/>
          <w:sz w:val="28"/>
          <w:szCs w:val="28"/>
          <w:lang w:val="uk-UA"/>
        </w:rPr>
        <w:t xml:space="preserve"> продуктових набори</w:t>
      </w:r>
      <w:r w:rsidR="00967ABB" w:rsidRPr="00314EBE">
        <w:rPr>
          <w:rFonts w:ascii="Times New Roman" w:hAnsi="Times New Roman"/>
          <w:sz w:val="28"/>
          <w:szCs w:val="28"/>
          <w:lang w:val="uk-UA"/>
        </w:rPr>
        <w:t xml:space="preserve">, які </w:t>
      </w:r>
      <w:r w:rsidR="00967ABB" w:rsidRPr="00682F83">
        <w:rPr>
          <w:rFonts w:ascii="Times New Roman" w:hAnsi="Times New Roman"/>
          <w:sz w:val="28"/>
          <w:szCs w:val="28"/>
          <w:lang w:val="uk-UA"/>
        </w:rPr>
        <w:t xml:space="preserve">отримали </w:t>
      </w:r>
      <w:r w:rsidR="00D82B01">
        <w:rPr>
          <w:rFonts w:ascii="Times New Roman" w:hAnsi="Times New Roman"/>
          <w:b/>
          <w:sz w:val="28"/>
          <w:szCs w:val="28"/>
          <w:lang w:val="uk-UA"/>
        </w:rPr>
        <w:t xml:space="preserve">770 </w:t>
      </w:r>
      <w:r w:rsidR="00967ABB" w:rsidRPr="00682F83">
        <w:rPr>
          <w:rFonts w:ascii="Times New Roman" w:hAnsi="Times New Roman"/>
          <w:b/>
          <w:sz w:val="28"/>
          <w:szCs w:val="28"/>
          <w:lang w:val="uk-UA"/>
        </w:rPr>
        <w:t>ос</w:t>
      </w:r>
      <w:r w:rsidR="00D82B01">
        <w:rPr>
          <w:rFonts w:ascii="Times New Roman" w:hAnsi="Times New Roman"/>
          <w:b/>
          <w:sz w:val="28"/>
          <w:szCs w:val="28"/>
          <w:lang w:val="uk-UA"/>
        </w:rPr>
        <w:t>іб</w:t>
      </w:r>
      <w:r w:rsidR="00967ABB" w:rsidRPr="00682F83">
        <w:rPr>
          <w:rFonts w:ascii="Times New Roman" w:hAnsi="Times New Roman"/>
          <w:b/>
          <w:sz w:val="28"/>
          <w:szCs w:val="28"/>
          <w:lang w:val="uk-UA"/>
        </w:rPr>
        <w:t xml:space="preserve"> </w:t>
      </w:r>
      <w:r w:rsidR="00967ABB" w:rsidRPr="00314EBE">
        <w:rPr>
          <w:rFonts w:ascii="Times New Roman" w:hAnsi="Times New Roman"/>
          <w:sz w:val="28"/>
          <w:szCs w:val="28"/>
          <w:lang w:val="uk-UA"/>
        </w:rPr>
        <w:t xml:space="preserve">на загальну суму </w:t>
      </w:r>
      <w:r w:rsidR="00C85179">
        <w:rPr>
          <w:rFonts w:ascii="Times New Roman" w:hAnsi="Times New Roman"/>
          <w:b/>
          <w:sz w:val="28"/>
          <w:szCs w:val="28"/>
          <w:lang w:val="uk-UA"/>
        </w:rPr>
        <w:t>1 163,8</w:t>
      </w:r>
      <w:r w:rsidR="00967ABB" w:rsidRPr="00314EBE">
        <w:rPr>
          <w:rFonts w:ascii="Times New Roman" w:hAnsi="Times New Roman"/>
          <w:b/>
          <w:sz w:val="28"/>
          <w:szCs w:val="28"/>
          <w:lang w:val="uk-UA"/>
        </w:rPr>
        <w:t xml:space="preserve"> тис. грн.</w:t>
      </w:r>
    </w:p>
    <w:p w:rsidR="00EC70CC" w:rsidRPr="00890B9A" w:rsidRDefault="00967ABB" w:rsidP="00890B9A">
      <w:pPr>
        <w:autoSpaceDE w:val="0"/>
        <w:autoSpaceDN w:val="0"/>
        <w:adjustRightInd w:val="0"/>
        <w:ind w:right="23" w:firstLine="709"/>
        <w:rPr>
          <w:rFonts w:ascii="Times New Roman" w:hAnsi="Times New Roman"/>
          <w:i/>
          <w:sz w:val="28"/>
          <w:szCs w:val="28"/>
          <w:lang w:val="uk-UA" w:eastAsia="ru-RU"/>
        </w:rPr>
      </w:pPr>
      <w:r w:rsidRPr="00314EBE">
        <w:rPr>
          <w:rFonts w:ascii="Times New Roman" w:eastAsia="Times New Roman" w:hAnsi="Times New Roman"/>
          <w:sz w:val="28"/>
          <w:szCs w:val="28"/>
          <w:lang w:val="uk-UA" w:eastAsia="ru-RU"/>
        </w:rPr>
        <w:t xml:space="preserve">Також </w:t>
      </w:r>
      <w:r w:rsidR="006D0600">
        <w:rPr>
          <w:rFonts w:ascii="Times New Roman" w:eastAsia="Times New Roman" w:hAnsi="Times New Roman"/>
          <w:b/>
          <w:sz w:val="28"/>
          <w:szCs w:val="28"/>
          <w:lang w:val="uk-UA" w:eastAsia="ru-RU"/>
        </w:rPr>
        <w:t>86</w:t>
      </w:r>
      <w:r w:rsidR="00E47EA0">
        <w:rPr>
          <w:rFonts w:ascii="Times New Roman" w:eastAsia="Times New Roman" w:hAnsi="Times New Roman"/>
          <w:b/>
          <w:sz w:val="28"/>
          <w:szCs w:val="28"/>
          <w:lang w:val="uk-UA" w:eastAsia="ru-RU"/>
        </w:rPr>
        <w:t xml:space="preserve"> отримувач</w:t>
      </w:r>
      <w:r w:rsidR="000A38CE">
        <w:rPr>
          <w:rFonts w:ascii="Times New Roman" w:eastAsia="Times New Roman" w:hAnsi="Times New Roman"/>
          <w:b/>
          <w:sz w:val="28"/>
          <w:szCs w:val="28"/>
          <w:lang w:val="uk-UA" w:eastAsia="ru-RU"/>
        </w:rPr>
        <w:t>ів</w:t>
      </w:r>
      <w:r w:rsidRPr="00314EBE">
        <w:rPr>
          <w:rFonts w:ascii="Times New Roman" w:eastAsia="Times New Roman" w:hAnsi="Times New Roman"/>
          <w:sz w:val="28"/>
          <w:szCs w:val="28"/>
          <w:lang w:val="uk-UA" w:eastAsia="ru-RU"/>
        </w:rPr>
        <w:t xml:space="preserve"> соціальних послуг були забезпечені засобами особистої гігієни на загальну суму </w:t>
      </w:r>
      <w:r w:rsidR="006D0600">
        <w:rPr>
          <w:rFonts w:ascii="Times New Roman" w:eastAsia="Times New Roman" w:hAnsi="Times New Roman"/>
          <w:b/>
          <w:sz w:val="28"/>
          <w:szCs w:val="28"/>
          <w:lang w:val="uk-UA" w:eastAsia="ru-RU"/>
        </w:rPr>
        <w:t>868,7</w:t>
      </w:r>
      <w:r w:rsidR="00E47EA0">
        <w:rPr>
          <w:rFonts w:ascii="Times New Roman" w:eastAsia="Times New Roman" w:hAnsi="Times New Roman"/>
          <w:b/>
          <w:sz w:val="28"/>
          <w:szCs w:val="28"/>
          <w:lang w:val="uk-UA" w:eastAsia="ru-RU"/>
        </w:rPr>
        <w:t xml:space="preserve"> тис. грн</w:t>
      </w:r>
      <w:r w:rsidRPr="00314EBE">
        <w:rPr>
          <w:rFonts w:ascii="Times New Roman" w:eastAsia="Times New Roman" w:hAnsi="Times New Roman"/>
          <w:b/>
          <w:sz w:val="28"/>
          <w:szCs w:val="28"/>
          <w:lang w:val="uk-UA" w:eastAsia="ru-RU"/>
        </w:rPr>
        <w:t xml:space="preserve">, </w:t>
      </w:r>
      <w:r w:rsidR="000A38CE">
        <w:rPr>
          <w:rFonts w:ascii="Times New Roman" w:eastAsia="Times New Roman" w:hAnsi="Times New Roman"/>
          <w:b/>
          <w:sz w:val="28"/>
          <w:szCs w:val="28"/>
          <w:lang w:val="uk-UA" w:eastAsia="ru-RU"/>
        </w:rPr>
        <w:t>9</w:t>
      </w:r>
      <w:r w:rsidR="006D0600">
        <w:rPr>
          <w:rFonts w:ascii="Times New Roman" w:eastAsia="Times New Roman" w:hAnsi="Times New Roman"/>
          <w:b/>
          <w:sz w:val="28"/>
          <w:szCs w:val="28"/>
          <w:lang w:val="uk-UA" w:eastAsia="ru-RU"/>
        </w:rPr>
        <w:t>6</w:t>
      </w:r>
      <w:r w:rsidR="00BE419B">
        <w:rPr>
          <w:rFonts w:ascii="Times New Roman" w:eastAsia="Times New Roman" w:hAnsi="Times New Roman"/>
          <w:b/>
          <w:sz w:val="28"/>
          <w:szCs w:val="28"/>
          <w:lang w:val="uk-UA" w:eastAsia="ru-RU"/>
        </w:rPr>
        <w:t xml:space="preserve"> ос</w:t>
      </w:r>
      <w:r w:rsidR="006D0600">
        <w:rPr>
          <w:rFonts w:ascii="Times New Roman" w:eastAsia="Times New Roman" w:hAnsi="Times New Roman"/>
          <w:b/>
          <w:sz w:val="28"/>
          <w:szCs w:val="28"/>
          <w:lang w:val="uk-UA" w:eastAsia="ru-RU"/>
        </w:rPr>
        <w:t>іб</w:t>
      </w:r>
      <w:r w:rsidRPr="00314EBE">
        <w:rPr>
          <w:rFonts w:ascii="Times New Roman" w:eastAsia="Times New Roman" w:hAnsi="Times New Roman"/>
          <w:sz w:val="28"/>
          <w:szCs w:val="28"/>
          <w:lang w:val="uk-UA" w:eastAsia="ru-RU"/>
        </w:rPr>
        <w:t xml:space="preserve"> отримали миючі засоби на загальну суму </w:t>
      </w:r>
      <w:r w:rsidR="006D0600">
        <w:rPr>
          <w:rFonts w:ascii="Times New Roman" w:eastAsia="Times New Roman" w:hAnsi="Times New Roman"/>
          <w:b/>
          <w:sz w:val="28"/>
          <w:szCs w:val="28"/>
          <w:lang w:val="uk-UA" w:eastAsia="ru-RU"/>
        </w:rPr>
        <w:t>54,0</w:t>
      </w:r>
      <w:r w:rsidR="00E47EA0">
        <w:rPr>
          <w:rFonts w:ascii="Times New Roman" w:eastAsia="Times New Roman" w:hAnsi="Times New Roman"/>
          <w:b/>
          <w:sz w:val="28"/>
          <w:szCs w:val="28"/>
          <w:lang w:val="uk-UA" w:eastAsia="ru-RU"/>
        </w:rPr>
        <w:t xml:space="preserve"> </w:t>
      </w:r>
      <w:r w:rsidR="00C91C1D">
        <w:rPr>
          <w:rFonts w:ascii="Times New Roman" w:eastAsia="Times New Roman" w:hAnsi="Times New Roman"/>
          <w:b/>
          <w:sz w:val="28"/>
          <w:szCs w:val="28"/>
          <w:lang w:val="uk-UA" w:eastAsia="ru-RU"/>
        </w:rPr>
        <w:t xml:space="preserve">тис. грн, </w:t>
      </w:r>
      <w:r w:rsidR="00C91C1D" w:rsidRPr="00C91C1D">
        <w:rPr>
          <w:rFonts w:ascii="Times New Roman" w:eastAsia="Times New Roman" w:hAnsi="Times New Roman"/>
          <w:sz w:val="28"/>
          <w:szCs w:val="28"/>
          <w:lang w:val="uk-UA" w:eastAsia="ru-RU"/>
        </w:rPr>
        <w:t>та</w:t>
      </w:r>
      <w:r w:rsidR="00C91C1D">
        <w:rPr>
          <w:rFonts w:ascii="Times New Roman" w:eastAsia="Times New Roman" w:hAnsi="Times New Roman"/>
          <w:b/>
          <w:sz w:val="28"/>
          <w:szCs w:val="28"/>
          <w:lang w:val="uk-UA" w:eastAsia="ru-RU"/>
        </w:rPr>
        <w:t xml:space="preserve"> 37 осіб </w:t>
      </w:r>
      <w:r w:rsidR="00C91C1D" w:rsidRPr="00C91C1D">
        <w:rPr>
          <w:rFonts w:ascii="Times New Roman" w:eastAsia="Times New Roman" w:hAnsi="Times New Roman"/>
          <w:sz w:val="28"/>
          <w:szCs w:val="28"/>
          <w:lang w:val="uk-UA" w:eastAsia="ru-RU"/>
        </w:rPr>
        <w:t>отримали комплекти постільної білизни</w:t>
      </w:r>
      <w:r w:rsidR="00C91C1D">
        <w:rPr>
          <w:rFonts w:ascii="Times New Roman" w:eastAsia="Times New Roman" w:hAnsi="Times New Roman"/>
          <w:b/>
          <w:sz w:val="28"/>
          <w:szCs w:val="28"/>
          <w:lang w:val="uk-UA" w:eastAsia="ru-RU"/>
        </w:rPr>
        <w:t xml:space="preserve"> </w:t>
      </w:r>
      <w:r w:rsidR="00C91C1D" w:rsidRPr="00314EBE">
        <w:rPr>
          <w:rFonts w:ascii="Times New Roman" w:eastAsia="Times New Roman" w:hAnsi="Times New Roman"/>
          <w:sz w:val="28"/>
          <w:szCs w:val="28"/>
          <w:lang w:val="uk-UA" w:eastAsia="ru-RU"/>
        </w:rPr>
        <w:t xml:space="preserve">на загальну суму </w:t>
      </w:r>
      <w:r w:rsidR="00207A9A">
        <w:rPr>
          <w:rFonts w:ascii="Times New Roman" w:eastAsia="Times New Roman" w:hAnsi="Times New Roman"/>
          <w:b/>
          <w:sz w:val="28"/>
          <w:szCs w:val="28"/>
          <w:lang w:val="uk-UA" w:eastAsia="ru-RU"/>
        </w:rPr>
        <w:t>20,0</w:t>
      </w:r>
      <w:r w:rsidR="00C91C1D">
        <w:rPr>
          <w:rFonts w:ascii="Times New Roman" w:eastAsia="Times New Roman" w:hAnsi="Times New Roman"/>
          <w:b/>
          <w:sz w:val="28"/>
          <w:szCs w:val="28"/>
          <w:lang w:val="uk-UA" w:eastAsia="ru-RU"/>
        </w:rPr>
        <w:t xml:space="preserve"> </w:t>
      </w:r>
      <w:r w:rsidR="00207A9A">
        <w:rPr>
          <w:rFonts w:ascii="Times New Roman" w:eastAsia="Times New Roman" w:hAnsi="Times New Roman"/>
          <w:b/>
          <w:sz w:val="28"/>
          <w:szCs w:val="28"/>
          <w:lang w:val="uk-UA" w:eastAsia="ru-RU"/>
        </w:rPr>
        <w:t>тис. грн.</w:t>
      </w:r>
    </w:p>
    <w:p w:rsidR="002D3D78" w:rsidRDefault="002D3D78" w:rsidP="002D3D78">
      <w:pPr>
        <w:ind w:firstLine="709"/>
        <w:rPr>
          <w:rFonts w:ascii="Times New Roman" w:hAnsi="Times New Roman"/>
          <w:i/>
          <w:sz w:val="28"/>
          <w:szCs w:val="28"/>
          <w:lang w:val="uk-UA"/>
        </w:rPr>
      </w:pPr>
      <w:r w:rsidRPr="002D3D78">
        <w:rPr>
          <w:rFonts w:ascii="Times New Roman" w:hAnsi="Times New Roman"/>
          <w:i/>
          <w:sz w:val="28"/>
          <w:szCs w:val="28"/>
          <w:lang w:val="uk-UA"/>
        </w:rPr>
        <w:lastRenderedPageBreak/>
        <w:t>3. Співпраця з недержавними організаціями</w:t>
      </w:r>
    </w:p>
    <w:p w:rsidR="00DE4EBC" w:rsidRDefault="00E14809" w:rsidP="00F16F81">
      <w:pPr>
        <w:ind w:firstLine="709"/>
        <w:rPr>
          <w:rFonts w:ascii="Times New Roman" w:hAnsi="Times New Roman"/>
          <w:sz w:val="28"/>
          <w:szCs w:val="28"/>
          <w:lang w:val="uk-UA"/>
        </w:rPr>
      </w:pPr>
      <w:r w:rsidRPr="00D51138">
        <w:rPr>
          <w:rFonts w:ascii="Times New Roman" w:hAnsi="Times New Roman"/>
          <w:sz w:val="28"/>
          <w:szCs w:val="28"/>
          <w:lang w:val="uk-UA"/>
        </w:rPr>
        <w:t>М</w:t>
      </w:r>
      <w:r w:rsidR="00D51138" w:rsidRPr="00D51138">
        <w:rPr>
          <w:rFonts w:ascii="Times New Roman" w:hAnsi="Times New Roman"/>
          <w:sz w:val="28"/>
          <w:szCs w:val="28"/>
          <w:lang w:val="uk-UA"/>
        </w:rPr>
        <w:t xml:space="preserve">іським </w:t>
      </w:r>
      <w:r>
        <w:rPr>
          <w:rFonts w:ascii="Times New Roman" w:hAnsi="Times New Roman"/>
          <w:sz w:val="28"/>
          <w:szCs w:val="28"/>
          <w:lang w:val="uk-UA"/>
        </w:rPr>
        <w:t>територіальним</w:t>
      </w:r>
      <w:r w:rsidR="00D51138" w:rsidRPr="00D51138">
        <w:rPr>
          <w:rFonts w:ascii="Times New Roman" w:hAnsi="Times New Roman"/>
          <w:sz w:val="28"/>
          <w:szCs w:val="28"/>
          <w:lang w:val="uk-UA"/>
        </w:rPr>
        <w:t xml:space="preserve"> центр</w:t>
      </w:r>
      <w:r>
        <w:rPr>
          <w:rFonts w:ascii="Times New Roman" w:hAnsi="Times New Roman"/>
          <w:sz w:val="28"/>
          <w:szCs w:val="28"/>
          <w:lang w:val="uk-UA"/>
        </w:rPr>
        <w:t>ом</w:t>
      </w:r>
      <w:r w:rsidR="00D51138" w:rsidRPr="00D51138">
        <w:rPr>
          <w:rFonts w:ascii="Times New Roman" w:hAnsi="Times New Roman"/>
          <w:sz w:val="28"/>
          <w:szCs w:val="28"/>
          <w:lang w:val="uk-UA"/>
        </w:rPr>
        <w:t xml:space="preserve"> залучаються до співпраці благодійні, громадські організації для надання різних видів допомог, переважно таких як </w:t>
      </w:r>
      <w:r w:rsidR="00C3753E">
        <w:rPr>
          <w:rFonts w:ascii="Times New Roman" w:hAnsi="Times New Roman"/>
          <w:sz w:val="28"/>
          <w:szCs w:val="28"/>
          <w:lang w:val="uk-UA"/>
        </w:rPr>
        <w:t>одяг, взуття б/в</w:t>
      </w:r>
      <w:r w:rsidR="00D51138" w:rsidRPr="00D51138">
        <w:rPr>
          <w:rFonts w:ascii="Times New Roman" w:hAnsi="Times New Roman"/>
          <w:sz w:val="28"/>
          <w:szCs w:val="28"/>
          <w:lang w:val="uk-UA"/>
        </w:rPr>
        <w:t xml:space="preserve">, </w:t>
      </w:r>
      <w:r w:rsidR="00003BE9">
        <w:rPr>
          <w:rFonts w:ascii="Times New Roman" w:hAnsi="Times New Roman"/>
          <w:sz w:val="28"/>
          <w:szCs w:val="28"/>
          <w:lang w:val="uk-UA"/>
        </w:rPr>
        <w:t>засоб</w:t>
      </w:r>
      <w:r w:rsidR="00C3753E">
        <w:rPr>
          <w:rFonts w:ascii="Times New Roman" w:hAnsi="Times New Roman"/>
          <w:sz w:val="28"/>
          <w:szCs w:val="28"/>
          <w:lang w:val="uk-UA"/>
        </w:rPr>
        <w:t>и</w:t>
      </w:r>
      <w:r w:rsidR="00003BE9">
        <w:rPr>
          <w:rFonts w:ascii="Times New Roman" w:hAnsi="Times New Roman"/>
          <w:sz w:val="28"/>
          <w:szCs w:val="28"/>
          <w:lang w:val="uk-UA"/>
        </w:rPr>
        <w:t xml:space="preserve"> </w:t>
      </w:r>
      <w:r w:rsidR="00C3753E">
        <w:rPr>
          <w:rFonts w:ascii="Times New Roman" w:hAnsi="Times New Roman"/>
          <w:sz w:val="28"/>
          <w:szCs w:val="28"/>
          <w:lang w:val="uk-UA"/>
        </w:rPr>
        <w:t xml:space="preserve">гігієни і </w:t>
      </w:r>
      <w:r w:rsidR="00003BE9">
        <w:rPr>
          <w:rFonts w:ascii="Times New Roman" w:hAnsi="Times New Roman"/>
          <w:sz w:val="28"/>
          <w:szCs w:val="28"/>
          <w:lang w:val="uk-UA"/>
        </w:rPr>
        <w:t xml:space="preserve">реабілітації. </w:t>
      </w:r>
      <w:r w:rsidR="00003BE9" w:rsidRPr="00003BE9">
        <w:rPr>
          <w:rFonts w:ascii="Times New Roman" w:hAnsi="Times New Roman"/>
          <w:sz w:val="28"/>
          <w:szCs w:val="28"/>
          <w:lang w:val="uk-UA"/>
        </w:rPr>
        <w:t>Співпраця налагоджена з</w:t>
      </w:r>
      <w:r w:rsidR="00DD6AC7">
        <w:rPr>
          <w:rFonts w:ascii="Times New Roman" w:hAnsi="Times New Roman"/>
          <w:sz w:val="28"/>
          <w:szCs w:val="28"/>
          <w:lang w:val="uk-UA"/>
        </w:rPr>
        <w:t xml:space="preserve"> </w:t>
      </w:r>
      <w:r w:rsidR="00C3753E">
        <w:rPr>
          <w:rFonts w:ascii="Times New Roman" w:hAnsi="Times New Roman"/>
          <w:sz w:val="28"/>
          <w:szCs w:val="28"/>
          <w:lang w:val="uk-UA"/>
        </w:rPr>
        <w:t xml:space="preserve">БО «МБФ «Сприяння розвитку медицини», БО «БФ «Серце до серця», </w:t>
      </w:r>
      <w:r w:rsidR="00890B9A" w:rsidRPr="00890B9A">
        <w:rPr>
          <w:rFonts w:ascii="Times New Roman" w:hAnsi="Times New Roman"/>
          <w:sz w:val="28"/>
          <w:szCs w:val="28"/>
          <w:lang w:val="uk-UA"/>
        </w:rPr>
        <w:t>Київськ</w:t>
      </w:r>
      <w:r w:rsidR="00890B9A">
        <w:rPr>
          <w:rFonts w:ascii="Times New Roman" w:hAnsi="Times New Roman"/>
          <w:sz w:val="28"/>
          <w:szCs w:val="28"/>
          <w:lang w:val="uk-UA"/>
        </w:rPr>
        <w:t>ою</w:t>
      </w:r>
      <w:r w:rsidR="00890B9A" w:rsidRPr="00890B9A">
        <w:rPr>
          <w:rFonts w:ascii="Times New Roman" w:hAnsi="Times New Roman"/>
          <w:sz w:val="28"/>
          <w:szCs w:val="28"/>
          <w:lang w:val="uk-UA"/>
        </w:rPr>
        <w:t xml:space="preserve"> міськ</w:t>
      </w:r>
      <w:r w:rsidR="00890B9A">
        <w:rPr>
          <w:rFonts w:ascii="Times New Roman" w:hAnsi="Times New Roman"/>
          <w:sz w:val="28"/>
          <w:szCs w:val="28"/>
          <w:lang w:val="uk-UA"/>
        </w:rPr>
        <w:t>ою</w:t>
      </w:r>
      <w:r w:rsidR="00890B9A" w:rsidRPr="00890B9A">
        <w:rPr>
          <w:rFonts w:ascii="Times New Roman" w:hAnsi="Times New Roman"/>
          <w:sz w:val="28"/>
          <w:szCs w:val="28"/>
          <w:lang w:val="uk-UA"/>
        </w:rPr>
        <w:t xml:space="preserve"> організаці</w:t>
      </w:r>
      <w:r w:rsidR="00890B9A">
        <w:rPr>
          <w:rFonts w:ascii="Times New Roman" w:hAnsi="Times New Roman"/>
          <w:sz w:val="28"/>
          <w:szCs w:val="28"/>
          <w:lang w:val="uk-UA"/>
        </w:rPr>
        <w:t>єю</w:t>
      </w:r>
      <w:r w:rsidR="00890B9A" w:rsidRPr="00890B9A">
        <w:rPr>
          <w:rFonts w:ascii="Times New Roman" w:hAnsi="Times New Roman"/>
          <w:sz w:val="28"/>
          <w:szCs w:val="28"/>
          <w:lang w:val="uk-UA"/>
        </w:rPr>
        <w:t xml:space="preserve"> Товариства Червоного Хреста України</w:t>
      </w:r>
      <w:r w:rsidR="00890B9A">
        <w:rPr>
          <w:rFonts w:ascii="Times New Roman" w:hAnsi="Times New Roman"/>
          <w:sz w:val="28"/>
          <w:szCs w:val="28"/>
          <w:lang w:val="uk-UA"/>
        </w:rPr>
        <w:t xml:space="preserve"> та </w:t>
      </w:r>
      <w:r w:rsidR="00C3753E">
        <w:rPr>
          <w:rFonts w:ascii="Times New Roman" w:hAnsi="Times New Roman"/>
          <w:sz w:val="28"/>
          <w:szCs w:val="28"/>
          <w:lang w:val="uk-UA"/>
        </w:rPr>
        <w:t>ін.</w:t>
      </w:r>
    </w:p>
    <w:p w:rsidR="00F16F81" w:rsidRDefault="00F16F81" w:rsidP="00F16F81">
      <w:pPr>
        <w:ind w:firstLine="709"/>
        <w:rPr>
          <w:rFonts w:ascii="Times New Roman" w:hAnsi="Times New Roman"/>
          <w:sz w:val="28"/>
          <w:szCs w:val="28"/>
          <w:lang w:val="uk-UA"/>
        </w:rPr>
      </w:pPr>
      <w:r>
        <w:rPr>
          <w:rFonts w:ascii="Times New Roman" w:hAnsi="Times New Roman"/>
          <w:sz w:val="28"/>
          <w:szCs w:val="28"/>
          <w:lang w:val="uk-UA"/>
        </w:rPr>
        <w:t>Протягом звітного року від вказаних недержавних організацій була отримана допомога, а саме:</w:t>
      </w:r>
    </w:p>
    <w:p w:rsidR="00F16F81" w:rsidRPr="00F16F81" w:rsidRDefault="00F16F81" w:rsidP="00F16F81">
      <w:pPr>
        <w:pStyle w:val="a5"/>
        <w:numPr>
          <w:ilvl w:val="0"/>
          <w:numId w:val="25"/>
        </w:numPr>
        <w:rPr>
          <w:rFonts w:ascii="Times New Roman" w:hAnsi="Times New Roman"/>
          <w:sz w:val="28"/>
          <w:szCs w:val="28"/>
          <w:lang w:val="uk-UA" w:eastAsia="ru-RU"/>
        </w:rPr>
      </w:pPr>
      <w:r>
        <w:rPr>
          <w:rFonts w:ascii="Times New Roman" w:hAnsi="Times New Roman"/>
          <w:sz w:val="28"/>
          <w:szCs w:val="28"/>
          <w:lang w:val="uk-UA" w:eastAsia="ru-RU"/>
        </w:rPr>
        <w:t xml:space="preserve">від КМО ТЧХУ отримано одяг б/в </w:t>
      </w:r>
      <w:r w:rsidRPr="00F16F81">
        <w:rPr>
          <w:rFonts w:ascii="Times New Roman" w:hAnsi="Times New Roman"/>
          <w:sz w:val="28"/>
          <w:szCs w:val="28"/>
          <w:lang w:val="uk-UA" w:eastAsia="ru-RU"/>
        </w:rPr>
        <w:t xml:space="preserve"> на суму </w:t>
      </w:r>
      <w:r w:rsidRPr="00F16F81">
        <w:rPr>
          <w:rFonts w:ascii="Times New Roman" w:hAnsi="Times New Roman"/>
          <w:b/>
          <w:sz w:val="28"/>
          <w:szCs w:val="28"/>
          <w:lang w:val="uk-UA" w:eastAsia="ru-RU"/>
        </w:rPr>
        <w:t>15</w:t>
      </w:r>
      <w:r w:rsidR="00FC1A49">
        <w:rPr>
          <w:rFonts w:ascii="Times New Roman" w:hAnsi="Times New Roman"/>
          <w:b/>
          <w:sz w:val="28"/>
          <w:szCs w:val="28"/>
          <w:lang w:val="uk-UA" w:eastAsia="ru-RU"/>
        </w:rPr>
        <w:t xml:space="preserve"> </w:t>
      </w:r>
      <w:r w:rsidRPr="00F16F81">
        <w:rPr>
          <w:rFonts w:ascii="Times New Roman" w:hAnsi="Times New Roman"/>
          <w:b/>
          <w:sz w:val="28"/>
          <w:szCs w:val="28"/>
          <w:lang w:val="uk-UA" w:eastAsia="ru-RU"/>
        </w:rPr>
        <w:t>000,00 грн.</w:t>
      </w:r>
    </w:p>
    <w:p w:rsidR="00F16F81" w:rsidRPr="00F16F81" w:rsidRDefault="00F16F81" w:rsidP="00F16F81">
      <w:pPr>
        <w:pStyle w:val="a5"/>
        <w:numPr>
          <w:ilvl w:val="0"/>
          <w:numId w:val="25"/>
        </w:numPr>
        <w:rPr>
          <w:rFonts w:ascii="Times New Roman" w:hAnsi="Times New Roman"/>
          <w:sz w:val="28"/>
          <w:szCs w:val="28"/>
          <w:lang w:val="uk-UA" w:eastAsia="ru-RU"/>
        </w:rPr>
      </w:pPr>
      <w:r w:rsidRPr="00EF1F11">
        <w:rPr>
          <w:rFonts w:ascii="Times New Roman" w:hAnsi="Times New Roman"/>
          <w:sz w:val="28"/>
          <w:szCs w:val="28"/>
          <w:lang w:val="uk-UA" w:eastAsia="ru-RU"/>
        </w:rPr>
        <w:t xml:space="preserve">від БО «Міжнародного благодійного фонду «Сприяння </w:t>
      </w:r>
      <w:r w:rsidRPr="00F16F81">
        <w:rPr>
          <w:rFonts w:ascii="Times New Roman" w:hAnsi="Times New Roman"/>
          <w:sz w:val="28"/>
          <w:szCs w:val="28"/>
          <w:lang w:val="uk-UA" w:eastAsia="ru-RU"/>
        </w:rPr>
        <w:t xml:space="preserve">розвитку медицини» отримано ортопедичні пристосування, матеріали гігієнічні, постільна білизна б/в, матеріали одноразові на суму </w:t>
      </w:r>
      <w:r w:rsidRPr="00F16F81">
        <w:rPr>
          <w:rFonts w:ascii="Times New Roman" w:hAnsi="Times New Roman"/>
          <w:b/>
          <w:sz w:val="28"/>
          <w:szCs w:val="28"/>
          <w:lang w:val="uk-UA" w:eastAsia="ru-RU"/>
        </w:rPr>
        <w:t>23</w:t>
      </w:r>
      <w:r w:rsidR="00FC1A49">
        <w:rPr>
          <w:rFonts w:ascii="Times New Roman" w:hAnsi="Times New Roman"/>
          <w:b/>
          <w:sz w:val="28"/>
          <w:szCs w:val="28"/>
          <w:lang w:val="uk-UA" w:eastAsia="ru-RU"/>
        </w:rPr>
        <w:t xml:space="preserve"> </w:t>
      </w:r>
      <w:r w:rsidRPr="00F16F81">
        <w:rPr>
          <w:rFonts w:ascii="Times New Roman" w:hAnsi="Times New Roman"/>
          <w:b/>
          <w:sz w:val="28"/>
          <w:szCs w:val="28"/>
          <w:lang w:val="uk-UA" w:eastAsia="ru-RU"/>
        </w:rPr>
        <w:t>143,77</w:t>
      </w:r>
      <w:r w:rsidR="00FC1A49">
        <w:rPr>
          <w:rFonts w:ascii="Times New Roman" w:hAnsi="Times New Roman"/>
          <w:b/>
          <w:sz w:val="28"/>
          <w:szCs w:val="28"/>
          <w:lang w:val="uk-UA" w:eastAsia="ru-RU"/>
        </w:rPr>
        <w:t xml:space="preserve"> </w:t>
      </w:r>
      <w:r w:rsidRPr="00F16F81">
        <w:rPr>
          <w:rFonts w:ascii="Times New Roman" w:hAnsi="Times New Roman"/>
          <w:b/>
          <w:sz w:val="28"/>
          <w:szCs w:val="28"/>
          <w:lang w:val="uk-UA" w:eastAsia="ru-RU"/>
        </w:rPr>
        <w:t>грн.</w:t>
      </w:r>
      <w:r w:rsidRPr="00F16F81">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та </w:t>
      </w:r>
      <w:r w:rsidRPr="00F16F81">
        <w:rPr>
          <w:rFonts w:ascii="Times New Roman" w:hAnsi="Times New Roman"/>
          <w:sz w:val="28"/>
          <w:szCs w:val="28"/>
          <w:lang w:val="uk-UA" w:eastAsia="ru-RU"/>
        </w:rPr>
        <w:t xml:space="preserve">речі б/в. постіль б/в, гігієнічні засоби, рис на суму </w:t>
      </w:r>
      <w:r w:rsidRPr="00F16F81">
        <w:rPr>
          <w:rFonts w:ascii="Times New Roman" w:hAnsi="Times New Roman"/>
          <w:b/>
          <w:sz w:val="28"/>
          <w:szCs w:val="28"/>
          <w:lang w:val="uk-UA" w:eastAsia="ru-RU"/>
        </w:rPr>
        <w:t>39</w:t>
      </w:r>
      <w:r w:rsidR="00FC1A49">
        <w:rPr>
          <w:rFonts w:ascii="Times New Roman" w:hAnsi="Times New Roman"/>
          <w:b/>
          <w:sz w:val="28"/>
          <w:szCs w:val="28"/>
          <w:lang w:val="uk-UA" w:eastAsia="ru-RU"/>
        </w:rPr>
        <w:t xml:space="preserve"> </w:t>
      </w:r>
      <w:r w:rsidRPr="00F16F81">
        <w:rPr>
          <w:rFonts w:ascii="Times New Roman" w:hAnsi="Times New Roman"/>
          <w:b/>
          <w:sz w:val="28"/>
          <w:szCs w:val="28"/>
          <w:lang w:val="uk-UA" w:eastAsia="ru-RU"/>
        </w:rPr>
        <w:t>673,92</w:t>
      </w:r>
      <w:r w:rsidR="00FC1A49">
        <w:rPr>
          <w:rFonts w:ascii="Times New Roman" w:hAnsi="Times New Roman"/>
          <w:b/>
          <w:sz w:val="28"/>
          <w:szCs w:val="28"/>
          <w:lang w:val="uk-UA" w:eastAsia="ru-RU"/>
        </w:rPr>
        <w:t xml:space="preserve"> </w:t>
      </w:r>
      <w:r w:rsidRPr="00F16F81">
        <w:rPr>
          <w:rFonts w:ascii="Times New Roman" w:hAnsi="Times New Roman"/>
          <w:b/>
          <w:sz w:val="28"/>
          <w:szCs w:val="28"/>
          <w:lang w:val="uk-UA" w:eastAsia="ru-RU"/>
        </w:rPr>
        <w:t>грн.</w:t>
      </w:r>
    </w:p>
    <w:p w:rsidR="00F16F81" w:rsidRPr="00F16F81" w:rsidRDefault="00F16F81" w:rsidP="00F16F81">
      <w:pPr>
        <w:pStyle w:val="a5"/>
        <w:numPr>
          <w:ilvl w:val="0"/>
          <w:numId w:val="25"/>
        </w:numPr>
        <w:rPr>
          <w:rFonts w:ascii="Times New Roman" w:hAnsi="Times New Roman"/>
          <w:sz w:val="28"/>
          <w:szCs w:val="28"/>
          <w:lang w:val="uk-UA" w:eastAsia="ru-RU"/>
        </w:rPr>
      </w:pPr>
      <w:r>
        <w:rPr>
          <w:rFonts w:ascii="Times New Roman" w:hAnsi="Times New Roman"/>
          <w:sz w:val="28"/>
          <w:szCs w:val="28"/>
          <w:lang w:val="uk-UA" w:eastAsia="ru-RU"/>
        </w:rPr>
        <w:t xml:space="preserve">від БО «Благодійного фонду «Серце до серця» </w:t>
      </w:r>
      <w:r w:rsidRPr="00F16F81">
        <w:rPr>
          <w:rFonts w:ascii="Times New Roman" w:hAnsi="Times New Roman"/>
          <w:sz w:val="28"/>
          <w:szCs w:val="28"/>
          <w:lang w:val="uk-UA" w:eastAsia="ru-RU"/>
        </w:rPr>
        <w:t xml:space="preserve">отримано </w:t>
      </w:r>
      <w:r>
        <w:rPr>
          <w:rFonts w:ascii="Times New Roman" w:hAnsi="Times New Roman"/>
          <w:sz w:val="28"/>
          <w:szCs w:val="28"/>
          <w:lang w:val="uk-UA" w:eastAsia="ru-RU"/>
        </w:rPr>
        <w:t xml:space="preserve">засоби особистої гігієни </w:t>
      </w:r>
      <w:r w:rsidRPr="00F16F81">
        <w:rPr>
          <w:rFonts w:ascii="Times New Roman" w:hAnsi="Times New Roman"/>
          <w:sz w:val="28"/>
          <w:szCs w:val="28"/>
          <w:lang w:val="uk-UA" w:eastAsia="ru-RU"/>
        </w:rPr>
        <w:t xml:space="preserve">(прокладки) на суму </w:t>
      </w:r>
      <w:r w:rsidRPr="00F16F81">
        <w:rPr>
          <w:rFonts w:ascii="Times New Roman" w:hAnsi="Times New Roman"/>
          <w:b/>
          <w:sz w:val="28"/>
          <w:szCs w:val="28"/>
          <w:lang w:val="uk-UA" w:eastAsia="ru-RU"/>
        </w:rPr>
        <w:t>2</w:t>
      </w:r>
      <w:r w:rsidR="00FC1A49">
        <w:rPr>
          <w:rFonts w:ascii="Times New Roman" w:hAnsi="Times New Roman"/>
          <w:b/>
          <w:sz w:val="28"/>
          <w:szCs w:val="28"/>
          <w:lang w:val="uk-UA" w:eastAsia="ru-RU"/>
        </w:rPr>
        <w:t xml:space="preserve"> </w:t>
      </w:r>
      <w:r w:rsidRPr="00F16F81">
        <w:rPr>
          <w:rFonts w:ascii="Times New Roman" w:hAnsi="Times New Roman"/>
          <w:b/>
          <w:sz w:val="28"/>
          <w:szCs w:val="28"/>
          <w:lang w:val="uk-UA" w:eastAsia="ru-RU"/>
        </w:rPr>
        <w:t>712,42 грн.</w:t>
      </w:r>
    </w:p>
    <w:p w:rsidR="00F16F81" w:rsidRPr="00F16F81" w:rsidRDefault="00F16F81" w:rsidP="00F16F81">
      <w:pPr>
        <w:rPr>
          <w:rFonts w:ascii="Times New Roman" w:hAnsi="Times New Roman"/>
          <w:sz w:val="28"/>
          <w:szCs w:val="28"/>
          <w:lang w:val="uk-UA"/>
        </w:rPr>
      </w:pPr>
    </w:p>
    <w:sectPr w:rsidR="00F16F81" w:rsidRPr="00F16F81" w:rsidSect="001A1E7E">
      <w:headerReference w:type="default" r:id="rId1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31" w:rsidRDefault="00CB1731">
      <w:r>
        <w:separator/>
      </w:r>
    </w:p>
  </w:endnote>
  <w:endnote w:type="continuationSeparator" w:id="0">
    <w:p w:rsidR="00CB1731" w:rsidRDefault="00CB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31" w:rsidRDefault="00CB1731">
      <w:r>
        <w:separator/>
      </w:r>
    </w:p>
  </w:footnote>
  <w:footnote w:type="continuationSeparator" w:id="0">
    <w:p w:rsidR="00CB1731" w:rsidRDefault="00CB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363396"/>
      <w:docPartObj>
        <w:docPartGallery w:val="Page Numbers (Top of Page)"/>
        <w:docPartUnique/>
      </w:docPartObj>
    </w:sdtPr>
    <w:sdtEndPr>
      <w:rPr>
        <w:rFonts w:ascii="Times New Roman" w:hAnsi="Times New Roman"/>
        <w:sz w:val="20"/>
      </w:rPr>
    </w:sdtEndPr>
    <w:sdtContent>
      <w:p w:rsidR="0029019C" w:rsidRPr="00185566" w:rsidRDefault="0029019C" w:rsidP="00185566">
        <w:pPr>
          <w:pStyle w:val="ac"/>
          <w:jc w:val="center"/>
          <w:rPr>
            <w:rFonts w:ascii="Times New Roman" w:hAnsi="Times New Roman"/>
            <w:sz w:val="20"/>
          </w:rPr>
        </w:pPr>
        <w:r w:rsidRPr="00185566">
          <w:rPr>
            <w:rFonts w:ascii="Times New Roman" w:hAnsi="Times New Roman"/>
            <w:sz w:val="20"/>
          </w:rPr>
          <w:fldChar w:fldCharType="begin"/>
        </w:r>
        <w:r w:rsidRPr="00185566">
          <w:rPr>
            <w:rFonts w:ascii="Times New Roman" w:hAnsi="Times New Roman"/>
            <w:sz w:val="20"/>
          </w:rPr>
          <w:instrText>PAGE   \* MERGEFORMAT</w:instrText>
        </w:r>
        <w:r w:rsidRPr="00185566">
          <w:rPr>
            <w:rFonts w:ascii="Times New Roman" w:hAnsi="Times New Roman"/>
            <w:sz w:val="20"/>
          </w:rPr>
          <w:fldChar w:fldCharType="separate"/>
        </w:r>
        <w:r w:rsidR="00774757">
          <w:rPr>
            <w:rFonts w:ascii="Times New Roman" w:hAnsi="Times New Roman"/>
            <w:noProof/>
            <w:sz w:val="20"/>
          </w:rPr>
          <w:t>15</w:t>
        </w:r>
        <w:r w:rsidRPr="00185566">
          <w:rPr>
            <w:rFonts w:ascii="Times New Roman" w:hAnsi="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C49"/>
    <w:multiLevelType w:val="hybridMultilevel"/>
    <w:tmpl w:val="FE186CBE"/>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15:restartNumberingAfterBreak="0">
    <w:nsid w:val="0D8014BF"/>
    <w:multiLevelType w:val="hybridMultilevel"/>
    <w:tmpl w:val="9DF8BB36"/>
    <w:lvl w:ilvl="0" w:tplc="0419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15:restartNumberingAfterBreak="0">
    <w:nsid w:val="0EA046EB"/>
    <w:multiLevelType w:val="hybridMultilevel"/>
    <w:tmpl w:val="6B224F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929CA"/>
    <w:multiLevelType w:val="hybridMultilevel"/>
    <w:tmpl w:val="341098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200091"/>
    <w:multiLevelType w:val="hybridMultilevel"/>
    <w:tmpl w:val="B6FA376E"/>
    <w:lvl w:ilvl="0" w:tplc="CE6C91AA">
      <w:start w:val="3"/>
      <w:numFmt w:val="bullet"/>
      <w:lvlText w:val="-"/>
      <w:lvlJc w:val="left"/>
      <w:pPr>
        <w:tabs>
          <w:tab w:val="num" w:pos="2487"/>
        </w:tabs>
        <w:ind w:left="2487"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DB612A0"/>
    <w:multiLevelType w:val="hybridMultilevel"/>
    <w:tmpl w:val="79FE9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D61637"/>
    <w:multiLevelType w:val="hybridMultilevel"/>
    <w:tmpl w:val="106C776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15:restartNumberingAfterBreak="0">
    <w:nsid w:val="20120502"/>
    <w:multiLevelType w:val="hybridMultilevel"/>
    <w:tmpl w:val="7D14F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5662EC"/>
    <w:multiLevelType w:val="hybridMultilevel"/>
    <w:tmpl w:val="A8FA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2C46D7"/>
    <w:multiLevelType w:val="hybridMultilevel"/>
    <w:tmpl w:val="E836E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2E2E9B"/>
    <w:multiLevelType w:val="hybridMultilevel"/>
    <w:tmpl w:val="45484BB2"/>
    <w:lvl w:ilvl="0" w:tplc="8C4E342E">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DD095F"/>
    <w:multiLevelType w:val="hybridMultilevel"/>
    <w:tmpl w:val="7B6667C0"/>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E0E5C3C"/>
    <w:multiLevelType w:val="hybridMultilevel"/>
    <w:tmpl w:val="506A49E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2D769E8"/>
    <w:multiLevelType w:val="hybridMultilevel"/>
    <w:tmpl w:val="FB407C4E"/>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535816D8"/>
    <w:multiLevelType w:val="hybridMultilevel"/>
    <w:tmpl w:val="2FB205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0A751B"/>
    <w:multiLevelType w:val="hybridMultilevel"/>
    <w:tmpl w:val="B2CE2078"/>
    <w:lvl w:ilvl="0" w:tplc="154684A0">
      <w:start w:val="2"/>
      <w:numFmt w:val="bullet"/>
      <w:lvlText w:val="-"/>
      <w:lvlJc w:val="left"/>
      <w:pPr>
        <w:ind w:left="214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CA85B8D"/>
    <w:multiLevelType w:val="hybridMultilevel"/>
    <w:tmpl w:val="F65A9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244DED"/>
    <w:multiLevelType w:val="hybridMultilevel"/>
    <w:tmpl w:val="9564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087623"/>
    <w:multiLevelType w:val="hybridMultilevel"/>
    <w:tmpl w:val="7A6E564C"/>
    <w:lvl w:ilvl="0" w:tplc="6E88F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686A7E"/>
    <w:multiLevelType w:val="hybridMultilevel"/>
    <w:tmpl w:val="68FABB1C"/>
    <w:lvl w:ilvl="0" w:tplc="1FDCA520">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667C015B"/>
    <w:multiLevelType w:val="hybridMultilevel"/>
    <w:tmpl w:val="BE1E3A5C"/>
    <w:lvl w:ilvl="0" w:tplc="5146690E">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9082BBE"/>
    <w:multiLevelType w:val="hybridMultilevel"/>
    <w:tmpl w:val="A27E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D737BE"/>
    <w:multiLevelType w:val="hybridMultilevel"/>
    <w:tmpl w:val="61F6A6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8663CDE"/>
    <w:multiLevelType w:val="hybridMultilevel"/>
    <w:tmpl w:val="BF886D22"/>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4" w15:restartNumberingAfterBreak="0">
    <w:nsid w:val="793F4891"/>
    <w:multiLevelType w:val="hybridMultilevel"/>
    <w:tmpl w:val="619E50CE"/>
    <w:lvl w:ilvl="0" w:tplc="154684A0">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9AF6E34"/>
    <w:multiLevelType w:val="hybridMultilevel"/>
    <w:tmpl w:val="39B07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D8401A4"/>
    <w:multiLevelType w:val="hybridMultilevel"/>
    <w:tmpl w:val="8B54964E"/>
    <w:lvl w:ilvl="0" w:tplc="6BC834D8">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36050B"/>
    <w:multiLevelType w:val="hybridMultilevel"/>
    <w:tmpl w:val="6134A6E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7F720DFF"/>
    <w:multiLevelType w:val="hybridMultilevel"/>
    <w:tmpl w:val="2D3E1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9"/>
  </w:num>
  <w:num w:numId="3">
    <w:abstractNumId w:val="27"/>
  </w:num>
  <w:num w:numId="4">
    <w:abstractNumId w:val="1"/>
  </w:num>
  <w:num w:numId="5">
    <w:abstractNumId w:val="13"/>
  </w:num>
  <w:num w:numId="6">
    <w:abstractNumId w:val="17"/>
  </w:num>
  <w:num w:numId="7">
    <w:abstractNumId w:val="11"/>
  </w:num>
  <w:num w:numId="8">
    <w:abstractNumId w:val="16"/>
  </w:num>
  <w:num w:numId="9">
    <w:abstractNumId w:val="0"/>
  </w:num>
  <w:num w:numId="10">
    <w:abstractNumId w:val="6"/>
  </w:num>
  <w:num w:numId="11">
    <w:abstractNumId w:val="9"/>
  </w:num>
  <w:num w:numId="12">
    <w:abstractNumId w:val="14"/>
  </w:num>
  <w:num w:numId="13">
    <w:abstractNumId w:val="7"/>
  </w:num>
  <w:num w:numId="14">
    <w:abstractNumId w:val="28"/>
  </w:num>
  <w:num w:numId="15">
    <w:abstractNumId w:val="21"/>
  </w:num>
  <w:num w:numId="16">
    <w:abstractNumId w:val="8"/>
  </w:num>
  <w:num w:numId="17">
    <w:abstractNumId w:val="2"/>
  </w:num>
  <w:num w:numId="18">
    <w:abstractNumId w:val="24"/>
  </w:num>
  <w:num w:numId="19">
    <w:abstractNumId w:val="12"/>
  </w:num>
  <w:num w:numId="20">
    <w:abstractNumId w:val="3"/>
  </w:num>
  <w:num w:numId="21">
    <w:abstractNumId w:val="22"/>
  </w:num>
  <w:num w:numId="22">
    <w:abstractNumId w:val="15"/>
  </w:num>
  <w:num w:numId="23">
    <w:abstractNumId w:val="18"/>
  </w:num>
  <w:num w:numId="24">
    <w:abstractNumId w:val="20"/>
  </w:num>
  <w:num w:numId="25">
    <w:abstractNumId w:val="26"/>
  </w:num>
  <w:num w:numId="26">
    <w:abstractNumId w:val="10"/>
  </w:num>
  <w:num w:numId="27">
    <w:abstractNumId w:val="25"/>
  </w:num>
  <w:num w:numId="28">
    <w:abstractNumId w:val="23"/>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A4"/>
    <w:rsid w:val="0000002B"/>
    <w:rsid w:val="0000005D"/>
    <w:rsid w:val="00000790"/>
    <w:rsid w:val="00003BE9"/>
    <w:rsid w:val="00003EDF"/>
    <w:rsid w:val="00004A2D"/>
    <w:rsid w:val="000077D3"/>
    <w:rsid w:val="0001100F"/>
    <w:rsid w:val="00013327"/>
    <w:rsid w:val="0001511A"/>
    <w:rsid w:val="000213C7"/>
    <w:rsid w:val="00022B07"/>
    <w:rsid w:val="00023A05"/>
    <w:rsid w:val="00025D3F"/>
    <w:rsid w:val="00031E7A"/>
    <w:rsid w:val="0003232B"/>
    <w:rsid w:val="0003285B"/>
    <w:rsid w:val="000334DE"/>
    <w:rsid w:val="000346A0"/>
    <w:rsid w:val="00040286"/>
    <w:rsid w:val="00041D85"/>
    <w:rsid w:val="0005195F"/>
    <w:rsid w:val="00052666"/>
    <w:rsid w:val="000558D7"/>
    <w:rsid w:val="00056483"/>
    <w:rsid w:val="00056A3C"/>
    <w:rsid w:val="00063FF9"/>
    <w:rsid w:val="0006404E"/>
    <w:rsid w:val="00064A45"/>
    <w:rsid w:val="00065EA2"/>
    <w:rsid w:val="000678A7"/>
    <w:rsid w:val="00074ADD"/>
    <w:rsid w:val="00076AB7"/>
    <w:rsid w:val="00076F3E"/>
    <w:rsid w:val="000800BE"/>
    <w:rsid w:val="00082D34"/>
    <w:rsid w:val="00084730"/>
    <w:rsid w:val="00086057"/>
    <w:rsid w:val="00090539"/>
    <w:rsid w:val="00091AFF"/>
    <w:rsid w:val="0009277A"/>
    <w:rsid w:val="0009293D"/>
    <w:rsid w:val="000935FC"/>
    <w:rsid w:val="000A0A57"/>
    <w:rsid w:val="000A1F96"/>
    <w:rsid w:val="000A2CCA"/>
    <w:rsid w:val="000A38CE"/>
    <w:rsid w:val="000A78D5"/>
    <w:rsid w:val="000B184E"/>
    <w:rsid w:val="000B2472"/>
    <w:rsid w:val="000B60A0"/>
    <w:rsid w:val="000C0AE0"/>
    <w:rsid w:val="000D059C"/>
    <w:rsid w:val="000D072E"/>
    <w:rsid w:val="000D2D9A"/>
    <w:rsid w:val="000D37E9"/>
    <w:rsid w:val="000D530E"/>
    <w:rsid w:val="000D559F"/>
    <w:rsid w:val="000D567E"/>
    <w:rsid w:val="000D5966"/>
    <w:rsid w:val="000E278E"/>
    <w:rsid w:val="000E3293"/>
    <w:rsid w:val="000E38BA"/>
    <w:rsid w:val="000E3EF8"/>
    <w:rsid w:val="000E40FB"/>
    <w:rsid w:val="000E4191"/>
    <w:rsid w:val="000E6AEB"/>
    <w:rsid w:val="000F06DC"/>
    <w:rsid w:val="000F12CD"/>
    <w:rsid w:val="000F245A"/>
    <w:rsid w:val="000F27C0"/>
    <w:rsid w:val="000F50D0"/>
    <w:rsid w:val="00104153"/>
    <w:rsid w:val="00104737"/>
    <w:rsid w:val="00106080"/>
    <w:rsid w:val="0011067B"/>
    <w:rsid w:val="001112D8"/>
    <w:rsid w:val="001128FF"/>
    <w:rsid w:val="00113BBB"/>
    <w:rsid w:val="001157E2"/>
    <w:rsid w:val="001242B8"/>
    <w:rsid w:val="0012735D"/>
    <w:rsid w:val="001324CD"/>
    <w:rsid w:val="0013299E"/>
    <w:rsid w:val="00133D06"/>
    <w:rsid w:val="0014298D"/>
    <w:rsid w:val="00145E37"/>
    <w:rsid w:val="0014740B"/>
    <w:rsid w:val="00150563"/>
    <w:rsid w:val="001507D0"/>
    <w:rsid w:val="001515D6"/>
    <w:rsid w:val="00152A24"/>
    <w:rsid w:val="00161DD3"/>
    <w:rsid w:val="00162E5E"/>
    <w:rsid w:val="001634A6"/>
    <w:rsid w:val="00166993"/>
    <w:rsid w:val="0016769F"/>
    <w:rsid w:val="001708AF"/>
    <w:rsid w:val="001712DD"/>
    <w:rsid w:val="00172BF8"/>
    <w:rsid w:val="001730E0"/>
    <w:rsid w:val="001741F1"/>
    <w:rsid w:val="00174485"/>
    <w:rsid w:val="00176064"/>
    <w:rsid w:val="0017739B"/>
    <w:rsid w:val="00181FA7"/>
    <w:rsid w:val="00183523"/>
    <w:rsid w:val="00183570"/>
    <w:rsid w:val="00184604"/>
    <w:rsid w:val="00185F6F"/>
    <w:rsid w:val="00186713"/>
    <w:rsid w:val="00186A46"/>
    <w:rsid w:val="00187A44"/>
    <w:rsid w:val="001A1E7E"/>
    <w:rsid w:val="001A38FA"/>
    <w:rsid w:val="001A446C"/>
    <w:rsid w:val="001A563C"/>
    <w:rsid w:val="001A723B"/>
    <w:rsid w:val="001B1528"/>
    <w:rsid w:val="001B18F7"/>
    <w:rsid w:val="001B3DFA"/>
    <w:rsid w:val="001B4E2A"/>
    <w:rsid w:val="001B5AC5"/>
    <w:rsid w:val="001B5B78"/>
    <w:rsid w:val="001B64E3"/>
    <w:rsid w:val="001C0D39"/>
    <w:rsid w:val="001C6F66"/>
    <w:rsid w:val="001D6CC7"/>
    <w:rsid w:val="001E337E"/>
    <w:rsid w:val="001F15F6"/>
    <w:rsid w:val="002005EE"/>
    <w:rsid w:val="002023C3"/>
    <w:rsid w:val="0020276F"/>
    <w:rsid w:val="00204AE1"/>
    <w:rsid w:val="00205A09"/>
    <w:rsid w:val="00205F43"/>
    <w:rsid w:val="00207082"/>
    <w:rsid w:val="00207840"/>
    <w:rsid w:val="00207A9A"/>
    <w:rsid w:val="00212FF8"/>
    <w:rsid w:val="002140E6"/>
    <w:rsid w:val="00223FA8"/>
    <w:rsid w:val="00225D15"/>
    <w:rsid w:val="00231488"/>
    <w:rsid w:val="0023295F"/>
    <w:rsid w:val="0023340D"/>
    <w:rsid w:val="002338A8"/>
    <w:rsid w:val="00233CDC"/>
    <w:rsid w:val="002340F8"/>
    <w:rsid w:val="00234B52"/>
    <w:rsid w:val="00234D91"/>
    <w:rsid w:val="0024095D"/>
    <w:rsid w:val="002421B9"/>
    <w:rsid w:val="002440A7"/>
    <w:rsid w:val="00247E9A"/>
    <w:rsid w:val="00250EA9"/>
    <w:rsid w:val="00261CE2"/>
    <w:rsid w:val="002664DF"/>
    <w:rsid w:val="00267162"/>
    <w:rsid w:val="0026787E"/>
    <w:rsid w:val="002704E5"/>
    <w:rsid w:val="002721C8"/>
    <w:rsid w:val="00274B60"/>
    <w:rsid w:val="00280C52"/>
    <w:rsid w:val="00281951"/>
    <w:rsid w:val="00284396"/>
    <w:rsid w:val="0028491B"/>
    <w:rsid w:val="00285B84"/>
    <w:rsid w:val="0029019C"/>
    <w:rsid w:val="00293701"/>
    <w:rsid w:val="00293A3D"/>
    <w:rsid w:val="00293A8B"/>
    <w:rsid w:val="00293B85"/>
    <w:rsid w:val="0029571F"/>
    <w:rsid w:val="002975AA"/>
    <w:rsid w:val="002A0292"/>
    <w:rsid w:val="002A05BD"/>
    <w:rsid w:val="002A2BA9"/>
    <w:rsid w:val="002A2EC9"/>
    <w:rsid w:val="002A55E9"/>
    <w:rsid w:val="002B3F91"/>
    <w:rsid w:val="002B483A"/>
    <w:rsid w:val="002B6D90"/>
    <w:rsid w:val="002B7B07"/>
    <w:rsid w:val="002C06FD"/>
    <w:rsid w:val="002C1104"/>
    <w:rsid w:val="002C130D"/>
    <w:rsid w:val="002C3947"/>
    <w:rsid w:val="002C5B8F"/>
    <w:rsid w:val="002C62BF"/>
    <w:rsid w:val="002C723F"/>
    <w:rsid w:val="002D1138"/>
    <w:rsid w:val="002D1B42"/>
    <w:rsid w:val="002D314A"/>
    <w:rsid w:val="002D3D78"/>
    <w:rsid w:val="002D4FB3"/>
    <w:rsid w:val="002D679C"/>
    <w:rsid w:val="002D6D9A"/>
    <w:rsid w:val="002D792E"/>
    <w:rsid w:val="002E69C5"/>
    <w:rsid w:val="002E72C8"/>
    <w:rsid w:val="002E7CB0"/>
    <w:rsid w:val="002F1716"/>
    <w:rsid w:val="002F5DA9"/>
    <w:rsid w:val="0030335E"/>
    <w:rsid w:val="003116F1"/>
    <w:rsid w:val="00313066"/>
    <w:rsid w:val="00313D50"/>
    <w:rsid w:val="00314EBE"/>
    <w:rsid w:val="003162CE"/>
    <w:rsid w:val="00317A7C"/>
    <w:rsid w:val="00317CE9"/>
    <w:rsid w:val="00320F4E"/>
    <w:rsid w:val="00322493"/>
    <w:rsid w:val="00326483"/>
    <w:rsid w:val="003267E5"/>
    <w:rsid w:val="00331290"/>
    <w:rsid w:val="00331D0E"/>
    <w:rsid w:val="00333FD1"/>
    <w:rsid w:val="00335A81"/>
    <w:rsid w:val="0033642A"/>
    <w:rsid w:val="003404FB"/>
    <w:rsid w:val="00342C68"/>
    <w:rsid w:val="00342D67"/>
    <w:rsid w:val="00345182"/>
    <w:rsid w:val="0035065B"/>
    <w:rsid w:val="003528A8"/>
    <w:rsid w:val="00356B61"/>
    <w:rsid w:val="00357B78"/>
    <w:rsid w:val="00361A3B"/>
    <w:rsid w:val="003624CA"/>
    <w:rsid w:val="00364307"/>
    <w:rsid w:val="00364404"/>
    <w:rsid w:val="00364CED"/>
    <w:rsid w:val="0036618F"/>
    <w:rsid w:val="00366307"/>
    <w:rsid w:val="003702C5"/>
    <w:rsid w:val="00370E27"/>
    <w:rsid w:val="00371DFE"/>
    <w:rsid w:val="00372206"/>
    <w:rsid w:val="00372B9C"/>
    <w:rsid w:val="00375663"/>
    <w:rsid w:val="00382D19"/>
    <w:rsid w:val="003859BE"/>
    <w:rsid w:val="003863FC"/>
    <w:rsid w:val="003866D8"/>
    <w:rsid w:val="0039228D"/>
    <w:rsid w:val="00392291"/>
    <w:rsid w:val="00393063"/>
    <w:rsid w:val="00393805"/>
    <w:rsid w:val="00397341"/>
    <w:rsid w:val="00397E8F"/>
    <w:rsid w:val="003A1B7B"/>
    <w:rsid w:val="003A4117"/>
    <w:rsid w:val="003A4312"/>
    <w:rsid w:val="003B1E00"/>
    <w:rsid w:val="003B361D"/>
    <w:rsid w:val="003B5DE0"/>
    <w:rsid w:val="003B602E"/>
    <w:rsid w:val="003B750A"/>
    <w:rsid w:val="003C4281"/>
    <w:rsid w:val="003C6373"/>
    <w:rsid w:val="003C72C9"/>
    <w:rsid w:val="003D1D51"/>
    <w:rsid w:val="003D2E09"/>
    <w:rsid w:val="003D3449"/>
    <w:rsid w:val="003D56F1"/>
    <w:rsid w:val="003D6455"/>
    <w:rsid w:val="003D709C"/>
    <w:rsid w:val="003D71B6"/>
    <w:rsid w:val="003E14CB"/>
    <w:rsid w:val="003E4306"/>
    <w:rsid w:val="003E5152"/>
    <w:rsid w:val="003E76FF"/>
    <w:rsid w:val="003E7D7D"/>
    <w:rsid w:val="003E7E76"/>
    <w:rsid w:val="003F4DEC"/>
    <w:rsid w:val="003F54A3"/>
    <w:rsid w:val="003F6148"/>
    <w:rsid w:val="003F6B1E"/>
    <w:rsid w:val="003F76AD"/>
    <w:rsid w:val="0040055F"/>
    <w:rsid w:val="004005DB"/>
    <w:rsid w:val="00400CA7"/>
    <w:rsid w:val="00401C4E"/>
    <w:rsid w:val="004040E2"/>
    <w:rsid w:val="0040420A"/>
    <w:rsid w:val="00404F88"/>
    <w:rsid w:val="004060FA"/>
    <w:rsid w:val="00415B96"/>
    <w:rsid w:val="0041791F"/>
    <w:rsid w:val="00422137"/>
    <w:rsid w:val="00422DD6"/>
    <w:rsid w:val="00424DA5"/>
    <w:rsid w:val="004257A6"/>
    <w:rsid w:val="00425B69"/>
    <w:rsid w:val="00427C90"/>
    <w:rsid w:val="0043148F"/>
    <w:rsid w:val="00432628"/>
    <w:rsid w:val="004327E8"/>
    <w:rsid w:val="0043287C"/>
    <w:rsid w:val="00433D92"/>
    <w:rsid w:val="004340AC"/>
    <w:rsid w:val="004340DE"/>
    <w:rsid w:val="004347D7"/>
    <w:rsid w:val="00436DEE"/>
    <w:rsid w:val="00443425"/>
    <w:rsid w:val="0044594D"/>
    <w:rsid w:val="00450CBB"/>
    <w:rsid w:val="00452927"/>
    <w:rsid w:val="004557E6"/>
    <w:rsid w:val="0046000B"/>
    <w:rsid w:val="004612B7"/>
    <w:rsid w:val="00462042"/>
    <w:rsid w:val="004620D0"/>
    <w:rsid w:val="004628A4"/>
    <w:rsid w:val="0046414F"/>
    <w:rsid w:val="00464CF9"/>
    <w:rsid w:val="00466B57"/>
    <w:rsid w:val="00470147"/>
    <w:rsid w:val="00473464"/>
    <w:rsid w:val="004768C5"/>
    <w:rsid w:val="00481728"/>
    <w:rsid w:val="004834C7"/>
    <w:rsid w:val="004917A2"/>
    <w:rsid w:val="004922EB"/>
    <w:rsid w:val="00494AC0"/>
    <w:rsid w:val="004972D2"/>
    <w:rsid w:val="00497BD2"/>
    <w:rsid w:val="004A4085"/>
    <w:rsid w:val="004B062D"/>
    <w:rsid w:val="004B2DA6"/>
    <w:rsid w:val="004B3320"/>
    <w:rsid w:val="004B34DD"/>
    <w:rsid w:val="004B4106"/>
    <w:rsid w:val="004B4151"/>
    <w:rsid w:val="004B457C"/>
    <w:rsid w:val="004B617B"/>
    <w:rsid w:val="004B61BB"/>
    <w:rsid w:val="004B6299"/>
    <w:rsid w:val="004D13E3"/>
    <w:rsid w:val="004D36E4"/>
    <w:rsid w:val="004E1B8C"/>
    <w:rsid w:val="004E4D87"/>
    <w:rsid w:val="004E79FE"/>
    <w:rsid w:val="004F213D"/>
    <w:rsid w:val="004F31DD"/>
    <w:rsid w:val="004F5CA9"/>
    <w:rsid w:val="004F6265"/>
    <w:rsid w:val="004F7768"/>
    <w:rsid w:val="00500D68"/>
    <w:rsid w:val="0050561D"/>
    <w:rsid w:val="00512936"/>
    <w:rsid w:val="0052365E"/>
    <w:rsid w:val="00523EFD"/>
    <w:rsid w:val="00525E5E"/>
    <w:rsid w:val="00526C10"/>
    <w:rsid w:val="005372DB"/>
    <w:rsid w:val="00537675"/>
    <w:rsid w:val="00540E18"/>
    <w:rsid w:val="005410AE"/>
    <w:rsid w:val="005514BD"/>
    <w:rsid w:val="00551D1B"/>
    <w:rsid w:val="00553099"/>
    <w:rsid w:val="00553427"/>
    <w:rsid w:val="005547B8"/>
    <w:rsid w:val="00561794"/>
    <w:rsid w:val="00561A0B"/>
    <w:rsid w:val="0056384F"/>
    <w:rsid w:val="00563C4C"/>
    <w:rsid w:val="005656D6"/>
    <w:rsid w:val="00566D27"/>
    <w:rsid w:val="00570F95"/>
    <w:rsid w:val="00571544"/>
    <w:rsid w:val="005766C2"/>
    <w:rsid w:val="00577867"/>
    <w:rsid w:val="005805BE"/>
    <w:rsid w:val="005809C7"/>
    <w:rsid w:val="00580D3F"/>
    <w:rsid w:val="00597282"/>
    <w:rsid w:val="005A7208"/>
    <w:rsid w:val="005B0FD7"/>
    <w:rsid w:val="005B1387"/>
    <w:rsid w:val="005B21B5"/>
    <w:rsid w:val="005B48A5"/>
    <w:rsid w:val="005B550E"/>
    <w:rsid w:val="005B79BF"/>
    <w:rsid w:val="005C68EF"/>
    <w:rsid w:val="005C72D6"/>
    <w:rsid w:val="005C7A7E"/>
    <w:rsid w:val="005D1E17"/>
    <w:rsid w:val="005D2E79"/>
    <w:rsid w:val="005D6408"/>
    <w:rsid w:val="005E2090"/>
    <w:rsid w:val="005E37FB"/>
    <w:rsid w:val="005E4C6C"/>
    <w:rsid w:val="005E60EE"/>
    <w:rsid w:val="005E6186"/>
    <w:rsid w:val="005F1509"/>
    <w:rsid w:val="005F5B93"/>
    <w:rsid w:val="005F686D"/>
    <w:rsid w:val="005F717C"/>
    <w:rsid w:val="005F7DFF"/>
    <w:rsid w:val="00601302"/>
    <w:rsid w:val="00601638"/>
    <w:rsid w:val="006038BF"/>
    <w:rsid w:val="00604145"/>
    <w:rsid w:val="0060441E"/>
    <w:rsid w:val="00605958"/>
    <w:rsid w:val="00606BAA"/>
    <w:rsid w:val="0060759E"/>
    <w:rsid w:val="006109B5"/>
    <w:rsid w:val="00611901"/>
    <w:rsid w:val="00611CCB"/>
    <w:rsid w:val="00612FA9"/>
    <w:rsid w:val="006140A2"/>
    <w:rsid w:val="006202F0"/>
    <w:rsid w:val="006226BA"/>
    <w:rsid w:val="0062686F"/>
    <w:rsid w:val="0063066F"/>
    <w:rsid w:val="006320ED"/>
    <w:rsid w:val="006342C8"/>
    <w:rsid w:val="0064193E"/>
    <w:rsid w:val="00641940"/>
    <w:rsid w:val="00641B45"/>
    <w:rsid w:val="006504D1"/>
    <w:rsid w:val="00650CAD"/>
    <w:rsid w:val="0065306D"/>
    <w:rsid w:val="0065457B"/>
    <w:rsid w:val="0065585D"/>
    <w:rsid w:val="0065703A"/>
    <w:rsid w:val="006617DB"/>
    <w:rsid w:val="006669A3"/>
    <w:rsid w:val="00666CD4"/>
    <w:rsid w:val="00667A8E"/>
    <w:rsid w:val="00670493"/>
    <w:rsid w:val="00670672"/>
    <w:rsid w:val="00672FFE"/>
    <w:rsid w:val="006733AD"/>
    <w:rsid w:val="00673DCD"/>
    <w:rsid w:val="006805BD"/>
    <w:rsid w:val="00680941"/>
    <w:rsid w:val="00682F51"/>
    <w:rsid w:val="00682F83"/>
    <w:rsid w:val="0068703D"/>
    <w:rsid w:val="00687615"/>
    <w:rsid w:val="00692409"/>
    <w:rsid w:val="0069603E"/>
    <w:rsid w:val="0069796A"/>
    <w:rsid w:val="006A164D"/>
    <w:rsid w:val="006A31C2"/>
    <w:rsid w:val="006A3C03"/>
    <w:rsid w:val="006A5CF9"/>
    <w:rsid w:val="006A6BF4"/>
    <w:rsid w:val="006A7159"/>
    <w:rsid w:val="006B026C"/>
    <w:rsid w:val="006B6281"/>
    <w:rsid w:val="006B64D0"/>
    <w:rsid w:val="006C0524"/>
    <w:rsid w:val="006C2A41"/>
    <w:rsid w:val="006C2BC0"/>
    <w:rsid w:val="006C5516"/>
    <w:rsid w:val="006C6F96"/>
    <w:rsid w:val="006C7703"/>
    <w:rsid w:val="006D0600"/>
    <w:rsid w:val="006D11F1"/>
    <w:rsid w:val="006D1DCB"/>
    <w:rsid w:val="006D547C"/>
    <w:rsid w:val="006E1AB6"/>
    <w:rsid w:val="006E5163"/>
    <w:rsid w:val="006E66D6"/>
    <w:rsid w:val="006F06E5"/>
    <w:rsid w:val="00702916"/>
    <w:rsid w:val="0070428C"/>
    <w:rsid w:val="007066AD"/>
    <w:rsid w:val="007072D8"/>
    <w:rsid w:val="00711A11"/>
    <w:rsid w:val="007130D2"/>
    <w:rsid w:val="00714981"/>
    <w:rsid w:val="00714B2B"/>
    <w:rsid w:val="00716E64"/>
    <w:rsid w:val="007178D7"/>
    <w:rsid w:val="00717A24"/>
    <w:rsid w:val="00717D91"/>
    <w:rsid w:val="0072730C"/>
    <w:rsid w:val="0073032B"/>
    <w:rsid w:val="007304C6"/>
    <w:rsid w:val="00734250"/>
    <w:rsid w:val="00734E6D"/>
    <w:rsid w:val="00734EA9"/>
    <w:rsid w:val="007356E1"/>
    <w:rsid w:val="00735798"/>
    <w:rsid w:val="007373C4"/>
    <w:rsid w:val="00740755"/>
    <w:rsid w:val="00741254"/>
    <w:rsid w:val="00742D2B"/>
    <w:rsid w:val="0074483C"/>
    <w:rsid w:val="007462FB"/>
    <w:rsid w:val="0074689D"/>
    <w:rsid w:val="007501C1"/>
    <w:rsid w:val="00752527"/>
    <w:rsid w:val="0075258D"/>
    <w:rsid w:val="00753046"/>
    <w:rsid w:val="007535C5"/>
    <w:rsid w:val="007542AC"/>
    <w:rsid w:val="00754C43"/>
    <w:rsid w:val="00756021"/>
    <w:rsid w:val="00764459"/>
    <w:rsid w:val="00765621"/>
    <w:rsid w:val="00771119"/>
    <w:rsid w:val="00774091"/>
    <w:rsid w:val="007746DE"/>
    <w:rsid w:val="00774757"/>
    <w:rsid w:val="00780B31"/>
    <w:rsid w:val="00782EC2"/>
    <w:rsid w:val="007835FF"/>
    <w:rsid w:val="00784E06"/>
    <w:rsid w:val="00785125"/>
    <w:rsid w:val="00785FE8"/>
    <w:rsid w:val="007878DD"/>
    <w:rsid w:val="007940A4"/>
    <w:rsid w:val="00795952"/>
    <w:rsid w:val="00796703"/>
    <w:rsid w:val="00796EDB"/>
    <w:rsid w:val="007A00FE"/>
    <w:rsid w:val="007A0410"/>
    <w:rsid w:val="007A409F"/>
    <w:rsid w:val="007A411F"/>
    <w:rsid w:val="007A4598"/>
    <w:rsid w:val="007A45D3"/>
    <w:rsid w:val="007A6095"/>
    <w:rsid w:val="007B0AAC"/>
    <w:rsid w:val="007B1493"/>
    <w:rsid w:val="007C3425"/>
    <w:rsid w:val="007C4106"/>
    <w:rsid w:val="007C5329"/>
    <w:rsid w:val="007C59C4"/>
    <w:rsid w:val="007C7F38"/>
    <w:rsid w:val="007D5527"/>
    <w:rsid w:val="007D69EE"/>
    <w:rsid w:val="007D72DC"/>
    <w:rsid w:val="007E1948"/>
    <w:rsid w:val="007E26E7"/>
    <w:rsid w:val="007E49D6"/>
    <w:rsid w:val="007E4EB8"/>
    <w:rsid w:val="007E71E5"/>
    <w:rsid w:val="007F0476"/>
    <w:rsid w:val="007F1CE1"/>
    <w:rsid w:val="007F2102"/>
    <w:rsid w:val="007F242F"/>
    <w:rsid w:val="007F2CBC"/>
    <w:rsid w:val="007F45D5"/>
    <w:rsid w:val="007F55A5"/>
    <w:rsid w:val="00801EDA"/>
    <w:rsid w:val="0080325B"/>
    <w:rsid w:val="00803EA3"/>
    <w:rsid w:val="008040A7"/>
    <w:rsid w:val="00812113"/>
    <w:rsid w:val="008122D0"/>
    <w:rsid w:val="00812500"/>
    <w:rsid w:val="0081300C"/>
    <w:rsid w:val="00814238"/>
    <w:rsid w:val="008151FE"/>
    <w:rsid w:val="00816064"/>
    <w:rsid w:val="00820B97"/>
    <w:rsid w:val="00826832"/>
    <w:rsid w:val="008311A7"/>
    <w:rsid w:val="00833150"/>
    <w:rsid w:val="00834061"/>
    <w:rsid w:val="008405EF"/>
    <w:rsid w:val="008410FF"/>
    <w:rsid w:val="00841B86"/>
    <w:rsid w:val="008424CF"/>
    <w:rsid w:val="008424E0"/>
    <w:rsid w:val="008439BD"/>
    <w:rsid w:val="00846D87"/>
    <w:rsid w:val="00846EB2"/>
    <w:rsid w:val="00847317"/>
    <w:rsid w:val="008504A0"/>
    <w:rsid w:val="008531F9"/>
    <w:rsid w:val="0085426C"/>
    <w:rsid w:val="00856717"/>
    <w:rsid w:val="0085780F"/>
    <w:rsid w:val="00857C7C"/>
    <w:rsid w:val="0086098F"/>
    <w:rsid w:val="00861914"/>
    <w:rsid w:val="00861A32"/>
    <w:rsid w:val="00865EE7"/>
    <w:rsid w:val="008665EC"/>
    <w:rsid w:val="00867707"/>
    <w:rsid w:val="008718F4"/>
    <w:rsid w:val="00871E13"/>
    <w:rsid w:val="00873283"/>
    <w:rsid w:val="00874D90"/>
    <w:rsid w:val="00877660"/>
    <w:rsid w:val="008820A4"/>
    <w:rsid w:val="00882D08"/>
    <w:rsid w:val="0088507C"/>
    <w:rsid w:val="00887EDB"/>
    <w:rsid w:val="0089051C"/>
    <w:rsid w:val="00890B9A"/>
    <w:rsid w:val="008915E4"/>
    <w:rsid w:val="00893482"/>
    <w:rsid w:val="008A0F20"/>
    <w:rsid w:val="008A6101"/>
    <w:rsid w:val="008B038F"/>
    <w:rsid w:val="008B13EE"/>
    <w:rsid w:val="008B190E"/>
    <w:rsid w:val="008B3577"/>
    <w:rsid w:val="008B78D1"/>
    <w:rsid w:val="008B7F84"/>
    <w:rsid w:val="008C286A"/>
    <w:rsid w:val="008D1544"/>
    <w:rsid w:val="008D2508"/>
    <w:rsid w:val="008D3A6A"/>
    <w:rsid w:val="008D4AA1"/>
    <w:rsid w:val="008D5FAE"/>
    <w:rsid w:val="008D7C9E"/>
    <w:rsid w:val="008E2204"/>
    <w:rsid w:val="008E2AF8"/>
    <w:rsid w:val="008E3F01"/>
    <w:rsid w:val="008E5223"/>
    <w:rsid w:val="008E6A75"/>
    <w:rsid w:val="008E6B4D"/>
    <w:rsid w:val="008E7091"/>
    <w:rsid w:val="008F487F"/>
    <w:rsid w:val="008F6587"/>
    <w:rsid w:val="0090051D"/>
    <w:rsid w:val="00900B8A"/>
    <w:rsid w:val="00900DF1"/>
    <w:rsid w:val="00902A20"/>
    <w:rsid w:val="00902BAC"/>
    <w:rsid w:val="009049AA"/>
    <w:rsid w:val="009051AA"/>
    <w:rsid w:val="0090667E"/>
    <w:rsid w:val="00907C2B"/>
    <w:rsid w:val="00910BC2"/>
    <w:rsid w:val="009130AF"/>
    <w:rsid w:val="00921663"/>
    <w:rsid w:val="0092187B"/>
    <w:rsid w:val="009223E1"/>
    <w:rsid w:val="00930149"/>
    <w:rsid w:val="0093092C"/>
    <w:rsid w:val="00931E70"/>
    <w:rsid w:val="00935908"/>
    <w:rsid w:val="009360AA"/>
    <w:rsid w:val="00936ACD"/>
    <w:rsid w:val="00937680"/>
    <w:rsid w:val="00940394"/>
    <w:rsid w:val="00940400"/>
    <w:rsid w:val="00944FFF"/>
    <w:rsid w:val="009469EC"/>
    <w:rsid w:val="00953F9F"/>
    <w:rsid w:val="00955BE4"/>
    <w:rsid w:val="0095732A"/>
    <w:rsid w:val="009575A2"/>
    <w:rsid w:val="00962265"/>
    <w:rsid w:val="00964144"/>
    <w:rsid w:val="00967ABB"/>
    <w:rsid w:val="00967ECA"/>
    <w:rsid w:val="009717ED"/>
    <w:rsid w:val="009718B0"/>
    <w:rsid w:val="00972F6A"/>
    <w:rsid w:val="00973685"/>
    <w:rsid w:val="009768FA"/>
    <w:rsid w:val="0097697A"/>
    <w:rsid w:val="009778E1"/>
    <w:rsid w:val="0098415D"/>
    <w:rsid w:val="00990D9E"/>
    <w:rsid w:val="00990F07"/>
    <w:rsid w:val="009919F0"/>
    <w:rsid w:val="00991A15"/>
    <w:rsid w:val="00995E01"/>
    <w:rsid w:val="009A0D7C"/>
    <w:rsid w:val="009A45F2"/>
    <w:rsid w:val="009A5604"/>
    <w:rsid w:val="009B17F1"/>
    <w:rsid w:val="009B4205"/>
    <w:rsid w:val="009B5740"/>
    <w:rsid w:val="009B5BF4"/>
    <w:rsid w:val="009C0147"/>
    <w:rsid w:val="009C0472"/>
    <w:rsid w:val="009C3883"/>
    <w:rsid w:val="009C63E8"/>
    <w:rsid w:val="009D1332"/>
    <w:rsid w:val="009D293A"/>
    <w:rsid w:val="009D3086"/>
    <w:rsid w:val="009D4351"/>
    <w:rsid w:val="009D460F"/>
    <w:rsid w:val="009D555D"/>
    <w:rsid w:val="009D56F4"/>
    <w:rsid w:val="009D77C6"/>
    <w:rsid w:val="009E16CC"/>
    <w:rsid w:val="009E1FF7"/>
    <w:rsid w:val="009E2EA2"/>
    <w:rsid w:val="009E52CB"/>
    <w:rsid w:val="009F335A"/>
    <w:rsid w:val="009F46E6"/>
    <w:rsid w:val="009F5828"/>
    <w:rsid w:val="009F7246"/>
    <w:rsid w:val="00A032D1"/>
    <w:rsid w:val="00A11B91"/>
    <w:rsid w:val="00A14C99"/>
    <w:rsid w:val="00A1584C"/>
    <w:rsid w:val="00A15BD9"/>
    <w:rsid w:val="00A173CD"/>
    <w:rsid w:val="00A20A6B"/>
    <w:rsid w:val="00A20BA7"/>
    <w:rsid w:val="00A21CB4"/>
    <w:rsid w:val="00A22D51"/>
    <w:rsid w:val="00A23B35"/>
    <w:rsid w:val="00A27F2A"/>
    <w:rsid w:val="00A34D70"/>
    <w:rsid w:val="00A34EC0"/>
    <w:rsid w:val="00A3669B"/>
    <w:rsid w:val="00A40D89"/>
    <w:rsid w:val="00A41213"/>
    <w:rsid w:val="00A43BE2"/>
    <w:rsid w:val="00A471C1"/>
    <w:rsid w:val="00A47614"/>
    <w:rsid w:val="00A47C42"/>
    <w:rsid w:val="00A52B07"/>
    <w:rsid w:val="00A53B52"/>
    <w:rsid w:val="00A5666C"/>
    <w:rsid w:val="00A569BD"/>
    <w:rsid w:val="00A572E4"/>
    <w:rsid w:val="00A62AF2"/>
    <w:rsid w:val="00A63325"/>
    <w:rsid w:val="00A63E46"/>
    <w:rsid w:val="00A70DCF"/>
    <w:rsid w:val="00A75D34"/>
    <w:rsid w:val="00A760D5"/>
    <w:rsid w:val="00A76614"/>
    <w:rsid w:val="00A7693B"/>
    <w:rsid w:val="00A8071B"/>
    <w:rsid w:val="00A85424"/>
    <w:rsid w:val="00A85F24"/>
    <w:rsid w:val="00A8746D"/>
    <w:rsid w:val="00A91F02"/>
    <w:rsid w:val="00A933C7"/>
    <w:rsid w:val="00A93CDE"/>
    <w:rsid w:val="00A940F3"/>
    <w:rsid w:val="00A94636"/>
    <w:rsid w:val="00A97EF7"/>
    <w:rsid w:val="00AA14A1"/>
    <w:rsid w:val="00AA2710"/>
    <w:rsid w:val="00AA3083"/>
    <w:rsid w:val="00AA5DC9"/>
    <w:rsid w:val="00AA6468"/>
    <w:rsid w:val="00AA7670"/>
    <w:rsid w:val="00AB04C6"/>
    <w:rsid w:val="00AB6798"/>
    <w:rsid w:val="00AB7EA5"/>
    <w:rsid w:val="00AC0DBF"/>
    <w:rsid w:val="00AC2FC0"/>
    <w:rsid w:val="00AC499D"/>
    <w:rsid w:val="00AC5BB1"/>
    <w:rsid w:val="00AC60EB"/>
    <w:rsid w:val="00AD29BA"/>
    <w:rsid w:val="00AD454F"/>
    <w:rsid w:val="00AD63F7"/>
    <w:rsid w:val="00AD6B0E"/>
    <w:rsid w:val="00AE022E"/>
    <w:rsid w:val="00AE3F51"/>
    <w:rsid w:val="00AE5FA4"/>
    <w:rsid w:val="00AE6BDB"/>
    <w:rsid w:val="00AF0A69"/>
    <w:rsid w:val="00AF48FF"/>
    <w:rsid w:val="00AF49EF"/>
    <w:rsid w:val="00AF7434"/>
    <w:rsid w:val="00AF7FDC"/>
    <w:rsid w:val="00B01ED3"/>
    <w:rsid w:val="00B022D3"/>
    <w:rsid w:val="00B0386B"/>
    <w:rsid w:val="00B047BC"/>
    <w:rsid w:val="00B10F8C"/>
    <w:rsid w:val="00B110AB"/>
    <w:rsid w:val="00B132A7"/>
    <w:rsid w:val="00B1424B"/>
    <w:rsid w:val="00B14D97"/>
    <w:rsid w:val="00B160AC"/>
    <w:rsid w:val="00B21BA3"/>
    <w:rsid w:val="00B24873"/>
    <w:rsid w:val="00B25142"/>
    <w:rsid w:val="00B25D1F"/>
    <w:rsid w:val="00B263D5"/>
    <w:rsid w:val="00B31611"/>
    <w:rsid w:val="00B3333D"/>
    <w:rsid w:val="00B36F7E"/>
    <w:rsid w:val="00B3706D"/>
    <w:rsid w:val="00B37EF7"/>
    <w:rsid w:val="00B450C7"/>
    <w:rsid w:val="00B51AD5"/>
    <w:rsid w:val="00B52364"/>
    <w:rsid w:val="00B54DFA"/>
    <w:rsid w:val="00B57A8C"/>
    <w:rsid w:val="00B61651"/>
    <w:rsid w:val="00B63D79"/>
    <w:rsid w:val="00B654E6"/>
    <w:rsid w:val="00B66A67"/>
    <w:rsid w:val="00B7563A"/>
    <w:rsid w:val="00B7638E"/>
    <w:rsid w:val="00B80814"/>
    <w:rsid w:val="00B854B2"/>
    <w:rsid w:val="00B862E1"/>
    <w:rsid w:val="00B90568"/>
    <w:rsid w:val="00B91CE8"/>
    <w:rsid w:val="00B91E36"/>
    <w:rsid w:val="00B932FC"/>
    <w:rsid w:val="00B9473F"/>
    <w:rsid w:val="00B948E1"/>
    <w:rsid w:val="00B96FE6"/>
    <w:rsid w:val="00B97BAE"/>
    <w:rsid w:val="00BB058B"/>
    <w:rsid w:val="00BB2993"/>
    <w:rsid w:val="00BC350E"/>
    <w:rsid w:val="00BC4B93"/>
    <w:rsid w:val="00BC5742"/>
    <w:rsid w:val="00BC60C1"/>
    <w:rsid w:val="00BD274D"/>
    <w:rsid w:val="00BD3D68"/>
    <w:rsid w:val="00BD4A97"/>
    <w:rsid w:val="00BE04AC"/>
    <w:rsid w:val="00BE1516"/>
    <w:rsid w:val="00BE3F34"/>
    <w:rsid w:val="00BE419B"/>
    <w:rsid w:val="00BF0E1A"/>
    <w:rsid w:val="00BF64A5"/>
    <w:rsid w:val="00C01A36"/>
    <w:rsid w:val="00C0325C"/>
    <w:rsid w:val="00C0371E"/>
    <w:rsid w:val="00C06610"/>
    <w:rsid w:val="00C10664"/>
    <w:rsid w:val="00C113F8"/>
    <w:rsid w:val="00C12AE3"/>
    <w:rsid w:val="00C144B1"/>
    <w:rsid w:val="00C17AB1"/>
    <w:rsid w:val="00C20F6F"/>
    <w:rsid w:val="00C20FDC"/>
    <w:rsid w:val="00C217F4"/>
    <w:rsid w:val="00C2226D"/>
    <w:rsid w:val="00C2696C"/>
    <w:rsid w:val="00C33CC1"/>
    <w:rsid w:val="00C35174"/>
    <w:rsid w:val="00C351C7"/>
    <w:rsid w:val="00C35FE5"/>
    <w:rsid w:val="00C3753E"/>
    <w:rsid w:val="00C37CCE"/>
    <w:rsid w:val="00C40BA6"/>
    <w:rsid w:val="00C41186"/>
    <w:rsid w:val="00C43607"/>
    <w:rsid w:val="00C50091"/>
    <w:rsid w:val="00C51461"/>
    <w:rsid w:val="00C51E65"/>
    <w:rsid w:val="00C57CDD"/>
    <w:rsid w:val="00C65458"/>
    <w:rsid w:val="00C66173"/>
    <w:rsid w:val="00C72230"/>
    <w:rsid w:val="00C75660"/>
    <w:rsid w:val="00C77D79"/>
    <w:rsid w:val="00C82227"/>
    <w:rsid w:val="00C85179"/>
    <w:rsid w:val="00C900AF"/>
    <w:rsid w:val="00C90719"/>
    <w:rsid w:val="00C91C1D"/>
    <w:rsid w:val="00C91DF1"/>
    <w:rsid w:val="00C96ACB"/>
    <w:rsid w:val="00C9719B"/>
    <w:rsid w:val="00C972C4"/>
    <w:rsid w:val="00CA108A"/>
    <w:rsid w:val="00CA15C6"/>
    <w:rsid w:val="00CA2DD4"/>
    <w:rsid w:val="00CA4286"/>
    <w:rsid w:val="00CA6241"/>
    <w:rsid w:val="00CB002B"/>
    <w:rsid w:val="00CB1529"/>
    <w:rsid w:val="00CB1731"/>
    <w:rsid w:val="00CB1EB8"/>
    <w:rsid w:val="00CB253E"/>
    <w:rsid w:val="00CB2A5F"/>
    <w:rsid w:val="00CB3CAF"/>
    <w:rsid w:val="00CB5460"/>
    <w:rsid w:val="00CB54E2"/>
    <w:rsid w:val="00CB7768"/>
    <w:rsid w:val="00CB7993"/>
    <w:rsid w:val="00CB7D70"/>
    <w:rsid w:val="00CC317A"/>
    <w:rsid w:val="00CC365E"/>
    <w:rsid w:val="00CC51FE"/>
    <w:rsid w:val="00CD0407"/>
    <w:rsid w:val="00CD0C1A"/>
    <w:rsid w:val="00CD5744"/>
    <w:rsid w:val="00CD5C8F"/>
    <w:rsid w:val="00CD60AC"/>
    <w:rsid w:val="00CE00B9"/>
    <w:rsid w:val="00CE03E7"/>
    <w:rsid w:val="00CE1773"/>
    <w:rsid w:val="00CE4D40"/>
    <w:rsid w:val="00CE4D92"/>
    <w:rsid w:val="00CF5224"/>
    <w:rsid w:val="00CF575D"/>
    <w:rsid w:val="00D001A8"/>
    <w:rsid w:val="00D03E14"/>
    <w:rsid w:val="00D06743"/>
    <w:rsid w:val="00D06778"/>
    <w:rsid w:val="00D07B78"/>
    <w:rsid w:val="00D07F75"/>
    <w:rsid w:val="00D1215F"/>
    <w:rsid w:val="00D17328"/>
    <w:rsid w:val="00D22BC4"/>
    <w:rsid w:val="00D24B0E"/>
    <w:rsid w:val="00D25494"/>
    <w:rsid w:val="00D31017"/>
    <w:rsid w:val="00D313BB"/>
    <w:rsid w:val="00D32CD4"/>
    <w:rsid w:val="00D34AD0"/>
    <w:rsid w:val="00D3633E"/>
    <w:rsid w:val="00D400B1"/>
    <w:rsid w:val="00D4504C"/>
    <w:rsid w:val="00D45A3E"/>
    <w:rsid w:val="00D45EA0"/>
    <w:rsid w:val="00D51138"/>
    <w:rsid w:val="00D5165C"/>
    <w:rsid w:val="00D5336A"/>
    <w:rsid w:val="00D62289"/>
    <w:rsid w:val="00D623B4"/>
    <w:rsid w:val="00D633AB"/>
    <w:rsid w:val="00D64B82"/>
    <w:rsid w:val="00D668BC"/>
    <w:rsid w:val="00D6797B"/>
    <w:rsid w:val="00D67FEA"/>
    <w:rsid w:val="00D7026E"/>
    <w:rsid w:val="00D71880"/>
    <w:rsid w:val="00D80D2C"/>
    <w:rsid w:val="00D82B01"/>
    <w:rsid w:val="00D84753"/>
    <w:rsid w:val="00D86338"/>
    <w:rsid w:val="00D9067A"/>
    <w:rsid w:val="00D923A6"/>
    <w:rsid w:val="00DA1C1B"/>
    <w:rsid w:val="00DA33FF"/>
    <w:rsid w:val="00DB0C8B"/>
    <w:rsid w:val="00DB2C07"/>
    <w:rsid w:val="00DB2EF7"/>
    <w:rsid w:val="00DB31F8"/>
    <w:rsid w:val="00DB3BD1"/>
    <w:rsid w:val="00DB5969"/>
    <w:rsid w:val="00DC0C4A"/>
    <w:rsid w:val="00DC1C71"/>
    <w:rsid w:val="00DC2322"/>
    <w:rsid w:val="00DC2A5E"/>
    <w:rsid w:val="00DC3C7C"/>
    <w:rsid w:val="00DC68B3"/>
    <w:rsid w:val="00DD2475"/>
    <w:rsid w:val="00DD6AC7"/>
    <w:rsid w:val="00DD7F80"/>
    <w:rsid w:val="00DE0D57"/>
    <w:rsid w:val="00DE3B52"/>
    <w:rsid w:val="00DE455B"/>
    <w:rsid w:val="00DE4EBC"/>
    <w:rsid w:val="00DF0896"/>
    <w:rsid w:val="00DF29A3"/>
    <w:rsid w:val="00DF683E"/>
    <w:rsid w:val="00DF6B9A"/>
    <w:rsid w:val="00DF7452"/>
    <w:rsid w:val="00E039BA"/>
    <w:rsid w:val="00E1099C"/>
    <w:rsid w:val="00E11068"/>
    <w:rsid w:val="00E11FDB"/>
    <w:rsid w:val="00E14613"/>
    <w:rsid w:val="00E14809"/>
    <w:rsid w:val="00E14E10"/>
    <w:rsid w:val="00E16D1D"/>
    <w:rsid w:val="00E22758"/>
    <w:rsid w:val="00E23665"/>
    <w:rsid w:val="00E23EAF"/>
    <w:rsid w:val="00E26F05"/>
    <w:rsid w:val="00E27EDB"/>
    <w:rsid w:val="00E33E93"/>
    <w:rsid w:val="00E343CA"/>
    <w:rsid w:val="00E35211"/>
    <w:rsid w:val="00E35F44"/>
    <w:rsid w:val="00E37968"/>
    <w:rsid w:val="00E43016"/>
    <w:rsid w:val="00E44494"/>
    <w:rsid w:val="00E47EA0"/>
    <w:rsid w:val="00E47FEC"/>
    <w:rsid w:val="00E5200A"/>
    <w:rsid w:val="00E524AE"/>
    <w:rsid w:val="00E53969"/>
    <w:rsid w:val="00E53B16"/>
    <w:rsid w:val="00E5445C"/>
    <w:rsid w:val="00E57028"/>
    <w:rsid w:val="00E573C8"/>
    <w:rsid w:val="00E57570"/>
    <w:rsid w:val="00E62C1E"/>
    <w:rsid w:val="00E654B4"/>
    <w:rsid w:val="00E6796C"/>
    <w:rsid w:val="00E709CF"/>
    <w:rsid w:val="00E711A4"/>
    <w:rsid w:val="00E716B5"/>
    <w:rsid w:val="00E717C1"/>
    <w:rsid w:val="00E74538"/>
    <w:rsid w:val="00E77950"/>
    <w:rsid w:val="00E81525"/>
    <w:rsid w:val="00E81FA6"/>
    <w:rsid w:val="00E8636B"/>
    <w:rsid w:val="00E909C3"/>
    <w:rsid w:val="00E91C54"/>
    <w:rsid w:val="00E9376F"/>
    <w:rsid w:val="00E96136"/>
    <w:rsid w:val="00E96BB0"/>
    <w:rsid w:val="00EA07C2"/>
    <w:rsid w:val="00EA4293"/>
    <w:rsid w:val="00EA4F1D"/>
    <w:rsid w:val="00EA5543"/>
    <w:rsid w:val="00EB5B6E"/>
    <w:rsid w:val="00EB635C"/>
    <w:rsid w:val="00EC127B"/>
    <w:rsid w:val="00EC184E"/>
    <w:rsid w:val="00EC4A8A"/>
    <w:rsid w:val="00EC70CC"/>
    <w:rsid w:val="00EC7AD8"/>
    <w:rsid w:val="00ED1096"/>
    <w:rsid w:val="00ED12BE"/>
    <w:rsid w:val="00ED3219"/>
    <w:rsid w:val="00ED4109"/>
    <w:rsid w:val="00EE145A"/>
    <w:rsid w:val="00EE2684"/>
    <w:rsid w:val="00EE2E15"/>
    <w:rsid w:val="00EE3403"/>
    <w:rsid w:val="00EE50E0"/>
    <w:rsid w:val="00EE5732"/>
    <w:rsid w:val="00EE5F92"/>
    <w:rsid w:val="00EF281E"/>
    <w:rsid w:val="00EF450F"/>
    <w:rsid w:val="00F03F9E"/>
    <w:rsid w:val="00F0739A"/>
    <w:rsid w:val="00F0783B"/>
    <w:rsid w:val="00F112E4"/>
    <w:rsid w:val="00F13257"/>
    <w:rsid w:val="00F16F81"/>
    <w:rsid w:val="00F22881"/>
    <w:rsid w:val="00F24D03"/>
    <w:rsid w:val="00F251DD"/>
    <w:rsid w:val="00F30A06"/>
    <w:rsid w:val="00F31CF9"/>
    <w:rsid w:val="00F3232B"/>
    <w:rsid w:val="00F32825"/>
    <w:rsid w:val="00F3349B"/>
    <w:rsid w:val="00F359CA"/>
    <w:rsid w:val="00F36567"/>
    <w:rsid w:val="00F42D6A"/>
    <w:rsid w:val="00F443C6"/>
    <w:rsid w:val="00F50290"/>
    <w:rsid w:val="00F505F6"/>
    <w:rsid w:val="00F50EF1"/>
    <w:rsid w:val="00F51D4C"/>
    <w:rsid w:val="00F52526"/>
    <w:rsid w:val="00F52D99"/>
    <w:rsid w:val="00F542E1"/>
    <w:rsid w:val="00F55C6D"/>
    <w:rsid w:val="00F55FEA"/>
    <w:rsid w:val="00F5672B"/>
    <w:rsid w:val="00F60D9D"/>
    <w:rsid w:val="00F62ED8"/>
    <w:rsid w:val="00F6796A"/>
    <w:rsid w:val="00F74637"/>
    <w:rsid w:val="00F7760D"/>
    <w:rsid w:val="00F82DD4"/>
    <w:rsid w:val="00F841EC"/>
    <w:rsid w:val="00F8652E"/>
    <w:rsid w:val="00F86E7E"/>
    <w:rsid w:val="00F87EFD"/>
    <w:rsid w:val="00F9076C"/>
    <w:rsid w:val="00F91E65"/>
    <w:rsid w:val="00F93083"/>
    <w:rsid w:val="00F9348C"/>
    <w:rsid w:val="00F94927"/>
    <w:rsid w:val="00F94E4F"/>
    <w:rsid w:val="00FA2936"/>
    <w:rsid w:val="00FA69A3"/>
    <w:rsid w:val="00FB14CD"/>
    <w:rsid w:val="00FC1A49"/>
    <w:rsid w:val="00FC3652"/>
    <w:rsid w:val="00FC476C"/>
    <w:rsid w:val="00FC5044"/>
    <w:rsid w:val="00FC7893"/>
    <w:rsid w:val="00FD1603"/>
    <w:rsid w:val="00FD1C25"/>
    <w:rsid w:val="00FD34C2"/>
    <w:rsid w:val="00FD4948"/>
    <w:rsid w:val="00FE175B"/>
    <w:rsid w:val="00FE350B"/>
    <w:rsid w:val="00FE46C6"/>
    <w:rsid w:val="00FF3087"/>
    <w:rsid w:val="00FF39A1"/>
    <w:rsid w:val="00FF3D1B"/>
    <w:rsid w:val="00FF4C54"/>
    <w:rsid w:val="00FF528C"/>
    <w:rsid w:val="00FF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7DE1-6661-4E76-928B-73F59027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A4"/>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50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820A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507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0A4"/>
    <w:rPr>
      <w:rFonts w:ascii="Times New Roman" w:eastAsia="Times New Roman" w:hAnsi="Times New Roman" w:cs="Times New Roman"/>
      <w:b/>
      <w:bCs/>
      <w:sz w:val="36"/>
      <w:szCs w:val="36"/>
      <w:lang w:eastAsia="ru-RU"/>
    </w:rPr>
  </w:style>
  <w:style w:type="paragraph" w:styleId="a3">
    <w:name w:val="Normal (Web)"/>
    <w:basedOn w:val="a"/>
    <w:unhideWhenUsed/>
    <w:rsid w:val="008820A4"/>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basedOn w:val="a0"/>
    <w:uiPriority w:val="99"/>
    <w:unhideWhenUsed/>
    <w:rsid w:val="008820A4"/>
    <w:rPr>
      <w:color w:val="0000FF"/>
      <w:u w:val="single"/>
    </w:rPr>
  </w:style>
  <w:style w:type="paragraph" w:styleId="a5">
    <w:name w:val="List Paragraph"/>
    <w:basedOn w:val="a"/>
    <w:uiPriority w:val="34"/>
    <w:qFormat/>
    <w:rsid w:val="008820A4"/>
    <w:pPr>
      <w:ind w:left="720"/>
      <w:contextualSpacing/>
    </w:pPr>
  </w:style>
  <w:style w:type="paragraph" w:styleId="a6">
    <w:name w:val="Body Text Indent"/>
    <w:basedOn w:val="a"/>
    <w:link w:val="a7"/>
    <w:rsid w:val="008820A4"/>
    <w:pPr>
      <w:ind w:left="5812"/>
      <w:jc w:val="left"/>
    </w:pPr>
    <w:rPr>
      <w:rFonts w:ascii="Times New Roman" w:eastAsia="Times New Roman" w:hAnsi="Times New Roman"/>
      <w:b/>
      <w:sz w:val="28"/>
      <w:szCs w:val="20"/>
      <w:lang w:val="uk-UA" w:eastAsia="ru-RU"/>
    </w:rPr>
  </w:style>
  <w:style w:type="character" w:customStyle="1" w:styleId="a7">
    <w:name w:val="Основной текст с отступом Знак"/>
    <w:basedOn w:val="a0"/>
    <w:link w:val="a6"/>
    <w:rsid w:val="008820A4"/>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uiPriority w:val="99"/>
    <w:rsid w:val="008820A4"/>
    <w:rPr>
      <w:rFonts w:cs="Times New Roman"/>
    </w:rPr>
  </w:style>
  <w:style w:type="character" w:customStyle="1" w:styleId="textexposedshow">
    <w:name w:val="text_exposed_show"/>
    <w:basedOn w:val="a0"/>
    <w:rsid w:val="008820A4"/>
  </w:style>
  <w:style w:type="paragraph" w:styleId="a8">
    <w:name w:val="Balloon Text"/>
    <w:basedOn w:val="a"/>
    <w:link w:val="a9"/>
    <w:uiPriority w:val="99"/>
    <w:semiHidden/>
    <w:unhideWhenUsed/>
    <w:rsid w:val="008820A4"/>
    <w:rPr>
      <w:rFonts w:ascii="Tahoma" w:hAnsi="Tahoma" w:cs="Tahoma"/>
      <w:sz w:val="16"/>
      <w:szCs w:val="16"/>
    </w:rPr>
  </w:style>
  <w:style w:type="character" w:customStyle="1" w:styleId="a9">
    <w:name w:val="Текст выноски Знак"/>
    <w:basedOn w:val="a0"/>
    <w:link w:val="a8"/>
    <w:uiPriority w:val="99"/>
    <w:semiHidden/>
    <w:rsid w:val="008820A4"/>
    <w:rPr>
      <w:rFonts w:ascii="Tahoma" w:eastAsia="Calibri" w:hAnsi="Tahoma" w:cs="Tahoma"/>
      <w:sz w:val="16"/>
      <w:szCs w:val="16"/>
    </w:rPr>
  </w:style>
  <w:style w:type="character" w:customStyle="1" w:styleId="rvts15">
    <w:name w:val="rvts15"/>
    <w:basedOn w:val="a0"/>
    <w:rsid w:val="008820A4"/>
  </w:style>
  <w:style w:type="character" w:customStyle="1" w:styleId="FontStyle22">
    <w:name w:val="Font Style22"/>
    <w:basedOn w:val="a0"/>
    <w:uiPriority w:val="99"/>
    <w:rsid w:val="008820A4"/>
    <w:rPr>
      <w:rFonts w:ascii="Times New Roman" w:hAnsi="Times New Roman" w:cs="Times New Roman"/>
      <w:b/>
      <w:bCs/>
      <w:sz w:val="26"/>
      <w:szCs w:val="26"/>
    </w:rPr>
  </w:style>
  <w:style w:type="character" w:customStyle="1" w:styleId="FontStyle15">
    <w:name w:val="Font Style15"/>
    <w:basedOn w:val="a0"/>
    <w:uiPriority w:val="99"/>
    <w:rsid w:val="008820A4"/>
    <w:rPr>
      <w:rFonts w:ascii="Times New Roman" w:hAnsi="Times New Roman" w:cs="Times New Roman"/>
      <w:b/>
      <w:bCs/>
      <w:sz w:val="26"/>
      <w:szCs w:val="26"/>
    </w:rPr>
  </w:style>
  <w:style w:type="character" w:customStyle="1" w:styleId="FontStyle25">
    <w:name w:val="Font Style25"/>
    <w:basedOn w:val="a0"/>
    <w:uiPriority w:val="99"/>
    <w:rsid w:val="008820A4"/>
    <w:rPr>
      <w:rFonts w:ascii="Times New Roman" w:hAnsi="Times New Roman" w:cs="Times New Roman"/>
      <w:sz w:val="24"/>
      <w:szCs w:val="24"/>
    </w:rPr>
  </w:style>
  <w:style w:type="paragraph" w:customStyle="1" w:styleId="Style4">
    <w:name w:val="Style4"/>
    <w:basedOn w:val="a"/>
    <w:uiPriority w:val="99"/>
    <w:rsid w:val="008820A4"/>
    <w:pPr>
      <w:widowControl w:val="0"/>
      <w:autoSpaceDE w:val="0"/>
      <w:autoSpaceDN w:val="0"/>
      <w:adjustRightInd w:val="0"/>
      <w:spacing w:line="371" w:lineRule="exact"/>
      <w:ind w:firstLine="547"/>
    </w:pPr>
    <w:rPr>
      <w:rFonts w:ascii="Times New Roman" w:eastAsiaTheme="minorEastAsia" w:hAnsi="Times New Roman"/>
      <w:sz w:val="24"/>
      <w:szCs w:val="24"/>
      <w:lang w:val="uk-UA" w:eastAsia="uk-UA"/>
    </w:rPr>
  </w:style>
  <w:style w:type="character" w:customStyle="1" w:styleId="FontStyle27">
    <w:name w:val="Font Style27"/>
    <w:basedOn w:val="a0"/>
    <w:uiPriority w:val="99"/>
    <w:rsid w:val="008820A4"/>
    <w:rPr>
      <w:rFonts w:ascii="Times New Roman" w:hAnsi="Times New Roman" w:cs="Times New Roman"/>
      <w:sz w:val="26"/>
      <w:szCs w:val="26"/>
    </w:rPr>
  </w:style>
  <w:style w:type="paragraph" w:styleId="aa">
    <w:name w:val="Body Text"/>
    <w:basedOn w:val="a"/>
    <w:link w:val="ab"/>
    <w:uiPriority w:val="99"/>
    <w:unhideWhenUsed/>
    <w:rsid w:val="008820A4"/>
    <w:pPr>
      <w:spacing w:after="120"/>
    </w:pPr>
  </w:style>
  <w:style w:type="character" w:customStyle="1" w:styleId="ab">
    <w:name w:val="Основной текст Знак"/>
    <w:basedOn w:val="a0"/>
    <w:link w:val="aa"/>
    <w:uiPriority w:val="99"/>
    <w:rsid w:val="008820A4"/>
    <w:rPr>
      <w:rFonts w:ascii="Calibri" w:eastAsia="Calibri" w:hAnsi="Calibri" w:cs="Times New Roman"/>
    </w:rPr>
  </w:style>
  <w:style w:type="paragraph" w:styleId="ac">
    <w:name w:val="header"/>
    <w:basedOn w:val="a"/>
    <w:link w:val="ad"/>
    <w:uiPriority w:val="99"/>
    <w:unhideWhenUsed/>
    <w:rsid w:val="008820A4"/>
    <w:pPr>
      <w:tabs>
        <w:tab w:val="center" w:pos="4677"/>
        <w:tab w:val="right" w:pos="9355"/>
      </w:tabs>
    </w:pPr>
  </w:style>
  <w:style w:type="character" w:customStyle="1" w:styleId="ad">
    <w:name w:val="Верхний колонтитул Знак"/>
    <w:basedOn w:val="a0"/>
    <w:link w:val="ac"/>
    <w:uiPriority w:val="99"/>
    <w:rsid w:val="008820A4"/>
    <w:rPr>
      <w:rFonts w:ascii="Calibri" w:eastAsia="Calibri" w:hAnsi="Calibri" w:cs="Times New Roman"/>
    </w:rPr>
  </w:style>
  <w:style w:type="paragraph" w:styleId="ae">
    <w:name w:val="footer"/>
    <w:basedOn w:val="a"/>
    <w:link w:val="af"/>
    <w:uiPriority w:val="99"/>
    <w:unhideWhenUsed/>
    <w:rsid w:val="008820A4"/>
    <w:pPr>
      <w:tabs>
        <w:tab w:val="center" w:pos="4677"/>
        <w:tab w:val="right" w:pos="9355"/>
      </w:tabs>
    </w:pPr>
  </w:style>
  <w:style w:type="character" w:customStyle="1" w:styleId="af">
    <w:name w:val="Нижний колонтитул Знак"/>
    <w:basedOn w:val="a0"/>
    <w:link w:val="ae"/>
    <w:uiPriority w:val="99"/>
    <w:rsid w:val="008820A4"/>
    <w:rPr>
      <w:rFonts w:ascii="Calibri" w:eastAsia="Calibri" w:hAnsi="Calibri" w:cs="Times New Roman"/>
    </w:rPr>
  </w:style>
  <w:style w:type="character" w:customStyle="1" w:styleId="spelle">
    <w:name w:val="spelle"/>
    <w:basedOn w:val="a0"/>
    <w:rsid w:val="008820A4"/>
  </w:style>
  <w:style w:type="table" w:styleId="af0">
    <w:name w:val="Table Grid"/>
    <w:basedOn w:val="a1"/>
    <w:uiPriority w:val="59"/>
    <w:rsid w:val="008820A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Заглавие"/>
    <w:basedOn w:val="a"/>
    <w:uiPriority w:val="99"/>
    <w:rsid w:val="008820A4"/>
    <w:pPr>
      <w:keepNext/>
      <w:suppressAutoHyphens/>
      <w:spacing w:before="240" w:after="120" w:line="276" w:lineRule="auto"/>
      <w:jc w:val="left"/>
    </w:pPr>
    <w:rPr>
      <w:rFonts w:ascii="Liberation Sans" w:hAnsi="Liberation Sans" w:cs="Liberation Sans"/>
      <w:sz w:val="28"/>
      <w:szCs w:val="28"/>
      <w:lang w:eastAsia="ru-RU"/>
    </w:rPr>
  </w:style>
  <w:style w:type="paragraph" w:styleId="21">
    <w:name w:val="Body Text Indent 2"/>
    <w:basedOn w:val="a"/>
    <w:link w:val="22"/>
    <w:uiPriority w:val="99"/>
    <w:semiHidden/>
    <w:unhideWhenUsed/>
    <w:rsid w:val="008820A4"/>
    <w:pPr>
      <w:spacing w:after="120" w:line="480" w:lineRule="auto"/>
      <w:ind w:left="283"/>
    </w:pPr>
  </w:style>
  <w:style w:type="character" w:customStyle="1" w:styleId="22">
    <w:name w:val="Основной текст с отступом 2 Знак"/>
    <w:basedOn w:val="a0"/>
    <w:link w:val="21"/>
    <w:uiPriority w:val="99"/>
    <w:semiHidden/>
    <w:rsid w:val="008820A4"/>
    <w:rPr>
      <w:rFonts w:ascii="Calibri" w:eastAsia="Calibri" w:hAnsi="Calibri" w:cs="Times New Roman"/>
    </w:rPr>
  </w:style>
  <w:style w:type="paragraph" w:styleId="af2">
    <w:name w:val="No Spacing"/>
    <w:uiPriority w:val="1"/>
    <w:qFormat/>
    <w:rsid w:val="008820A4"/>
    <w:pPr>
      <w:spacing w:after="0" w:line="240" w:lineRule="auto"/>
      <w:jc w:val="both"/>
    </w:pPr>
    <w:rPr>
      <w:rFonts w:ascii="Calibri" w:eastAsia="Calibri" w:hAnsi="Calibri" w:cs="Times New Roman"/>
    </w:rPr>
  </w:style>
  <w:style w:type="paragraph" w:customStyle="1" w:styleId="rvps17">
    <w:name w:val="rvps17"/>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78">
    <w:name w:val="rvts78"/>
    <w:basedOn w:val="a0"/>
    <w:rsid w:val="008820A4"/>
  </w:style>
  <w:style w:type="paragraph" w:customStyle="1" w:styleId="rvps6">
    <w:name w:val="rvps6"/>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23">
    <w:name w:val="rvts23"/>
    <w:basedOn w:val="a0"/>
    <w:rsid w:val="008820A4"/>
  </w:style>
  <w:style w:type="character" w:customStyle="1" w:styleId="10">
    <w:name w:val="Заголовок 1 Знак"/>
    <w:basedOn w:val="a0"/>
    <w:link w:val="1"/>
    <w:uiPriority w:val="9"/>
    <w:rsid w:val="001507D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507D0"/>
    <w:rPr>
      <w:rFonts w:asciiTheme="majorHAnsi" w:eastAsiaTheme="majorEastAsia" w:hAnsiTheme="majorHAnsi" w:cstheme="majorBidi"/>
      <w:color w:val="1F4D78" w:themeColor="accent1" w:themeShade="7F"/>
      <w:sz w:val="24"/>
      <w:szCs w:val="24"/>
    </w:rPr>
  </w:style>
  <w:style w:type="paragraph" w:styleId="af3">
    <w:name w:val="Title"/>
    <w:basedOn w:val="a"/>
    <w:next w:val="a"/>
    <w:link w:val="af4"/>
    <w:uiPriority w:val="10"/>
    <w:qFormat/>
    <w:rsid w:val="001507D0"/>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1507D0"/>
    <w:rPr>
      <w:rFonts w:asciiTheme="majorHAnsi" w:eastAsiaTheme="majorEastAsia" w:hAnsiTheme="majorHAnsi" w:cstheme="majorBidi"/>
      <w:spacing w:val="-10"/>
      <w:kern w:val="28"/>
      <w:sz w:val="56"/>
      <w:szCs w:val="56"/>
    </w:rPr>
  </w:style>
  <w:style w:type="paragraph" w:styleId="af5">
    <w:name w:val="Subtitle"/>
    <w:basedOn w:val="a"/>
    <w:next w:val="a"/>
    <w:link w:val="af6"/>
    <w:uiPriority w:val="99"/>
    <w:qFormat/>
    <w:rsid w:val="001507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6">
    <w:name w:val="Подзаголовок Знак"/>
    <w:basedOn w:val="a0"/>
    <w:link w:val="af5"/>
    <w:uiPriority w:val="99"/>
    <w:rsid w:val="001507D0"/>
    <w:rPr>
      <w:rFonts w:eastAsiaTheme="minorEastAsia"/>
      <w:color w:val="5A5A5A" w:themeColor="text1" w:themeTint="A5"/>
      <w:spacing w:val="15"/>
    </w:rPr>
  </w:style>
  <w:style w:type="character" w:styleId="af7">
    <w:name w:val="Strong"/>
    <w:basedOn w:val="a0"/>
    <w:uiPriority w:val="22"/>
    <w:qFormat/>
    <w:rsid w:val="00AA2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020">
      <w:bodyDiv w:val="1"/>
      <w:marLeft w:val="0"/>
      <w:marRight w:val="0"/>
      <w:marTop w:val="0"/>
      <w:marBottom w:val="0"/>
      <w:divBdr>
        <w:top w:val="none" w:sz="0" w:space="0" w:color="auto"/>
        <w:left w:val="none" w:sz="0" w:space="0" w:color="auto"/>
        <w:bottom w:val="none" w:sz="0" w:space="0" w:color="auto"/>
        <w:right w:val="none" w:sz="0" w:space="0" w:color="auto"/>
      </w:divBdr>
    </w:div>
    <w:div w:id="44569518">
      <w:bodyDiv w:val="1"/>
      <w:marLeft w:val="0"/>
      <w:marRight w:val="0"/>
      <w:marTop w:val="0"/>
      <w:marBottom w:val="0"/>
      <w:divBdr>
        <w:top w:val="none" w:sz="0" w:space="0" w:color="auto"/>
        <w:left w:val="none" w:sz="0" w:space="0" w:color="auto"/>
        <w:bottom w:val="none" w:sz="0" w:space="0" w:color="auto"/>
        <w:right w:val="none" w:sz="0" w:space="0" w:color="auto"/>
      </w:divBdr>
    </w:div>
    <w:div w:id="293562715">
      <w:bodyDiv w:val="1"/>
      <w:marLeft w:val="0"/>
      <w:marRight w:val="0"/>
      <w:marTop w:val="0"/>
      <w:marBottom w:val="0"/>
      <w:divBdr>
        <w:top w:val="none" w:sz="0" w:space="0" w:color="auto"/>
        <w:left w:val="none" w:sz="0" w:space="0" w:color="auto"/>
        <w:bottom w:val="none" w:sz="0" w:space="0" w:color="auto"/>
        <w:right w:val="none" w:sz="0" w:space="0" w:color="auto"/>
      </w:divBdr>
    </w:div>
    <w:div w:id="666713402">
      <w:bodyDiv w:val="1"/>
      <w:marLeft w:val="0"/>
      <w:marRight w:val="0"/>
      <w:marTop w:val="0"/>
      <w:marBottom w:val="0"/>
      <w:divBdr>
        <w:top w:val="none" w:sz="0" w:space="0" w:color="auto"/>
        <w:left w:val="none" w:sz="0" w:space="0" w:color="auto"/>
        <w:bottom w:val="none" w:sz="0" w:space="0" w:color="auto"/>
        <w:right w:val="none" w:sz="0" w:space="0" w:color="auto"/>
      </w:divBdr>
    </w:div>
    <w:div w:id="744302637">
      <w:bodyDiv w:val="1"/>
      <w:marLeft w:val="0"/>
      <w:marRight w:val="0"/>
      <w:marTop w:val="0"/>
      <w:marBottom w:val="0"/>
      <w:divBdr>
        <w:top w:val="none" w:sz="0" w:space="0" w:color="auto"/>
        <w:left w:val="none" w:sz="0" w:space="0" w:color="auto"/>
        <w:bottom w:val="none" w:sz="0" w:space="0" w:color="auto"/>
        <w:right w:val="none" w:sz="0" w:space="0" w:color="auto"/>
      </w:divBdr>
      <w:divsChild>
        <w:div w:id="466051740">
          <w:marLeft w:val="547"/>
          <w:marRight w:val="0"/>
          <w:marTop w:val="0"/>
          <w:marBottom w:val="0"/>
          <w:divBdr>
            <w:top w:val="none" w:sz="0" w:space="0" w:color="auto"/>
            <w:left w:val="none" w:sz="0" w:space="0" w:color="auto"/>
            <w:bottom w:val="none" w:sz="0" w:space="0" w:color="auto"/>
            <w:right w:val="none" w:sz="0" w:space="0" w:color="auto"/>
          </w:divBdr>
        </w:div>
      </w:divsChild>
    </w:div>
    <w:div w:id="807891875">
      <w:bodyDiv w:val="1"/>
      <w:marLeft w:val="0"/>
      <w:marRight w:val="0"/>
      <w:marTop w:val="0"/>
      <w:marBottom w:val="0"/>
      <w:divBdr>
        <w:top w:val="none" w:sz="0" w:space="0" w:color="auto"/>
        <w:left w:val="none" w:sz="0" w:space="0" w:color="auto"/>
        <w:bottom w:val="none" w:sz="0" w:space="0" w:color="auto"/>
        <w:right w:val="none" w:sz="0" w:space="0" w:color="auto"/>
      </w:divBdr>
    </w:div>
    <w:div w:id="841626109">
      <w:bodyDiv w:val="1"/>
      <w:marLeft w:val="0"/>
      <w:marRight w:val="0"/>
      <w:marTop w:val="0"/>
      <w:marBottom w:val="0"/>
      <w:divBdr>
        <w:top w:val="none" w:sz="0" w:space="0" w:color="auto"/>
        <w:left w:val="none" w:sz="0" w:space="0" w:color="auto"/>
        <w:bottom w:val="none" w:sz="0" w:space="0" w:color="auto"/>
        <w:right w:val="none" w:sz="0" w:space="0" w:color="auto"/>
      </w:divBdr>
    </w:div>
    <w:div w:id="985280197">
      <w:bodyDiv w:val="1"/>
      <w:marLeft w:val="0"/>
      <w:marRight w:val="0"/>
      <w:marTop w:val="0"/>
      <w:marBottom w:val="0"/>
      <w:divBdr>
        <w:top w:val="none" w:sz="0" w:space="0" w:color="auto"/>
        <w:left w:val="none" w:sz="0" w:space="0" w:color="auto"/>
        <w:bottom w:val="none" w:sz="0" w:space="0" w:color="auto"/>
        <w:right w:val="none" w:sz="0" w:space="0" w:color="auto"/>
      </w:divBdr>
      <w:divsChild>
        <w:div w:id="1755275015">
          <w:marLeft w:val="547"/>
          <w:marRight w:val="0"/>
          <w:marTop w:val="0"/>
          <w:marBottom w:val="0"/>
          <w:divBdr>
            <w:top w:val="none" w:sz="0" w:space="0" w:color="auto"/>
            <w:left w:val="none" w:sz="0" w:space="0" w:color="auto"/>
            <w:bottom w:val="none" w:sz="0" w:space="0" w:color="auto"/>
            <w:right w:val="none" w:sz="0" w:space="0" w:color="auto"/>
          </w:divBdr>
        </w:div>
      </w:divsChild>
    </w:div>
    <w:div w:id="1121991652">
      <w:bodyDiv w:val="1"/>
      <w:marLeft w:val="0"/>
      <w:marRight w:val="0"/>
      <w:marTop w:val="0"/>
      <w:marBottom w:val="0"/>
      <w:divBdr>
        <w:top w:val="none" w:sz="0" w:space="0" w:color="auto"/>
        <w:left w:val="none" w:sz="0" w:space="0" w:color="auto"/>
        <w:bottom w:val="none" w:sz="0" w:space="0" w:color="auto"/>
        <w:right w:val="none" w:sz="0" w:space="0" w:color="auto"/>
      </w:divBdr>
    </w:div>
    <w:div w:id="1173952980">
      <w:bodyDiv w:val="1"/>
      <w:marLeft w:val="0"/>
      <w:marRight w:val="0"/>
      <w:marTop w:val="0"/>
      <w:marBottom w:val="0"/>
      <w:divBdr>
        <w:top w:val="none" w:sz="0" w:space="0" w:color="auto"/>
        <w:left w:val="none" w:sz="0" w:space="0" w:color="auto"/>
        <w:bottom w:val="none" w:sz="0" w:space="0" w:color="auto"/>
        <w:right w:val="none" w:sz="0" w:space="0" w:color="auto"/>
      </w:divBdr>
      <w:divsChild>
        <w:div w:id="1073694894">
          <w:marLeft w:val="547"/>
          <w:marRight w:val="0"/>
          <w:marTop w:val="0"/>
          <w:marBottom w:val="0"/>
          <w:divBdr>
            <w:top w:val="none" w:sz="0" w:space="0" w:color="auto"/>
            <w:left w:val="none" w:sz="0" w:space="0" w:color="auto"/>
            <w:bottom w:val="none" w:sz="0" w:space="0" w:color="auto"/>
            <w:right w:val="none" w:sz="0" w:space="0" w:color="auto"/>
          </w:divBdr>
        </w:div>
      </w:divsChild>
    </w:div>
    <w:div w:id="1291060506">
      <w:bodyDiv w:val="1"/>
      <w:marLeft w:val="0"/>
      <w:marRight w:val="0"/>
      <w:marTop w:val="0"/>
      <w:marBottom w:val="0"/>
      <w:divBdr>
        <w:top w:val="none" w:sz="0" w:space="0" w:color="auto"/>
        <w:left w:val="none" w:sz="0" w:space="0" w:color="auto"/>
        <w:bottom w:val="none" w:sz="0" w:space="0" w:color="auto"/>
        <w:right w:val="none" w:sz="0" w:space="0" w:color="auto"/>
      </w:divBdr>
    </w:div>
    <w:div w:id="1306739756">
      <w:bodyDiv w:val="1"/>
      <w:marLeft w:val="0"/>
      <w:marRight w:val="0"/>
      <w:marTop w:val="0"/>
      <w:marBottom w:val="0"/>
      <w:divBdr>
        <w:top w:val="none" w:sz="0" w:space="0" w:color="auto"/>
        <w:left w:val="none" w:sz="0" w:space="0" w:color="auto"/>
        <w:bottom w:val="none" w:sz="0" w:space="0" w:color="auto"/>
        <w:right w:val="none" w:sz="0" w:space="0" w:color="auto"/>
      </w:divBdr>
    </w:div>
    <w:div w:id="1403681521">
      <w:bodyDiv w:val="1"/>
      <w:marLeft w:val="0"/>
      <w:marRight w:val="0"/>
      <w:marTop w:val="0"/>
      <w:marBottom w:val="0"/>
      <w:divBdr>
        <w:top w:val="none" w:sz="0" w:space="0" w:color="auto"/>
        <w:left w:val="none" w:sz="0" w:space="0" w:color="auto"/>
        <w:bottom w:val="none" w:sz="0" w:space="0" w:color="auto"/>
        <w:right w:val="none" w:sz="0" w:space="0" w:color="auto"/>
      </w:divBdr>
      <w:divsChild>
        <w:div w:id="270406189">
          <w:marLeft w:val="547"/>
          <w:marRight w:val="0"/>
          <w:marTop w:val="0"/>
          <w:marBottom w:val="0"/>
          <w:divBdr>
            <w:top w:val="none" w:sz="0" w:space="0" w:color="auto"/>
            <w:left w:val="none" w:sz="0" w:space="0" w:color="auto"/>
            <w:bottom w:val="none" w:sz="0" w:space="0" w:color="auto"/>
            <w:right w:val="none" w:sz="0" w:space="0" w:color="auto"/>
          </w:divBdr>
        </w:div>
      </w:divsChild>
    </w:div>
    <w:div w:id="1457481192">
      <w:bodyDiv w:val="1"/>
      <w:marLeft w:val="0"/>
      <w:marRight w:val="0"/>
      <w:marTop w:val="0"/>
      <w:marBottom w:val="0"/>
      <w:divBdr>
        <w:top w:val="none" w:sz="0" w:space="0" w:color="auto"/>
        <w:left w:val="none" w:sz="0" w:space="0" w:color="auto"/>
        <w:bottom w:val="none" w:sz="0" w:space="0" w:color="auto"/>
        <w:right w:val="none" w:sz="0" w:space="0" w:color="auto"/>
      </w:divBdr>
      <w:divsChild>
        <w:div w:id="1433697001">
          <w:marLeft w:val="547"/>
          <w:marRight w:val="0"/>
          <w:marTop w:val="0"/>
          <w:marBottom w:val="0"/>
          <w:divBdr>
            <w:top w:val="none" w:sz="0" w:space="0" w:color="auto"/>
            <w:left w:val="none" w:sz="0" w:space="0" w:color="auto"/>
            <w:bottom w:val="none" w:sz="0" w:space="0" w:color="auto"/>
            <w:right w:val="none" w:sz="0" w:space="0" w:color="auto"/>
          </w:divBdr>
        </w:div>
      </w:divsChild>
    </w:div>
    <w:div w:id="1482387633">
      <w:bodyDiv w:val="1"/>
      <w:marLeft w:val="0"/>
      <w:marRight w:val="0"/>
      <w:marTop w:val="0"/>
      <w:marBottom w:val="0"/>
      <w:divBdr>
        <w:top w:val="none" w:sz="0" w:space="0" w:color="auto"/>
        <w:left w:val="none" w:sz="0" w:space="0" w:color="auto"/>
        <w:bottom w:val="none" w:sz="0" w:space="0" w:color="auto"/>
        <w:right w:val="none" w:sz="0" w:space="0" w:color="auto"/>
      </w:divBdr>
    </w:div>
    <w:div w:id="1540434751">
      <w:bodyDiv w:val="1"/>
      <w:marLeft w:val="0"/>
      <w:marRight w:val="0"/>
      <w:marTop w:val="0"/>
      <w:marBottom w:val="0"/>
      <w:divBdr>
        <w:top w:val="none" w:sz="0" w:space="0" w:color="auto"/>
        <w:left w:val="none" w:sz="0" w:space="0" w:color="auto"/>
        <w:bottom w:val="none" w:sz="0" w:space="0" w:color="auto"/>
        <w:right w:val="none" w:sz="0" w:space="0" w:color="auto"/>
      </w:divBdr>
    </w:div>
    <w:div w:id="1688215761">
      <w:bodyDiv w:val="1"/>
      <w:marLeft w:val="0"/>
      <w:marRight w:val="0"/>
      <w:marTop w:val="0"/>
      <w:marBottom w:val="0"/>
      <w:divBdr>
        <w:top w:val="none" w:sz="0" w:space="0" w:color="auto"/>
        <w:left w:val="none" w:sz="0" w:space="0" w:color="auto"/>
        <w:bottom w:val="none" w:sz="0" w:space="0" w:color="auto"/>
        <w:right w:val="none" w:sz="0" w:space="0" w:color="auto"/>
      </w:divBdr>
    </w:div>
    <w:div w:id="1729111012">
      <w:bodyDiv w:val="1"/>
      <w:marLeft w:val="0"/>
      <w:marRight w:val="0"/>
      <w:marTop w:val="0"/>
      <w:marBottom w:val="0"/>
      <w:divBdr>
        <w:top w:val="none" w:sz="0" w:space="0" w:color="auto"/>
        <w:left w:val="none" w:sz="0" w:space="0" w:color="auto"/>
        <w:bottom w:val="none" w:sz="0" w:space="0" w:color="auto"/>
        <w:right w:val="none" w:sz="0" w:space="0" w:color="auto"/>
      </w:divBdr>
    </w:div>
    <w:div w:id="2019964150">
      <w:bodyDiv w:val="1"/>
      <w:marLeft w:val="0"/>
      <w:marRight w:val="0"/>
      <w:marTop w:val="0"/>
      <w:marBottom w:val="0"/>
      <w:divBdr>
        <w:top w:val="none" w:sz="0" w:space="0" w:color="auto"/>
        <w:left w:val="none" w:sz="0" w:space="0" w:color="auto"/>
        <w:bottom w:val="none" w:sz="0" w:space="0" w:color="auto"/>
        <w:right w:val="none" w:sz="0" w:space="0" w:color="auto"/>
      </w:divBdr>
      <w:divsChild>
        <w:div w:id="1881162676">
          <w:marLeft w:val="547"/>
          <w:marRight w:val="0"/>
          <w:marTop w:val="0"/>
          <w:marBottom w:val="0"/>
          <w:divBdr>
            <w:top w:val="none" w:sz="0" w:space="0" w:color="auto"/>
            <w:left w:val="none" w:sz="0" w:space="0" w:color="auto"/>
            <w:bottom w:val="none" w:sz="0" w:space="0" w:color="auto"/>
            <w:right w:val="none" w:sz="0" w:space="0" w:color="auto"/>
          </w:divBdr>
        </w:div>
      </w:divsChild>
    </w:div>
    <w:div w:id="2057922291">
      <w:bodyDiv w:val="1"/>
      <w:marLeft w:val="0"/>
      <w:marRight w:val="0"/>
      <w:marTop w:val="0"/>
      <w:marBottom w:val="0"/>
      <w:divBdr>
        <w:top w:val="none" w:sz="0" w:space="0" w:color="auto"/>
        <w:left w:val="none" w:sz="0" w:space="0" w:color="auto"/>
        <w:bottom w:val="none" w:sz="0" w:space="0" w:color="auto"/>
        <w:right w:val="none" w:sz="0" w:space="0" w:color="auto"/>
      </w:divBdr>
      <w:divsChild>
        <w:div w:id="150799967">
          <w:marLeft w:val="547"/>
          <w:marRight w:val="0"/>
          <w:marTop w:val="0"/>
          <w:marBottom w:val="0"/>
          <w:divBdr>
            <w:top w:val="none" w:sz="0" w:space="0" w:color="auto"/>
            <w:left w:val="none" w:sz="0" w:space="0" w:color="auto"/>
            <w:bottom w:val="none" w:sz="0" w:space="0" w:color="auto"/>
            <w:right w:val="none" w:sz="0" w:space="0" w:color="auto"/>
          </w:divBdr>
        </w:div>
      </w:divsChild>
    </w:div>
    <w:div w:id="2075278860">
      <w:bodyDiv w:val="1"/>
      <w:marLeft w:val="0"/>
      <w:marRight w:val="0"/>
      <w:marTop w:val="0"/>
      <w:marBottom w:val="0"/>
      <w:divBdr>
        <w:top w:val="none" w:sz="0" w:space="0" w:color="auto"/>
        <w:left w:val="none" w:sz="0" w:space="0" w:color="auto"/>
        <w:bottom w:val="none" w:sz="0" w:space="0" w:color="auto"/>
        <w:right w:val="none" w:sz="0" w:space="0" w:color="auto"/>
      </w:divBdr>
      <w:divsChild>
        <w:div w:id="8489828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Розгляд звернень громадян</a:t>
            </a:r>
          </a:p>
        </c:rich>
      </c:tx>
      <c:overlay val="1"/>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3.0465507849254694E-2"/>
          <c:y val="0.18672496545408457"/>
          <c:w val="0.32136383895409304"/>
          <c:h val="0.79590109647509022"/>
        </c:manualLayout>
      </c:layout>
      <c:doughnutChart>
        <c:varyColors val="1"/>
        <c:ser>
          <c:idx val="0"/>
          <c:order val="0"/>
          <c:tx>
            <c:strRef>
              <c:f>Лист1!$B$1</c:f>
              <c:strCache>
                <c:ptCount val="1"/>
                <c:pt idx="0">
                  <c:v>Продажи</c:v>
                </c:pt>
              </c:strCache>
            </c:strRef>
          </c:tx>
          <c:spPr>
            <a:ln w="3175">
              <a:solidFill>
                <a:srgbClr val="002060"/>
              </a:solidFill>
            </a:ln>
          </c:spPr>
          <c:dPt>
            <c:idx val="0"/>
            <c:bubble3D val="0"/>
            <c:spPr>
              <a:pattFill prst="pct75">
                <a:fgClr>
                  <a:srgbClr val="F34F91"/>
                </a:fgClr>
                <a:bgClr>
                  <a:sysClr val="window" lastClr="FFFFFF"/>
                </a:bgClr>
              </a:pattFill>
              <a:ln w="3175">
                <a:solidFill>
                  <a:srgbClr val="002060"/>
                </a:solidFill>
              </a:ln>
              <a:effectLst/>
            </c:spPr>
          </c:dPt>
          <c:dPt>
            <c:idx val="1"/>
            <c:bubble3D val="0"/>
            <c:spPr>
              <a:pattFill prst="solidDmnd">
                <a:fgClr>
                  <a:srgbClr val="8561F9"/>
                </a:fgClr>
                <a:bgClr>
                  <a:srgbClr val="E6CCFC"/>
                </a:bgClr>
              </a:pattFill>
              <a:ln w="3175">
                <a:solidFill>
                  <a:srgbClr val="002060"/>
                </a:solidFill>
              </a:ln>
              <a:effectLst/>
            </c:spPr>
          </c:dPt>
          <c:dPt>
            <c:idx val="2"/>
            <c:bubble3D val="0"/>
            <c:spPr>
              <a:pattFill prst="lgConfetti">
                <a:fgClr>
                  <a:srgbClr val="F35B07"/>
                </a:fgClr>
                <a:bgClr>
                  <a:srgbClr val="FDEF9D"/>
                </a:bgClr>
              </a:pattFill>
              <a:ln w="3175">
                <a:solidFill>
                  <a:srgbClr val="002060"/>
                </a:solidFill>
              </a:ln>
              <a:effectLst/>
            </c:spPr>
          </c:dPt>
          <c:dPt>
            <c:idx val="3"/>
            <c:bubble3D val="0"/>
            <c:spPr>
              <a:pattFill prst="plaid">
                <a:fgClr>
                  <a:srgbClr val="69D9AE"/>
                </a:fgClr>
                <a:bgClr>
                  <a:sysClr val="window" lastClr="FFFFFF"/>
                </a:bgClr>
              </a:pattFill>
              <a:ln w="3175">
                <a:solidFill>
                  <a:srgbClr val="002060"/>
                </a:solidFill>
              </a:ln>
              <a:effectLst/>
            </c:spPr>
          </c:dPt>
          <c:dLbls>
            <c:dLbl>
              <c:idx val="0"/>
              <c:layout>
                <c:manualLayout>
                  <c:x val="3.9832285115303984E-2"/>
                  <c:y val="-3.40136054421768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314465408805034E-2"/>
                  <c:y val="-7.1686564747588416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9832285115303984E-2"/>
                      <c:h val="0.12108843537414966"/>
                    </c:manualLayout>
                  </c15:layout>
                </c:ext>
              </c:extLst>
            </c:dLbl>
            <c:dLbl>
              <c:idx val="2"/>
              <c:layout>
                <c:manualLayout>
                  <c:x val="4.4025157232704323E-2"/>
                  <c:y val="5.8541687970820834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7735849056603772E-2"/>
                      <c:h val="0.12108843537414966"/>
                    </c:manualLayout>
                  </c15:layout>
                </c:ext>
              </c:extLst>
            </c:dLbl>
            <c:dLbl>
              <c:idx val="3"/>
              <c:layout>
                <c:manualLayout>
                  <c:x val="-6.302084880899321E-2"/>
                  <c:y val="9.13833214030065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від вищих органів влади – 146;</c:v>
                </c:pt>
                <c:pt idx="1">
                  <c:v>депутатські запити – 18;</c:v>
                </c:pt>
                <c:pt idx="2">
                  <c:v>запити на публічну інформацію – 14;</c:v>
                </c:pt>
                <c:pt idx="3">
                  <c:v>з КБУ «Контактний центр міста Києва» – 538</c:v>
                </c:pt>
              </c:strCache>
            </c:strRef>
          </c:cat>
          <c:val>
            <c:numRef>
              <c:f>Лист1!$B$2:$B$5</c:f>
              <c:numCache>
                <c:formatCode>General</c:formatCode>
                <c:ptCount val="4"/>
                <c:pt idx="0">
                  <c:v>146</c:v>
                </c:pt>
                <c:pt idx="1">
                  <c:v>18</c:v>
                </c:pt>
                <c:pt idx="2">
                  <c:v>14</c:v>
                </c:pt>
                <c:pt idx="3">
                  <c:v>538</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41401079582033379"/>
          <c:y val="0.2363929508811399"/>
          <c:w val="0.56218871226002409"/>
          <c:h val="0.6139471851732819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Підготовка звітів</a:t>
            </a:r>
          </a:p>
        </c:rich>
      </c:tx>
      <c:layout>
        <c:manualLayout>
          <c:xMode val="edge"/>
          <c:yMode val="edge"/>
          <c:x val="0.38990804597701151"/>
          <c:y val="4.329004329004328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5966988800729413E-2"/>
          <c:y val="0.12813839179193509"/>
          <c:w val="0.35356321839080462"/>
          <c:h val="0.80519480519480524"/>
        </c:manualLayout>
      </c:layout>
      <c:pieChart>
        <c:varyColors val="1"/>
        <c:ser>
          <c:idx val="0"/>
          <c:order val="0"/>
          <c:tx>
            <c:strRef>
              <c:f>Лист1!$B$1</c:f>
              <c:strCache>
                <c:ptCount val="1"/>
                <c:pt idx="0">
                  <c:v>Продажи</c:v>
                </c:pt>
              </c:strCache>
            </c:strRef>
          </c:tx>
          <c:spPr>
            <a:ln w="3175">
              <a:solidFill>
                <a:schemeClr val="tx1"/>
              </a:solidFill>
            </a:ln>
          </c:spPr>
          <c:explosion val="8"/>
          <c:dPt>
            <c:idx val="0"/>
            <c:bubble3D val="0"/>
            <c:spPr>
              <a:pattFill prst="smCheck">
                <a:fgClr>
                  <a:srgbClr val="FF0000"/>
                </a:fgClr>
                <a:bgClr>
                  <a:sysClr val="window" lastClr="FFFFFF"/>
                </a:bgClr>
              </a:pattFill>
              <a:ln w="3175">
                <a:solidFill>
                  <a:schemeClr val="tx1"/>
                </a:solidFill>
              </a:ln>
              <a:effectLst/>
            </c:spPr>
          </c:dPt>
          <c:dPt>
            <c:idx val="1"/>
            <c:bubble3D val="0"/>
            <c:spPr>
              <a:pattFill prst="diagBrick">
                <a:fgClr>
                  <a:srgbClr val="C00DC9"/>
                </a:fgClr>
                <a:bgClr>
                  <a:srgbClr val="F3BDF9"/>
                </a:bgClr>
              </a:pattFill>
              <a:ln w="3175">
                <a:solidFill>
                  <a:schemeClr val="tx1"/>
                </a:solidFill>
              </a:ln>
              <a:effectLst/>
            </c:spPr>
          </c:dPt>
          <c:dPt>
            <c:idx val="2"/>
            <c:bubble3D val="0"/>
            <c:spPr>
              <a:pattFill prst="lgGrid">
                <a:fgClr>
                  <a:srgbClr val="0E94D0"/>
                </a:fgClr>
                <a:bgClr>
                  <a:srgbClr val="DAF8FE"/>
                </a:bgClr>
              </a:pattFill>
              <a:ln w="3175">
                <a:solidFill>
                  <a:schemeClr val="tx1"/>
                </a:solidFill>
              </a:ln>
              <a:effectLst/>
            </c:spPr>
          </c:dPt>
          <c:dPt>
            <c:idx val="3"/>
            <c:bubble3D val="0"/>
            <c:explosion val="2"/>
            <c:spPr>
              <a:pattFill prst="dkDnDiag">
                <a:fgClr>
                  <a:srgbClr val="5FCD05"/>
                </a:fgClr>
                <a:bgClr>
                  <a:sysClr val="window" lastClr="FFFFFF"/>
                </a:bgClr>
              </a:pattFill>
              <a:ln w="3175">
                <a:solidFill>
                  <a:schemeClr val="tx1"/>
                </a:solidFill>
              </a:ln>
              <a:effectLst/>
            </c:spPr>
          </c:dPt>
          <c:dPt>
            <c:idx val="4"/>
            <c:bubble3D val="0"/>
            <c:explosion val="6"/>
            <c:spPr>
              <a:pattFill prst="dashVert">
                <a:fgClr>
                  <a:srgbClr val="FCCE08"/>
                </a:fgClr>
                <a:bgClr>
                  <a:srgbClr val="FAFEB0"/>
                </a:bgClr>
              </a:pattFill>
              <a:ln w="3175">
                <a:solidFill>
                  <a:schemeClr val="tx1"/>
                </a:solidFill>
              </a:ln>
              <a:effectLst/>
            </c:spPr>
          </c:dPt>
          <c:dLbls>
            <c:dLbl>
              <c:idx val="0"/>
              <c:layout>
                <c:manualLayout>
                  <c:x val="-6.3856960408684551E-3"/>
                  <c:y val="-1.1861491684490676E-1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1285653469561516E-2"/>
                  <c:y val="5.175983436853002E-3"/>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2.767134951042997E-2"/>
                      <c:h val="8.6956521739130432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Річні</c:v>
                </c:pt>
                <c:pt idx="1">
                  <c:v>Піврічні</c:v>
                </c:pt>
                <c:pt idx="2">
                  <c:v>Щоквартальні</c:v>
                </c:pt>
                <c:pt idx="3">
                  <c:v>Щомісячні</c:v>
                </c:pt>
                <c:pt idx="4">
                  <c:v>Інші</c:v>
                </c:pt>
              </c:strCache>
            </c:strRef>
          </c:cat>
          <c:val>
            <c:numRef>
              <c:f>Лист1!$B$2:$B$6</c:f>
              <c:numCache>
                <c:formatCode>General</c:formatCode>
                <c:ptCount val="5"/>
                <c:pt idx="0">
                  <c:v>3</c:v>
                </c:pt>
                <c:pt idx="1">
                  <c:v>6</c:v>
                </c:pt>
                <c:pt idx="2">
                  <c:v>57</c:v>
                </c:pt>
                <c:pt idx="3">
                  <c:v>49</c:v>
                </c:pt>
                <c:pt idx="4">
                  <c:v>13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432860720841254"/>
          <c:y val="0.19832123257320108"/>
          <c:w val="0.31303522721424526"/>
          <c:h val="0.56006749156355451"/>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10101"/>
                </a:solidFill>
                <a:latin typeface="+mn-lt"/>
                <a:ea typeface="+mn-ea"/>
                <a:cs typeface="+mn-cs"/>
              </a:defRPr>
            </a:pPr>
            <a:r>
              <a:rPr lang="uk-UA" sz="1300" b="1">
                <a:latin typeface="Times New Roman" panose="02020603050405020304" pitchFamily="18" charset="0"/>
                <a:cs typeface="Times New Roman" panose="02020603050405020304" pitchFamily="18" charset="0"/>
              </a:rPr>
              <a:t>Категорії</a:t>
            </a:r>
            <a:r>
              <a:rPr lang="uk-UA" sz="1300" b="1" baseline="0">
                <a:latin typeface="Times New Roman" panose="02020603050405020304" pitchFamily="18" charset="0"/>
                <a:cs typeface="Times New Roman" panose="02020603050405020304" pitchFamily="18" charset="0"/>
              </a:rPr>
              <a:t> громадян, які перебувають на обслуговуванні у спеціалізованому відділенні </a:t>
            </a:r>
            <a:endParaRPr lang="uk-UA" sz="1300" b="1">
              <a:latin typeface="Times New Roman" panose="02020603050405020304" pitchFamily="18" charset="0"/>
              <a:cs typeface="Times New Roman" panose="02020603050405020304" pitchFamily="18" charset="0"/>
            </a:endParaRPr>
          </a:p>
        </c:rich>
      </c:tx>
      <c:layout>
        <c:manualLayout>
          <c:xMode val="edge"/>
          <c:yMode val="edge"/>
          <c:x val="0.15899684057164373"/>
          <c:y val="1.94457948468643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rgbClr val="010101"/>
              </a:solidFill>
              <a:latin typeface="+mn-lt"/>
              <a:ea typeface="+mn-ea"/>
              <a:cs typeface="+mn-cs"/>
            </a:defRPr>
          </a:pPr>
          <a:endParaRPr lang="ru-RU"/>
        </a:p>
      </c:txPr>
    </c:title>
    <c:autoTitleDeleted val="0"/>
    <c:plotArea>
      <c:layout>
        <c:manualLayout>
          <c:layoutTarget val="inner"/>
          <c:xMode val="edge"/>
          <c:yMode val="edge"/>
          <c:x val="3.6432757226101453E-2"/>
          <c:y val="0.21896183840329311"/>
          <c:w val="0.26856583964740255"/>
          <c:h val="0.7680210162578599"/>
        </c:manualLayout>
      </c:layout>
      <c:pieChart>
        <c:varyColors val="1"/>
        <c:ser>
          <c:idx val="0"/>
          <c:order val="0"/>
          <c:tx>
            <c:strRef>
              <c:f>Лист1!$B$1</c:f>
              <c:strCache>
                <c:ptCount val="1"/>
                <c:pt idx="0">
                  <c:v>Продажи</c:v>
                </c:pt>
              </c:strCache>
            </c:strRef>
          </c:tx>
          <c:spPr>
            <a:ln>
              <a:solidFill>
                <a:srgbClr val="002060"/>
              </a:solidFill>
            </a:ln>
          </c:spPr>
          <c:explosion val="9"/>
          <c:dPt>
            <c:idx val="0"/>
            <c:bubble3D val="0"/>
            <c:spPr>
              <a:pattFill prst="lgCheck">
                <a:fgClr>
                  <a:srgbClr val="00B050"/>
                </a:fgClr>
                <a:bgClr>
                  <a:schemeClr val="bg1"/>
                </a:bgClr>
              </a:pattFill>
              <a:ln w="19050">
                <a:solidFill>
                  <a:srgbClr val="002060"/>
                </a:solidFill>
              </a:ln>
              <a:effectLst/>
            </c:spPr>
          </c:dPt>
          <c:dPt>
            <c:idx val="1"/>
            <c:bubble3D val="0"/>
            <c:spPr>
              <a:pattFill prst="dkVert">
                <a:fgClr>
                  <a:srgbClr val="FCD428"/>
                </a:fgClr>
                <a:bgClr>
                  <a:schemeClr val="bg1"/>
                </a:bgClr>
              </a:pattFill>
              <a:ln w="19050">
                <a:solidFill>
                  <a:srgbClr val="002060"/>
                </a:solidFill>
              </a:ln>
              <a:effectLst/>
            </c:spPr>
          </c:dPt>
          <c:dPt>
            <c:idx val="2"/>
            <c:bubble3D val="0"/>
            <c:explosion val="11"/>
            <c:spPr>
              <a:pattFill prst="wdUpDiag">
                <a:fgClr>
                  <a:srgbClr val="E50168"/>
                </a:fgClr>
                <a:bgClr>
                  <a:schemeClr val="bg1"/>
                </a:bgClr>
              </a:pattFill>
              <a:ln w="19050">
                <a:solidFill>
                  <a:srgbClr val="002060"/>
                </a:solidFill>
              </a:ln>
              <a:effectLst/>
            </c:spPr>
          </c:dPt>
          <c:dLbls>
            <c:dLbl>
              <c:idx val="0"/>
              <c:layout>
                <c:manualLayout>
                  <c:x val="-4.9475065616797903E-2"/>
                  <c:y val="-0.2146805164367509"/>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2203403819805531E-2"/>
                  <c:y val="5.4846673842028737E-2"/>
                </c:manualLayout>
              </c:layout>
              <c:tx>
                <c:rich>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fld id="{0952EAE3-B03D-4F8A-BC42-B7D60A09C361}" type="VALUE">
                      <a:rPr lang="en-US" sz="1100"/>
                      <a:pPr>
                        <a:defRPr sz="1100" b="1">
                          <a:latin typeface="Times New Roman" panose="02020603050405020304" pitchFamily="18" charset="0"/>
                          <a:cs typeface="Times New Roman" panose="02020603050405020304" pitchFamily="18" charset="0"/>
                        </a:defRPr>
                      </a:pPr>
                      <a:t>[ЗНАЧЕНИЕ]</a:t>
                    </a:fld>
                    <a:endParaRPr lang="ru-RU"/>
                  </a:p>
                </c:rich>
              </c:tx>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3.2595453870153022E-2"/>
                  <c:y val="0.17355831500174751"/>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інваліди з психічного захворювання</c:v>
                </c:pt>
                <c:pt idx="1">
                  <c:v>громадяни, які не мають інвалідності з психічного захворювання, але перебувають на обліку в ПНД </c:v>
                </c:pt>
                <c:pt idx="2">
                  <c:v>непрацездатні родичі, що проживають сумісно з громадянами, що мають психічні розлади і потребують сторонньої допомоги</c:v>
                </c:pt>
              </c:strCache>
            </c:strRef>
          </c:cat>
          <c:val>
            <c:numRef>
              <c:f>Лист1!$B$2:$B$4</c:f>
              <c:numCache>
                <c:formatCode>General</c:formatCode>
                <c:ptCount val="3"/>
                <c:pt idx="0">
                  <c:v>522</c:v>
                </c:pt>
                <c:pt idx="1">
                  <c:v>56</c:v>
                </c:pt>
                <c:pt idx="2">
                  <c:v>99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36781194803479755"/>
          <c:y val="0.25418782508583293"/>
          <c:w val="0.61761534525165485"/>
          <c:h val="0.69827563166875684"/>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1010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rgbClr val="010101"/>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sz="1400" b="1">
                <a:solidFill>
                  <a:schemeClr val="tx1"/>
                </a:solidFill>
                <a:latin typeface="Times New Roman" panose="02020603050405020304" pitchFamily="18" charset="0"/>
                <a:cs typeface="Times New Roman" panose="02020603050405020304" pitchFamily="18" charset="0"/>
              </a:rPr>
              <a:t>Кількість основних заходів,</a:t>
            </a:r>
            <a:r>
              <a:rPr lang="uk-UA" sz="1400" b="1" baseline="0">
                <a:solidFill>
                  <a:schemeClr val="tx1"/>
                </a:solidFill>
                <a:latin typeface="Times New Roman" panose="02020603050405020304" pitchFamily="18" charset="0"/>
                <a:cs typeface="Times New Roman" panose="02020603050405020304" pitchFamily="18" charset="0"/>
              </a:rPr>
              <a:t> виконаних </a:t>
            </a:r>
            <a:r>
              <a:rPr lang="uk-UA" sz="1400" b="1">
                <a:solidFill>
                  <a:schemeClr val="tx1"/>
                </a:solidFill>
                <a:latin typeface="Times New Roman" panose="02020603050405020304" pitchFamily="18" charset="0"/>
                <a:cs typeface="Times New Roman" panose="02020603050405020304" pitchFamily="18" charset="0"/>
              </a:rPr>
              <a:t>соціальними робітниками спеціалізованого відділення     </a:t>
            </a:r>
          </a:p>
          <a:p>
            <a:pPr>
              <a:defRPr>
                <a:solidFill>
                  <a:schemeClr val="tx1"/>
                </a:solidFill>
              </a:defRPr>
            </a:pPr>
            <a:r>
              <a:rPr lang="uk-UA" sz="1400" b="1">
                <a:solidFill>
                  <a:sysClr val="windowText" lastClr="000000"/>
                </a:solidFill>
                <a:latin typeface="Times New Roman" panose="02020603050405020304" pitchFamily="18" charset="0"/>
                <a:cs typeface="Times New Roman" panose="02020603050405020304" pitchFamily="18" charset="0"/>
              </a:rPr>
              <a:t>у</a:t>
            </a:r>
            <a:r>
              <a:rPr lang="uk-UA" sz="1400" b="1" baseline="0">
                <a:solidFill>
                  <a:sysClr val="windowText" lastClr="000000"/>
                </a:solidFill>
                <a:latin typeface="Times New Roman" panose="02020603050405020304" pitchFamily="18" charset="0"/>
                <a:cs typeface="Times New Roman" panose="02020603050405020304" pitchFamily="18" charset="0"/>
              </a:rPr>
              <a:t> </a:t>
            </a:r>
            <a:r>
              <a:rPr lang="uk-UA" sz="1400" b="1">
                <a:solidFill>
                  <a:sysClr val="windowText" lastClr="000000"/>
                </a:solidFill>
                <a:latin typeface="Times New Roman" panose="02020603050405020304" pitchFamily="18" charset="0"/>
                <a:cs typeface="Times New Roman" panose="02020603050405020304" pitchFamily="18" charset="0"/>
              </a:rPr>
              <a:t>2019 році</a:t>
            </a:r>
          </a:p>
        </c:rich>
      </c:tx>
      <c:layout>
        <c:manualLayout>
          <c:xMode val="edge"/>
          <c:yMode val="edge"/>
          <c:x val="0.17846295528848369"/>
          <c:y val="5.265794767107103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6.8878703594886473E-2"/>
          <c:y val="0.26098003127464958"/>
          <c:w val="0.45685254255498764"/>
          <c:h val="0.54918653621724345"/>
        </c:manualLayout>
      </c:layout>
      <c:pieChart>
        <c:varyColors val="1"/>
        <c:ser>
          <c:idx val="0"/>
          <c:order val="0"/>
          <c:tx>
            <c:strRef>
              <c:f>Лист1!$B$1</c:f>
              <c:strCache>
                <c:ptCount val="1"/>
                <c:pt idx="0">
                  <c:v>Продажи</c:v>
                </c:pt>
              </c:strCache>
            </c:strRef>
          </c:tx>
          <c:spPr>
            <a:ln w="9525">
              <a:solidFill>
                <a:schemeClr val="tx1"/>
              </a:solidFill>
            </a:ln>
          </c:spPr>
          <c:dPt>
            <c:idx val="0"/>
            <c:bubble3D val="0"/>
            <c:explosion val="8"/>
            <c:spPr>
              <a:solidFill>
                <a:srgbClr val="7093EA"/>
              </a:solidFill>
              <a:ln w="9525">
                <a:solidFill>
                  <a:schemeClr val="tx1"/>
                </a:solidFill>
              </a:ln>
              <a:effectLst/>
            </c:spPr>
          </c:dPt>
          <c:dPt>
            <c:idx val="1"/>
            <c:bubble3D val="0"/>
            <c:explosion val="5"/>
            <c:spPr>
              <a:solidFill>
                <a:srgbClr val="E50168"/>
              </a:solidFill>
              <a:ln w="9525">
                <a:solidFill>
                  <a:schemeClr val="tx1"/>
                </a:solidFill>
              </a:ln>
              <a:effectLst/>
            </c:spPr>
          </c:dPt>
          <c:dPt>
            <c:idx val="2"/>
            <c:bubble3D val="0"/>
            <c:explosion val="5"/>
            <c:spPr>
              <a:solidFill>
                <a:srgbClr val="53E35A"/>
              </a:solidFill>
              <a:ln w="9525">
                <a:solidFill>
                  <a:schemeClr val="tx1"/>
                </a:solidFill>
              </a:ln>
              <a:effectLst/>
            </c:spPr>
          </c:dPt>
          <c:dPt>
            <c:idx val="3"/>
            <c:bubble3D val="0"/>
            <c:explosion val="6"/>
            <c:spPr>
              <a:solidFill>
                <a:srgbClr val="F2ED13"/>
              </a:solidFill>
              <a:ln w="9525">
                <a:solidFill>
                  <a:schemeClr val="tx1"/>
                </a:solidFill>
              </a:ln>
              <a:effectLst/>
            </c:spPr>
          </c:dPt>
          <c:dPt>
            <c:idx val="4"/>
            <c:bubble3D val="0"/>
            <c:explosion val="6"/>
            <c:spPr>
              <a:solidFill>
                <a:srgbClr val="AB1EEA"/>
              </a:solidFill>
              <a:ln w="9525">
                <a:solidFill>
                  <a:schemeClr val="tx1"/>
                </a:solidFill>
              </a:ln>
              <a:effectLst/>
            </c:spPr>
          </c:dPt>
          <c:dPt>
            <c:idx val="5"/>
            <c:bubble3D val="0"/>
            <c:explosion val="7"/>
            <c:spPr>
              <a:solidFill>
                <a:srgbClr val="58D8F2"/>
              </a:solidFill>
              <a:ln w="9525">
                <a:solidFill>
                  <a:schemeClr val="tx1"/>
                </a:solidFill>
              </a:ln>
              <a:effectLst/>
            </c:spPr>
          </c:dPt>
          <c:dPt>
            <c:idx val="6"/>
            <c:bubble3D val="0"/>
            <c:explosion val="8"/>
            <c:spPr>
              <a:solidFill>
                <a:srgbClr val="32B88F"/>
              </a:solidFill>
              <a:ln w="9525">
                <a:solidFill>
                  <a:schemeClr val="tx1"/>
                </a:solidFill>
              </a:ln>
              <a:effectLst/>
            </c:spPr>
          </c:dPt>
          <c:dPt>
            <c:idx val="7"/>
            <c:bubble3D val="0"/>
            <c:explosion val="9"/>
            <c:spPr>
              <a:solidFill>
                <a:srgbClr val="FF7171"/>
              </a:solidFill>
              <a:ln w="9525">
                <a:solidFill>
                  <a:schemeClr val="tx1"/>
                </a:solidFill>
              </a:ln>
              <a:effectLst/>
            </c:spPr>
          </c:dPt>
          <c:dPt>
            <c:idx val="8"/>
            <c:bubble3D val="0"/>
            <c:explosion val="8"/>
            <c:spPr>
              <a:solidFill>
                <a:srgbClr val="4124AC"/>
              </a:solidFill>
              <a:ln w="9525">
                <a:solidFill>
                  <a:schemeClr val="tx1"/>
                </a:solidFill>
              </a:ln>
              <a:effectLst/>
            </c:spPr>
          </c:dPt>
          <c:dPt>
            <c:idx val="9"/>
            <c:bubble3D val="0"/>
            <c:explosion val="8"/>
            <c:spPr>
              <a:solidFill>
                <a:srgbClr val="C559F5"/>
              </a:solidFill>
              <a:ln w="9525">
                <a:solidFill>
                  <a:schemeClr val="tx1"/>
                </a:solidFill>
              </a:ln>
              <a:effectLst/>
            </c:spPr>
          </c:dPt>
          <c:dPt>
            <c:idx val="10"/>
            <c:bubble3D val="0"/>
            <c:explosion val="9"/>
            <c:spPr>
              <a:solidFill>
                <a:srgbClr val="FFFF00"/>
              </a:solidFill>
              <a:ln w="9525">
                <a:solidFill>
                  <a:schemeClr val="tx1"/>
                </a:solidFill>
              </a:ln>
              <a:effectLst/>
            </c:spPr>
          </c:dPt>
          <c:dPt>
            <c:idx val="11"/>
            <c:bubble3D val="0"/>
            <c:explosion val="9"/>
            <c:spPr>
              <a:solidFill>
                <a:srgbClr val="F94194"/>
              </a:solidFill>
              <a:ln w="9525">
                <a:solidFill>
                  <a:schemeClr val="tx1"/>
                </a:solidFill>
              </a:ln>
              <a:effectLst/>
            </c:spPr>
          </c:dPt>
          <c:dPt>
            <c:idx val="12"/>
            <c:bubble3D val="0"/>
            <c:explosion val="9"/>
            <c:spPr>
              <a:solidFill>
                <a:schemeClr val="accent1">
                  <a:lumMod val="80000"/>
                  <a:lumOff val="20000"/>
                </a:schemeClr>
              </a:solidFill>
              <a:ln w="9525">
                <a:solidFill>
                  <a:schemeClr val="tx1"/>
                </a:solidFill>
              </a:ln>
              <a:effectLst/>
            </c:spPr>
          </c:dPt>
          <c:dPt>
            <c:idx val="13"/>
            <c:bubble3D val="0"/>
            <c:explosion val="9"/>
            <c:spPr>
              <a:solidFill>
                <a:srgbClr val="FF0000"/>
              </a:solidFill>
              <a:ln w="9525">
                <a:solidFill>
                  <a:schemeClr val="tx1"/>
                </a:solidFill>
              </a:ln>
              <a:effectLst/>
            </c:spPr>
          </c:dPt>
          <c:dPt>
            <c:idx val="14"/>
            <c:bubble3D val="0"/>
            <c:explosion val="9"/>
            <c:spPr>
              <a:solidFill>
                <a:srgbClr val="CFF565"/>
              </a:solidFill>
              <a:ln w="9525">
                <a:solidFill>
                  <a:schemeClr val="tx1"/>
                </a:solidFill>
              </a:ln>
              <a:effectLst/>
            </c:spPr>
          </c:dPt>
          <c:dPt>
            <c:idx val="15"/>
            <c:bubble3D val="0"/>
            <c:explosion val="9"/>
            <c:spPr>
              <a:solidFill>
                <a:schemeClr val="accent4">
                  <a:lumMod val="80000"/>
                  <a:lumOff val="20000"/>
                </a:schemeClr>
              </a:solidFill>
              <a:ln w="9525">
                <a:solidFill>
                  <a:schemeClr val="tx1"/>
                </a:solidFill>
              </a:ln>
              <a:effectLst/>
            </c:spPr>
          </c:dPt>
          <c:dLbls>
            <c:dLbl>
              <c:idx val="0"/>
              <c:layout>
                <c:manualLayout>
                  <c:x val="-5.3493196745929145E-2"/>
                  <c:y val="-4.920268094783411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415546937229861E-2"/>
                  <c:y val="-4.157793984012095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3175">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Лист1!$A$2:$A$17</c:f>
              <c:strCache>
                <c:ptCount val="16"/>
                <c:pt idx="0">
                  <c:v>придбання і доставка продуктів харчування - 64525</c:v>
                </c:pt>
                <c:pt idx="1">
                  <c:v>приготування їжі /допомога в приготуванні їжі -  29097</c:v>
                </c:pt>
                <c:pt idx="2">
                  <c:v>прибирання житла / косметичне прибирання - 23014</c:v>
                </c:pt>
                <c:pt idx="3">
                  <c:v>придбання і доставка медикаментів - 14763</c:v>
                </c:pt>
                <c:pt idx="4">
                  <c:v>придбання і доставка промислових товарів - 12788</c:v>
                </c:pt>
                <c:pt idx="5">
                  <c:v>оплата комунальних послуг - 4962</c:v>
                </c:pt>
                <c:pt idx="6">
                  <c:v>інші (винесення сміття, дост.води, чит.вголос тощо) - 25497</c:v>
                </c:pt>
                <c:pt idx="7">
                  <c:v>забезпечення супроводження на прогулянку - 5375</c:v>
                </c:pt>
                <c:pt idx="8">
                  <c:v>оформлення документів - 4105</c:v>
                </c:pt>
                <c:pt idx="9">
                  <c:v>прання білизни та одягу/прасування - 2113</c:v>
                </c:pt>
                <c:pt idx="10">
                  <c:v>зміна постільної та натільної білизни - 4746</c:v>
                </c:pt>
                <c:pt idx="11">
                  <c:v>допомога у проведенні процедур, пов'язаних зі здоров'ям - 3511</c:v>
                </c:pt>
                <c:pt idx="12">
                  <c:v>оформлення рецептів/відвід.в лікарні  -8384</c:v>
                </c:pt>
                <c:pt idx="13">
                  <c:v>купання, миття голови/обріз.нігтів, обтир., обмив., судно -5669</c:v>
                </c:pt>
                <c:pt idx="14">
                  <c:v>бесіда, спілкування, мотивація до активності -  67109</c:v>
                </c:pt>
                <c:pt idx="15">
                  <c:v>забезпечення супроводження в поліклініку/організації - 6428</c:v>
                </c:pt>
              </c:strCache>
            </c:strRef>
          </c:cat>
          <c:val>
            <c:numRef>
              <c:f>Лист1!$B$2:$B$17</c:f>
              <c:numCache>
                <c:formatCode>General</c:formatCode>
                <c:ptCount val="16"/>
                <c:pt idx="0">
                  <c:v>64525</c:v>
                </c:pt>
                <c:pt idx="1">
                  <c:v>29097</c:v>
                </c:pt>
                <c:pt idx="2">
                  <c:v>23014</c:v>
                </c:pt>
                <c:pt idx="3">
                  <c:v>14763</c:v>
                </c:pt>
                <c:pt idx="4">
                  <c:v>12788</c:v>
                </c:pt>
                <c:pt idx="5">
                  <c:v>4962</c:v>
                </c:pt>
                <c:pt idx="6">
                  <c:v>25497</c:v>
                </c:pt>
                <c:pt idx="7">
                  <c:v>5375</c:v>
                </c:pt>
                <c:pt idx="8">
                  <c:v>4105</c:v>
                </c:pt>
                <c:pt idx="9">
                  <c:v>2113</c:v>
                </c:pt>
                <c:pt idx="10">
                  <c:v>4746</c:v>
                </c:pt>
                <c:pt idx="11">
                  <c:v>3511</c:v>
                </c:pt>
                <c:pt idx="12">
                  <c:v>8384</c:v>
                </c:pt>
                <c:pt idx="13">
                  <c:v>5669</c:v>
                </c:pt>
                <c:pt idx="14">
                  <c:v>67109</c:v>
                </c:pt>
                <c:pt idx="15">
                  <c:v>6428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4209513284523647"/>
          <c:y val="0.12346389393633488"/>
          <c:w val="0.45071495449033783"/>
          <c:h val="0.87653610606366517"/>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Категорії громадян, які обслуговуються у відділенні </a:t>
            </a:r>
            <a:r>
              <a:rPr lang="uk-UA" sz="1400" b="1" i="0" u="none" strike="noStrike" baseline="0">
                <a:solidFill>
                  <a:sysClr val="windowText" lastClr="000000"/>
                </a:solidFill>
                <a:effectLst/>
              </a:rPr>
              <a:t>надання транспортних послуг </a:t>
            </a: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 соціальним статусом</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332485156912636"/>
          <c:y val="1.52905198776758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2649582924271873E-2"/>
          <c:y val="0.19337651600889336"/>
          <c:w val="0.33241636780135309"/>
          <c:h val="0.71583360299140686"/>
        </c:manualLayout>
      </c:layout>
      <c:doughnutChart>
        <c:varyColors val="1"/>
        <c:ser>
          <c:idx val="0"/>
          <c:order val="0"/>
          <c:tx>
            <c:strRef>
              <c:f>Лист1!$B$1</c:f>
              <c:strCache>
                <c:ptCount val="1"/>
                <c:pt idx="0">
                  <c:v>Продажи</c:v>
                </c:pt>
              </c:strCache>
            </c:strRef>
          </c:tx>
          <c:spPr>
            <a:ln w="3175">
              <a:solidFill>
                <a:schemeClr val="tx1"/>
              </a:solidFill>
            </a:ln>
          </c:spPr>
          <c:dPt>
            <c:idx val="0"/>
            <c:bubble3D val="0"/>
            <c:spPr>
              <a:pattFill prst="dashHorz">
                <a:fgClr>
                  <a:srgbClr val="2635F6"/>
                </a:fgClr>
                <a:bgClr>
                  <a:srgbClr val="AED9FC"/>
                </a:bgClr>
              </a:pattFill>
              <a:ln w="3175">
                <a:solidFill>
                  <a:schemeClr val="tx1"/>
                </a:solidFill>
              </a:ln>
              <a:effectLst/>
            </c:spPr>
          </c:dPt>
          <c:dPt>
            <c:idx val="1"/>
            <c:bubble3D val="0"/>
            <c:spPr>
              <a:pattFill prst="diagBrick">
                <a:fgClr>
                  <a:srgbClr val="00B050"/>
                </a:fgClr>
                <a:bgClr>
                  <a:srgbClr val="C8FCE9"/>
                </a:bgClr>
              </a:pattFill>
              <a:ln w="3175">
                <a:solidFill>
                  <a:schemeClr val="tx1"/>
                </a:solidFill>
              </a:ln>
              <a:effectLst/>
            </c:spPr>
          </c:dPt>
          <c:dPt>
            <c:idx val="2"/>
            <c:bubble3D val="0"/>
            <c:spPr>
              <a:pattFill prst="weave">
                <a:fgClr>
                  <a:srgbClr val="FF00FF"/>
                </a:fgClr>
                <a:bgClr>
                  <a:srgbClr val="FFFFFF"/>
                </a:bgClr>
              </a:pattFill>
              <a:ln w="3175">
                <a:solidFill>
                  <a:schemeClr val="tx1"/>
                </a:solidFill>
              </a:ln>
              <a:effectLst/>
            </c:spPr>
          </c:dPt>
          <c:dPt>
            <c:idx val="3"/>
            <c:bubble3D val="0"/>
            <c:spPr>
              <a:pattFill prst="zigZag">
                <a:fgClr>
                  <a:srgbClr val="0C33F4"/>
                </a:fgClr>
                <a:bgClr>
                  <a:srgbClr val="DADDFE"/>
                </a:bgClr>
              </a:pattFill>
              <a:ln w="3175">
                <a:solidFill>
                  <a:schemeClr val="tx1"/>
                </a:solidFill>
              </a:ln>
              <a:effectLst/>
            </c:spPr>
          </c:dPt>
          <c:dPt>
            <c:idx val="4"/>
            <c:bubble3D val="0"/>
            <c:spPr>
              <a:pattFill prst="dashDnDiag">
                <a:fgClr>
                  <a:srgbClr val="F07006"/>
                </a:fgClr>
                <a:bgClr>
                  <a:srgbClr val="FDD1A5"/>
                </a:bgClr>
              </a:pattFill>
              <a:ln w="3175">
                <a:solidFill>
                  <a:schemeClr val="tx1"/>
                </a:solidFill>
              </a:ln>
              <a:effectLst/>
            </c:spPr>
          </c:dPt>
          <c:dPt>
            <c:idx val="5"/>
            <c:bubble3D val="0"/>
            <c:spPr>
              <a:pattFill prst="pct70">
                <a:fgClr>
                  <a:srgbClr val="07C4D3"/>
                </a:fgClr>
                <a:bgClr>
                  <a:schemeClr val="bg1"/>
                </a:bgClr>
              </a:pattFill>
              <a:ln w="3175">
                <a:solidFill>
                  <a:schemeClr val="tx1"/>
                </a:solidFill>
              </a:ln>
              <a:effectLst/>
            </c:spPr>
          </c:dPt>
          <c:dPt>
            <c:idx val="6"/>
            <c:bubble3D val="0"/>
            <c:spPr>
              <a:pattFill prst="wdDnDiag">
                <a:fgClr>
                  <a:srgbClr val="FF0000"/>
                </a:fgClr>
                <a:bgClr>
                  <a:srgbClr val="FFD5D5"/>
                </a:bgClr>
              </a:pattFill>
              <a:ln w="3175">
                <a:solidFill>
                  <a:schemeClr val="tx1"/>
                </a:solidFill>
              </a:ln>
              <a:effectLst/>
            </c:spPr>
          </c:dPt>
          <c:dLbls>
            <c:dLbl>
              <c:idx val="0"/>
              <c:layout>
                <c:manualLayout>
                  <c:x val="4.4529262086513956E-2"/>
                  <c:y val="-6.5200744137752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131467345207803E-2"/>
                  <c:y val="1.77176170286405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04749787955893E-2"/>
                  <c:y val="0.1212674136886735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67938931297711E-2"/>
                  <c:y val="0.13442015661503834"/>
                </c:manualLayout>
              </c:layout>
              <c:spPr>
                <a:noFill/>
                <a:ln>
                  <a:solidFill>
                    <a:sysClr val="windowText" lastClr="000000"/>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3.6399457701375114E-2"/>
                      <c:h val="5.5889209500986275E-2"/>
                    </c:manualLayout>
                  </c15:layout>
                </c:ext>
              </c:extLst>
            </c:dLbl>
            <c:dLbl>
              <c:idx val="4"/>
              <c:layout>
                <c:manualLayout>
                  <c:x val="-4.1348683990837021E-2"/>
                  <c:y val="8.9094271869862338E-2"/>
                </c:manualLayout>
              </c:layout>
              <c:showLegendKey val="0"/>
              <c:showVal val="1"/>
              <c:showCatName val="0"/>
              <c:showSerName val="0"/>
              <c:showPercent val="0"/>
              <c:showBubbleSize val="0"/>
              <c:extLst>
                <c:ext xmlns:c15="http://schemas.microsoft.com/office/drawing/2012/chart" uri="{CE6537A1-D6FC-4f65-9D91-7224C49458BB}">
                  <c15:layout>
                    <c:manualLayout>
                      <c:w val="4.2760780856591393E-2"/>
                      <c:h val="6.5228314350614436E-2"/>
                    </c:manualLayout>
                  </c15:layout>
                </c:ext>
              </c:extLst>
            </c:dLbl>
            <c:dLbl>
              <c:idx val="5"/>
              <c:layout>
                <c:manualLayout>
                  <c:x val="-4.7148424195067221E-2"/>
                  <c:y val="1.54686193072019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938083121289228E-2"/>
                  <c:y val="4.6759682660064091E-2"/>
                </c:manualLayout>
              </c:layout>
              <c:showLegendKey val="0"/>
              <c:showVal val="1"/>
              <c:showCatName val="0"/>
              <c:showSerName val="0"/>
              <c:showPercent val="0"/>
              <c:showBubbleSize val="0"/>
              <c:extLst>
                <c:ext xmlns:c15="http://schemas.microsoft.com/office/drawing/2012/chart" uri="{CE6537A1-D6FC-4f65-9D91-7224C49458BB}"/>
              </c:extLst>
            </c:dLbl>
            <c:spPr>
              <a:no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ветерани війни та члени сімей загиблих;</c:v>
                </c:pt>
                <c:pt idx="1">
                  <c:v>діти до 18 років;</c:v>
                </c:pt>
                <c:pt idx="2">
                  <c:v>особи  похилого віку (80 років і старші);</c:v>
                </c:pt>
                <c:pt idx="3">
                  <c:v>потерпілі внаслідок аварії на ЧАЕС;</c:v>
                </c:pt>
                <c:pt idx="4">
                  <c:v>ветерани праці;</c:v>
                </c:pt>
                <c:pt idx="5">
                  <c:v>внутрішньо переміщені особи;</c:v>
                </c:pt>
                <c:pt idx="6">
                  <c:v>інші категорії.</c:v>
                </c:pt>
              </c:strCache>
            </c:strRef>
          </c:cat>
          <c:val>
            <c:numRef>
              <c:f>Лист1!$B$2:$B$8</c:f>
              <c:numCache>
                <c:formatCode>General</c:formatCode>
                <c:ptCount val="7"/>
                <c:pt idx="0">
                  <c:v>390</c:v>
                </c:pt>
                <c:pt idx="1">
                  <c:v>317</c:v>
                </c:pt>
                <c:pt idx="2">
                  <c:v>345</c:v>
                </c:pt>
                <c:pt idx="3">
                  <c:v>39</c:v>
                </c:pt>
                <c:pt idx="4">
                  <c:v>35</c:v>
                </c:pt>
                <c:pt idx="5">
                  <c:v>23</c:v>
                </c:pt>
                <c:pt idx="6">
                  <c:v>365</c:v>
                </c:pt>
              </c:numCache>
            </c:numRef>
          </c:val>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layout>
        <c:manualLayout>
          <c:xMode val="edge"/>
          <c:yMode val="edge"/>
          <c:x val="0.45476765308916539"/>
          <c:y val="0.19346259463231835"/>
          <c:w val="0.54099146480735705"/>
          <c:h val="0.8038953365426477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Перевезення</a:t>
            </a:r>
            <a:r>
              <a:rPr lang="ru-RU" b="1" baseline="0">
                <a:solidFill>
                  <a:sysClr val="windowText" lastClr="000000"/>
                </a:solidFill>
                <a:latin typeface="Times New Roman" panose="02020603050405020304" pitchFamily="18" charset="0"/>
                <a:cs typeface="Times New Roman" panose="02020603050405020304" pitchFamily="18" charset="0"/>
              </a:rPr>
              <a:t> осіб </a:t>
            </a: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 інвалідністю з порушенням опорно-рухового апарату</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8839662447257389E-2"/>
          <c:y val="0.26171207208724578"/>
          <c:w val="0.4604214425728429"/>
          <c:h val="0.73779500939664477"/>
        </c:manualLayout>
      </c:layout>
      <c:pieChart>
        <c:varyColors val="1"/>
        <c:ser>
          <c:idx val="0"/>
          <c:order val="0"/>
          <c:tx>
            <c:strRef>
              <c:f>Лист1!$B$1</c:f>
              <c:strCache>
                <c:ptCount val="1"/>
                <c:pt idx="0">
                  <c:v>Продажи</c:v>
                </c:pt>
              </c:strCache>
            </c:strRef>
          </c:tx>
          <c:spPr>
            <a:ln w="6350">
              <a:solidFill>
                <a:schemeClr val="tx1"/>
              </a:solidFill>
            </a:ln>
          </c:spPr>
          <c:dPt>
            <c:idx val="0"/>
            <c:bubble3D val="0"/>
            <c:spPr>
              <a:gradFill flip="none" rotWithShape="1">
                <a:gsLst>
                  <a:gs pos="26000">
                    <a:srgbClr val="0070C0"/>
                  </a:gs>
                  <a:gs pos="100000">
                    <a:srgbClr val="33CCFF"/>
                  </a:gs>
                </a:gsLst>
                <a:path path="circle">
                  <a:fillToRect l="50000" t="50000" r="50000" b="50000"/>
                </a:path>
                <a:tileRect/>
              </a:gradFill>
              <a:ln w="6350">
                <a:solidFill>
                  <a:schemeClr val="tx1"/>
                </a:solidFill>
              </a:ln>
              <a:effectLst/>
            </c:spPr>
          </c:dPt>
          <c:dPt>
            <c:idx val="1"/>
            <c:bubble3D val="0"/>
            <c:spPr>
              <a:gradFill flip="none" rotWithShape="1">
                <a:gsLst>
                  <a:gs pos="27000">
                    <a:srgbClr val="C00000"/>
                  </a:gs>
                  <a:gs pos="100000">
                    <a:srgbClr val="FF4F4F"/>
                  </a:gs>
                </a:gsLst>
                <a:path path="circle">
                  <a:fillToRect l="50000" t="50000" r="50000" b="50000"/>
                </a:path>
                <a:tileRect/>
              </a:gradFill>
              <a:ln w="6350">
                <a:solidFill>
                  <a:schemeClr val="tx1"/>
                </a:solidFill>
              </a:ln>
              <a:effectLst/>
            </c:spPr>
          </c:dPt>
          <c:dPt>
            <c:idx val="2"/>
            <c:bubble3D val="0"/>
            <c:spPr>
              <a:gradFill flip="none" rotWithShape="1">
                <a:gsLst>
                  <a:gs pos="17000">
                    <a:srgbClr val="F9D627"/>
                  </a:gs>
                  <a:gs pos="100000">
                    <a:srgbClr val="FFFF00"/>
                  </a:gs>
                </a:gsLst>
                <a:path path="circle">
                  <a:fillToRect l="50000" t="50000" r="50000" b="50000"/>
                </a:path>
                <a:tileRect/>
              </a:gradFill>
              <a:ln w="6350">
                <a:solidFill>
                  <a:schemeClr val="tx1"/>
                </a:solidFill>
              </a:ln>
              <a:effectLst/>
            </c:spPr>
          </c:dPt>
          <c:dPt>
            <c:idx val="3"/>
            <c:bubble3D val="0"/>
            <c:spPr>
              <a:gradFill>
                <a:gsLst>
                  <a:gs pos="3000">
                    <a:srgbClr val="9E03BD"/>
                  </a:gs>
                  <a:gs pos="100000">
                    <a:srgbClr val="F39EFC"/>
                  </a:gs>
                </a:gsLst>
                <a:path path="circle">
                  <a:fillToRect l="50000" t="50000" r="50000" b="50000"/>
                </a:path>
              </a:gradFill>
              <a:ln w="6350">
                <a:solidFill>
                  <a:schemeClr val="tx1"/>
                </a:solidFill>
              </a:ln>
              <a:effectLst/>
            </c:spPr>
          </c:dPt>
          <c:dPt>
            <c:idx val="4"/>
            <c:bubble3D val="0"/>
            <c:spPr>
              <a:gradFill>
                <a:gsLst>
                  <a:gs pos="3000">
                    <a:srgbClr val="0AC229"/>
                  </a:gs>
                  <a:gs pos="100000">
                    <a:srgbClr val="A0FAA9"/>
                  </a:gs>
                </a:gsLst>
                <a:path path="circle">
                  <a:fillToRect l="50000" t="50000" r="50000" b="50000"/>
                </a:path>
              </a:gradFill>
              <a:ln w="6350">
                <a:solidFill>
                  <a:schemeClr val="tx1"/>
                </a:solidFill>
              </a:ln>
              <a:effectLst/>
            </c:spPr>
          </c:dPt>
          <c:dPt>
            <c:idx val="5"/>
            <c:bubble3D val="0"/>
            <c:spPr>
              <a:gradFill>
                <a:gsLst>
                  <a:gs pos="3000">
                    <a:srgbClr val="F48428"/>
                  </a:gs>
                  <a:gs pos="100000">
                    <a:srgbClr val="F3FC9E"/>
                  </a:gs>
                </a:gsLst>
                <a:path path="circle">
                  <a:fillToRect l="50000" t="50000" r="50000" b="50000"/>
                </a:path>
              </a:gradFill>
              <a:ln w="6350">
                <a:solidFill>
                  <a:schemeClr val="tx1"/>
                </a:solidFill>
              </a:ln>
              <a:effectLst/>
            </c:spPr>
          </c:dPt>
          <c:dPt>
            <c:idx val="6"/>
            <c:bubble3D val="0"/>
            <c:spPr>
              <a:gradFill>
                <a:gsLst>
                  <a:gs pos="3000">
                    <a:srgbClr val="F5097F"/>
                  </a:gs>
                  <a:gs pos="100000">
                    <a:srgbClr val="FAA0C4"/>
                  </a:gs>
                </a:gsLst>
                <a:path path="circle">
                  <a:fillToRect l="50000" t="50000" r="50000" b="50000"/>
                </a:path>
              </a:gradFill>
              <a:ln w="6350">
                <a:solidFill>
                  <a:schemeClr val="tx1"/>
                </a:solidFill>
              </a:ln>
              <a:effectLst/>
            </c:spPr>
          </c:dPt>
          <c:dPt>
            <c:idx val="7"/>
            <c:bubble3D val="0"/>
            <c:spPr>
              <a:solidFill>
                <a:srgbClr val="05BB60"/>
              </a:solidFill>
              <a:ln w="6350">
                <a:solidFill>
                  <a:schemeClr val="tx1"/>
                </a:solidFill>
              </a:ln>
              <a:effectLst/>
            </c:spPr>
          </c:dPt>
          <c:dPt>
            <c:idx val="8"/>
            <c:bubble3D val="0"/>
            <c:spPr>
              <a:solidFill>
                <a:schemeClr val="accent3">
                  <a:lumMod val="60000"/>
                </a:schemeClr>
              </a:solidFill>
              <a:ln w="6350">
                <a:solidFill>
                  <a:schemeClr val="tx1"/>
                </a:solidFill>
              </a:ln>
              <a:effectLst/>
            </c:spPr>
          </c:dPt>
          <c:dLbls>
            <c:dLbl>
              <c:idx val="0"/>
              <c:layout>
                <c:manualLayout>
                  <c:x val="4.6722814711452128E-2"/>
                  <c:y val="6.76907886514185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606199541513007E-2"/>
                  <c:y val="-3.906690808034022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4.0684075882919694E-3"/>
                  <c:y val="-2.869654662151188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5061796072959235E-2"/>
                  <c:y val="-2.044969378827658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2.2416027110535282E-3"/>
                  <c:y val="-3.882839645044369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1.3689989700654506E-2"/>
                  <c:y val="4.3064616922884637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1.4393169208279344E-2"/>
                  <c:y val="1.909213220005253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5.2647097910229574E-3"/>
                  <c:y val="1.3517160622301891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лікувальні установи  - 4890;</c:v>
                </c:pt>
                <c:pt idx="1">
                  <c:v>процедури гемодіалізу - 6222;</c:v>
                </c:pt>
                <c:pt idx="2">
                  <c:v>госпіталі – 1298;</c:v>
                </c:pt>
                <c:pt idx="3">
                  <c:v>санаторії – 1840;</c:v>
                </c:pt>
                <c:pt idx="4">
                  <c:v>протезний завод та майстерні – 96;</c:v>
                </c:pt>
                <c:pt idx="5">
                  <c:v>лікувальні та реабілітаційні заклади – 3096;</c:v>
                </c:pt>
                <c:pt idx="6">
                  <c:v>навчання – 1 967;</c:v>
                </c:pt>
                <c:pt idx="7">
                  <c:v>культурно-масові заходи – 713;</c:v>
                </c:pt>
                <c:pt idx="8">
                  <c:v>соціальні потреби - 30.  </c:v>
                </c:pt>
              </c:strCache>
            </c:strRef>
          </c:cat>
          <c:val>
            <c:numRef>
              <c:f>Лист1!$B$2:$B$10</c:f>
              <c:numCache>
                <c:formatCode>General</c:formatCode>
                <c:ptCount val="9"/>
                <c:pt idx="0">
                  <c:v>4890</c:v>
                </c:pt>
                <c:pt idx="1">
                  <c:v>6222</c:v>
                </c:pt>
                <c:pt idx="2">
                  <c:v>1298</c:v>
                </c:pt>
                <c:pt idx="3">
                  <c:v>1840</c:v>
                </c:pt>
                <c:pt idx="4">
                  <c:v>96</c:v>
                </c:pt>
                <c:pt idx="5">
                  <c:v>3096</c:v>
                </c:pt>
                <c:pt idx="6">
                  <c:v>1967</c:v>
                </c:pt>
                <c:pt idx="7">
                  <c:v>713</c:v>
                </c:pt>
                <c:pt idx="8">
                  <c:v>30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5297833815076913"/>
          <c:y val="0.1933605662009012"/>
          <c:w val="0.43093391807036779"/>
          <c:h val="0.753069481933419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493B18-9E81-4A91-B7D0-3E48401EE2C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33B9A04B-349A-4315-BE70-6A4670A9F66C}">
      <dgm:prSet phldrT="[Текст]" custT="1"/>
      <dgm:spPr>
        <a:gradFill flip="none" rotWithShape="1">
          <a:gsLst>
            <a:gs pos="0">
              <a:srgbClr val="62ECA7"/>
            </a:gs>
            <a:gs pos="100000">
              <a:srgbClr val="BEF967"/>
            </a:gs>
          </a:gsLst>
          <a:lin ang="5400000" scaled="1"/>
          <a:tileRect/>
        </a:gradFill>
      </dgm:spPr>
      <dgm:t>
        <a:bodyPr/>
        <a:lstStyle/>
        <a:p>
          <a:r>
            <a:rPr lang="uk-UA" sz="1400" b="1" u="sng">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94A41003-2594-440C-B145-CF97B16295D3}" type="par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6ED9FEA9-F97C-4AA3-935E-7CC20658E588}" type="sibTrans" cxnId="{584033AA-82C2-4890-8319-9106B38E1624}">
      <dgm:prSet/>
      <dgm:spPr/>
      <dgm:t>
        <a:bodyPr/>
        <a:lstStyle/>
        <a:p>
          <a:endParaRPr lang="ru-RU" sz="1400">
            <a:latin typeface="Times New Roman" panose="02020603050405020304" pitchFamily="18" charset="0"/>
            <a:cs typeface="Times New Roman" panose="02020603050405020304" pitchFamily="18" charset="0"/>
          </a:endParaRPr>
        </a:p>
      </dgm:t>
    </dgm:pt>
    <dgm:pt modelId="{DCFE4810-F7BB-4B0C-BB7B-23E0BB4B4A4B}">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a:solidFill>
                <a:sysClr val="windowText" lastClr="000000"/>
              </a:solidFill>
              <a:latin typeface="Times New Roman" panose="02020603050405020304" pitchFamily="18" charset="0"/>
              <a:cs typeface="Times New Roman" panose="02020603050405020304" pitchFamily="18" charset="0"/>
            </a:rPr>
            <a:t>581</a:t>
          </a:r>
          <a:r>
            <a:rPr lang="uk-UA" sz="1300" b="1">
              <a:latin typeface="Times New Roman" panose="02020603050405020304" pitchFamily="18" charset="0"/>
              <a:cs typeface="Times New Roman" panose="02020603050405020304" pitchFamily="18" charset="0"/>
            </a:rPr>
            <a:t> особа/           694 послуги</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7FDF5A63-CE4C-46C8-8948-5210F0A92229}" type="par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9B6CC6C7-F33F-427E-A349-F729F3F7F17E}" type="sibTrans" cxnId="{D8645059-1EA2-4716-AFCA-8C0C894D7EC7}">
      <dgm:prSet/>
      <dgm:spPr/>
      <dgm:t>
        <a:bodyPr/>
        <a:lstStyle/>
        <a:p>
          <a:endParaRPr lang="ru-RU" sz="1400">
            <a:latin typeface="Times New Roman" panose="02020603050405020304" pitchFamily="18" charset="0"/>
            <a:cs typeface="Times New Roman" panose="02020603050405020304" pitchFamily="18" charset="0"/>
          </a:endParaRPr>
        </a:p>
      </dgm:t>
    </dgm:pt>
    <dgm:pt modelId="{0810B5A1-F0D6-4A4A-8D85-A848C399B381}">
      <dgm:prSet phldrT="[Текст]" custT="1"/>
      <dgm:spPr>
        <a:solidFill>
          <a:srgbClr val="F8FB79"/>
        </a:solidFill>
        <a:ln>
          <a:solidFill>
            <a:schemeClr val="accent1">
              <a:alpha val="90000"/>
            </a:schemeClr>
          </a:solidFill>
        </a:ln>
      </dgm:spPr>
      <dgm:t>
        <a:bodyPr/>
        <a:lstStyle/>
        <a:p>
          <a:r>
            <a:rPr lang="uk-UA" sz="1300">
              <a:solidFill>
                <a:sysClr val="windowText" lastClr="000000"/>
              </a:solidFill>
              <a:latin typeface="Times New Roman" panose="02020603050405020304" pitchFamily="18" charset="0"/>
              <a:cs typeface="Times New Roman" panose="02020603050405020304" pitchFamily="18" charset="0"/>
            </a:rPr>
            <a:t>ремонт одягу – </a:t>
          </a:r>
          <a:r>
            <a:rPr lang="uk-UA" sz="1300" b="1">
              <a:solidFill>
                <a:sysClr val="windowText" lastClr="000000"/>
              </a:solidFill>
              <a:latin typeface="Times New Roman" panose="02020603050405020304" pitchFamily="18" charset="0"/>
              <a:cs typeface="Times New Roman" panose="02020603050405020304" pitchFamily="18" charset="0"/>
            </a:rPr>
            <a:t>16</a:t>
          </a:r>
          <a:r>
            <a:rPr lang="uk-UA" sz="1300" b="1">
              <a:latin typeface="Times New Roman" panose="02020603050405020304" pitchFamily="18" charset="0"/>
              <a:cs typeface="Times New Roman" panose="02020603050405020304" pitchFamily="18" charset="0"/>
            </a:rPr>
            <a:t> осіб/                133 послуги</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0835F14F-3F73-4D0B-8672-298768D90959}" type="par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5B97B6DB-41C4-40A1-A6AB-ED8CCBE5277B}" type="sibTrans" cxnId="{C9FD8B4D-A7CD-4A31-817C-BE27B0C314DD}">
      <dgm:prSet/>
      <dgm:spPr/>
      <dgm:t>
        <a:bodyPr/>
        <a:lstStyle/>
        <a:p>
          <a:endParaRPr lang="ru-RU" sz="1400">
            <a:latin typeface="Times New Roman" panose="02020603050405020304" pitchFamily="18" charset="0"/>
            <a:cs typeface="Times New Roman" panose="02020603050405020304" pitchFamily="18" charset="0"/>
          </a:endParaRPr>
        </a:p>
      </dgm:t>
    </dgm:pt>
    <dgm:pt modelId="{98CA1C8E-D560-43EA-A113-14045B1F0D2E}">
      <dgm:prSet phldrT="[Текст]" custT="1"/>
      <dgm:spPr>
        <a:gradFill rotWithShape="0">
          <a:gsLst>
            <a:gs pos="0">
              <a:srgbClr val="4AA3FC"/>
            </a:gs>
            <a:gs pos="100000">
              <a:srgbClr val="67EBF9"/>
            </a:gs>
          </a:gsLst>
          <a:lin ang="5400000" scaled="1"/>
        </a:gradFill>
      </dgm:spPr>
      <dgm:t>
        <a:bodyPr/>
        <a:lstStyle/>
        <a:p>
          <a:r>
            <a:rPr lang="ru-RU" sz="1400" b="1" u="sng">
              <a:solidFill>
                <a:sysClr val="windowText" lastClr="000000"/>
              </a:solidFill>
              <a:latin typeface="Times New Roman" panose="02020603050405020304" pitchFamily="18" charset="0"/>
              <a:cs typeface="Times New Roman" panose="02020603050405020304" pitchFamily="18" charset="0"/>
            </a:rPr>
            <a:t>Надання </a:t>
          </a:r>
          <a:r>
            <a:rPr lang="uk-UA" sz="1400" b="1" u="sng">
              <a:solidFill>
                <a:sysClr val="windowText" lastClr="000000"/>
              </a:solidFill>
              <a:latin typeface="Times New Roman" panose="02020603050405020304" pitchFamily="18" charset="0"/>
              <a:cs typeface="Times New Roman" panose="02020603050405020304" pitchFamily="18" charset="0"/>
            </a:rPr>
            <a:t>гуманітарної допомоги</a:t>
          </a:r>
        </a:p>
        <a:p>
          <a:r>
            <a:rPr lang="uk-UA" sz="1200" b="1" u="sng">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a:solidFill>
              <a:sysClr val="windowText" lastClr="000000"/>
            </a:solidFill>
            <a:latin typeface="Times New Roman" panose="02020603050405020304" pitchFamily="18" charset="0"/>
            <a:cs typeface="Times New Roman" panose="02020603050405020304" pitchFamily="18" charset="0"/>
          </a:endParaRPr>
        </a:p>
      </dgm:t>
    </dgm:pt>
    <dgm:pt modelId="{BD7D0FE8-49F8-46A9-993B-F41F13BDA8F8}" type="par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030FD5B7-A3D3-4DED-A836-73599E24FA13}" type="sib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31E5AFB8-B430-41FB-8F48-B9518C680CF4}">
      <dgm:prSet phldrT="[Текст]"/>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одяг та взуття б/в - </a:t>
          </a:r>
          <a:r>
            <a:rPr lang="uk-UA" sz="1300" b="1">
              <a:latin typeface="Times New Roman" panose="02020603050405020304" pitchFamily="18" charset="0"/>
              <a:cs typeface="Times New Roman" panose="02020603050405020304" pitchFamily="18" charset="0"/>
            </a:rPr>
            <a:t>78 осіб </a:t>
          </a:r>
          <a:r>
            <a:rPr lang="uk-UA" sz="1300">
              <a:latin typeface="Times New Roman" panose="02020603050405020304" pitchFamily="18" charset="0"/>
              <a:cs typeface="Times New Roman" panose="02020603050405020304" pitchFamily="18" charset="0"/>
            </a:rPr>
            <a:t>на суму </a:t>
          </a:r>
          <a:r>
            <a:rPr lang="uk-UA" sz="1300" b="1">
              <a:latin typeface="Times New Roman" panose="02020603050405020304" pitchFamily="18" charset="0"/>
              <a:cs typeface="Times New Roman" panose="02020603050405020304" pitchFamily="18" charset="0"/>
            </a:rPr>
            <a:t>11 965,8 грн;    </a:t>
          </a:r>
          <a:endParaRPr lang="ru-RU" sz="1300">
            <a:latin typeface="Times New Roman" panose="02020603050405020304" pitchFamily="18" charset="0"/>
            <a:cs typeface="Times New Roman" panose="02020603050405020304" pitchFamily="18" charset="0"/>
          </a:endParaRPr>
        </a:p>
      </dgm:t>
    </dgm:pt>
    <dgm:pt modelId="{BBBE3FB0-EEA2-45D0-A07B-A9A7B7C5AF62}" type="par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711AF4BD-9DC0-4056-9ED5-C2CAD3100AB8}" type="sib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DC5D28E6-CFEE-41B0-86A3-058C8A70C537}">
      <dgm:prSet phldrT="[Текст]" custT="1"/>
      <dgm:spPr>
        <a:solidFill>
          <a:srgbClr val="F8FB79"/>
        </a:solidFill>
        <a:ln>
          <a:solidFill>
            <a:schemeClr val="accent1">
              <a:alpha val="90000"/>
            </a:schemeClr>
          </a:solidFill>
        </a:ln>
      </dgm:spPr>
      <dgm:t>
        <a:bodyPr/>
        <a:lstStyle/>
        <a:p>
          <a:r>
            <a:rPr lang="ru-RU" sz="1300">
              <a:solidFill>
                <a:sysClr val="windowText" lastClr="000000"/>
              </a:solidFill>
              <a:latin typeface="Times New Roman" panose="02020603050405020304" pitchFamily="18" charset="0"/>
              <a:cs typeface="Times New Roman" panose="02020603050405020304" pitchFamily="18" charset="0"/>
            </a:rPr>
            <a:t>послуги, надані м</a:t>
          </a:r>
          <a:r>
            <a:rPr lang="uk-UA" sz="1300">
              <a:solidFill>
                <a:sysClr val="windowText" lastClr="000000"/>
              </a:solidFill>
              <a:latin typeface="Times New Roman" panose="02020603050405020304" pitchFamily="18" charset="0"/>
              <a:cs typeface="Times New Roman" panose="02020603050405020304" pitchFamily="18" charset="0"/>
            </a:rPr>
            <a:t>ультидисциплінарною командою - </a:t>
          </a:r>
          <a:r>
            <a:rPr lang="uk-UA" sz="1300" b="1">
              <a:solidFill>
                <a:sysClr val="windowText" lastClr="000000"/>
              </a:solidFill>
              <a:latin typeface="Times New Roman" panose="02020603050405020304" pitchFamily="18" charset="0"/>
              <a:cs typeface="Times New Roman" panose="02020603050405020304" pitchFamily="18" charset="0"/>
            </a:rPr>
            <a:t>41</a:t>
          </a:r>
          <a:r>
            <a:rPr lang="uk-UA" sz="1300" b="1">
              <a:latin typeface="Times New Roman" panose="02020603050405020304" pitchFamily="18" charset="0"/>
              <a:cs typeface="Times New Roman" panose="02020603050405020304" pitchFamily="18" charset="0"/>
            </a:rPr>
            <a:t> особа/                  344 послуги</a:t>
          </a:r>
          <a:r>
            <a:rPr lang="uk-UA" sz="1300" b="1">
              <a:solidFill>
                <a:sysClr val="windowText" lastClr="000000"/>
              </a:solidFill>
              <a:latin typeface="Times New Roman" panose="02020603050405020304" pitchFamily="18" charset="0"/>
              <a:cs typeface="Times New Roman" panose="02020603050405020304" pitchFamily="18" charset="0"/>
            </a:rPr>
            <a:t>.</a:t>
          </a:r>
          <a:endParaRPr lang="ru-RU" sz="1300">
            <a:solidFill>
              <a:sysClr val="windowText" lastClr="000000"/>
            </a:solidFill>
            <a:latin typeface="Times New Roman" panose="02020603050405020304" pitchFamily="18" charset="0"/>
            <a:cs typeface="Times New Roman" panose="02020603050405020304" pitchFamily="18" charset="0"/>
          </a:endParaRPr>
        </a:p>
      </dgm:t>
    </dgm:pt>
    <dgm:pt modelId="{CC2A3772-4E83-4E44-ACA2-EB151292177B}" type="par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34115959-1A80-43D6-ABD6-006BA93F2D2C}" type="sibTrans" cxnId="{70A3319C-46EB-4BB3-92EF-3FE87F9ED3C7}">
      <dgm:prSet/>
      <dgm:spPr/>
      <dgm:t>
        <a:bodyPr/>
        <a:lstStyle/>
        <a:p>
          <a:endParaRPr lang="ru-RU" sz="1400">
            <a:latin typeface="Times New Roman" panose="02020603050405020304" pitchFamily="18" charset="0"/>
            <a:cs typeface="Times New Roman" panose="02020603050405020304" pitchFamily="18" charset="0"/>
          </a:endParaRPr>
        </a:p>
      </dgm:t>
    </dgm:pt>
    <dgm:pt modelId="{9C4DC72C-9272-4C11-9ABF-541D1034877A}">
      <dgm:prSet/>
      <dgm:spPr>
        <a:solidFill>
          <a:srgbClr val="D3A4FA">
            <a:alpha val="89804"/>
          </a:srgbClr>
        </a:solidFill>
        <a:ln>
          <a:solidFill>
            <a:schemeClr val="accent1">
              <a:alpha val="90000"/>
            </a:schemeClr>
          </a:solidFill>
        </a:ln>
      </dgm:spPr>
      <dgm:t>
        <a:bodyPr/>
        <a:lstStyle/>
        <a:p>
          <a:r>
            <a:rPr lang="uk-UA" sz="1300">
              <a:latin typeface="Times New Roman" panose="02020603050405020304" pitchFamily="18" charset="0"/>
              <a:cs typeface="Times New Roman" panose="02020603050405020304" pitchFamily="18" charset="0"/>
            </a:rPr>
            <a:t>засоби гігієни</a:t>
          </a:r>
          <a:r>
            <a:rPr lang="uk-UA" sz="1300" b="1">
              <a:latin typeface="Times New Roman" panose="02020603050405020304" pitchFamily="18" charset="0"/>
              <a:cs typeface="Times New Roman" panose="02020603050405020304" pitchFamily="18" charset="0"/>
            </a:rPr>
            <a:t> – 95 осіб </a:t>
          </a:r>
          <a:r>
            <a:rPr lang="uk-UA" sz="1300">
              <a:latin typeface="Times New Roman" panose="02020603050405020304" pitchFamily="18" charset="0"/>
              <a:cs typeface="Times New Roman" panose="02020603050405020304" pitchFamily="18" charset="0"/>
            </a:rPr>
            <a:t>на суму</a:t>
          </a:r>
          <a:r>
            <a:rPr lang="uk-UA" sz="1300" b="1">
              <a:latin typeface="Times New Roman" panose="02020603050405020304" pitchFamily="18" charset="0"/>
              <a:cs typeface="Times New Roman" panose="02020603050405020304" pitchFamily="18" charset="0"/>
            </a:rPr>
            <a:t>         17 563,0 грн;</a:t>
          </a:r>
          <a:endParaRPr lang="ru-RU" sz="1300">
            <a:latin typeface="Times New Roman" panose="02020603050405020304" pitchFamily="18" charset="0"/>
            <a:cs typeface="Times New Roman" panose="02020603050405020304" pitchFamily="18" charset="0"/>
          </a:endParaRPr>
        </a:p>
      </dgm:t>
    </dgm:pt>
    <dgm:pt modelId="{D555E0FE-5025-4CE5-9F79-3BE9840A22FF}" type="par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04763CE7-1314-4C1E-A6C5-B2A7136DCDD9}" type="sib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66997E89-4EAB-4E5C-BBB5-C17B308B029B}">
      <dgm:prSet custT="1"/>
      <dgm:spPr>
        <a:solidFill>
          <a:srgbClr val="D3A4FA">
            <a:alpha val="89804"/>
          </a:srgbClr>
        </a:solidFill>
        <a:ln>
          <a:solidFill>
            <a:schemeClr val="accent1">
              <a:alpha val="90000"/>
            </a:schemeClr>
          </a:solidFill>
        </a:ln>
      </dgm:spPr>
      <dgm:t>
        <a:bodyPr/>
        <a:lstStyle/>
        <a:p>
          <a:r>
            <a:rPr lang="ru-RU" sz="1300">
              <a:latin typeface="Times New Roman" panose="02020603050405020304" pitchFamily="18" charset="0"/>
              <a:cs typeface="Times New Roman" panose="02020603050405020304" pitchFamily="18" charset="0"/>
            </a:rPr>
            <a:t>засоби реабілітації </a:t>
          </a:r>
          <a:r>
            <a:rPr lang="uk-UA" sz="1300" b="1">
              <a:latin typeface="Times New Roman" panose="02020603050405020304" pitchFamily="18" charset="0"/>
              <a:cs typeface="Times New Roman" panose="02020603050405020304" pitchFamily="18" charset="0"/>
            </a:rPr>
            <a:t>–</a:t>
          </a:r>
          <a:r>
            <a:rPr lang="ru-RU" sz="1300">
              <a:latin typeface="Times New Roman" panose="02020603050405020304" pitchFamily="18" charset="0"/>
              <a:cs typeface="Times New Roman" panose="02020603050405020304" pitchFamily="18" charset="0"/>
            </a:rPr>
            <a:t> </a:t>
          </a:r>
          <a:r>
            <a:rPr lang="ru-RU" sz="1300" b="1">
              <a:latin typeface="Times New Roman" panose="02020603050405020304" pitchFamily="18" charset="0"/>
              <a:cs typeface="Times New Roman" panose="02020603050405020304" pitchFamily="18" charset="0"/>
            </a:rPr>
            <a:t>3 особи </a:t>
          </a:r>
          <a:r>
            <a:rPr lang="ru-RU" sz="1300">
              <a:latin typeface="Times New Roman" panose="02020603050405020304" pitchFamily="18" charset="0"/>
              <a:cs typeface="Times New Roman" panose="02020603050405020304" pitchFamily="18" charset="0"/>
            </a:rPr>
            <a:t>на суму </a:t>
          </a:r>
          <a:r>
            <a:rPr lang="ru-RU" sz="1300" b="1">
              <a:latin typeface="Times New Roman" panose="02020603050405020304" pitchFamily="18" charset="0"/>
              <a:cs typeface="Times New Roman" panose="02020603050405020304" pitchFamily="18" charset="0"/>
            </a:rPr>
            <a:t>2 243,1 грн.</a:t>
          </a:r>
          <a:endParaRPr lang="ru-RU" sz="1300">
            <a:latin typeface="Times New Roman" panose="02020603050405020304" pitchFamily="18" charset="0"/>
            <a:cs typeface="Times New Roman" panose="02020603050405020304" pitchFamily="18" charset="0"/>
          </a:endParaRPr>
        </a:p>
      </dgm:t>
    </dgm:pt>
    <dgm:pt modelId="{B1215620-6D73-4A11-B983-3451BBD1AB99}" type="parTrans" cxnId="{C11C8E1C-0005-4D3B-AB59-F3EF65FF56D5}">
      <dgm:prSet/>
      <dgm:spPr/>
      <dgm:t>
        <a:bodyPr/>
        <a:lstStyle/>
        <a:p>
          <a:endParaRPr lang="ru-RU"/>
        </a:p>
      </dgm:t>
    </dgm:pt>
    <dgm:pt modelId="{C2B19A89-94DD-40E7-9E97-6573BA60B216}" type="sibTrans" cxnId="{C11C8E1C-0005-4D3B-AB59-F3EF65FF56D5}">
      <dgm:prSet/>
      <dgm:spPr/>
      <dgm:t>
        <a:bodyPr/>
        <a:lstStyle/>
        <a:p>
          <a:endParaRPr lang="ru-RU"/>
        </a:p>
      </dgm:t>
    </dgm:pt>
    <dgm:pt modelId="{7FAFA37F-D474-4DE4-9075-D089F1729BB0}" type="pres">
      <dgm:prSet presAssocID="{CC493B18-9E81-4A91-B7D0-3E48401EE2CA}" presName="Name0" presStyleCnt="0">
        <dgm:presLayoutVars>
          <dgm:dir/>
          <dgm:animLvl val="lvl"/>
          <dgm:resizeHandles val="exact"/>
        </dgm:presLayoutVars>
      </dgm:prSet>
      <dgm:spPr/>
      <dgm:t>
        <a:bodyPr/>
        <a:lstStyle/>
        <a:p>
          <a:endParaRPr lang="ru-RU"/>
        </a:p>
      </dgm:t>
    </dgm:pt>
    <dgm:pt modelId="{B628BE5A-5926-4133-993F-20054E5C3478}" type="pres">
      <dgm:prSet presAssocID="{33B9A04B-349A-4315-BE70-6A4670A9F66C}" presName="composite" presStyleCnt="0"/>
      <dgm:spPr/>
    </dgm:pt>
    <dgm:pt modelId="{03D485D0-CF63-4A19-8A15-BA88D4EBE119}" type="pres">
      <dgm:prSet presAssocID="{33B9A04B-349A-4315-BE70-6A4670A9F66C}" presName="parTx" presStyleLbl="alignNode1" presStyleIdx="0" presStyleCnt="2" custScaleX="104116" custLinFactNeighborX="6510" custLinFactNeighborY="-8937">
        <dgm:presLayoutVars>
          <dgm:chMax val="0"/>
          <dgm:chPref val="0"/>
          <dgm:bulletEnabled val="1"/>
        </dgm:presLayoutVars>
      </dgm:prSet>
      <dgm:spPr>
        <a:prstGeom prst="roundRect">
          <a:avLst/>
        </a:prstGeom>
      </dgm:spPr>
      <dgm:t>
        <a:bodyPr/>
        <a:lstStyle/>
        <a:p>
          <a:endParaRPr lang="ru-RU"/>
        </a:p>
      </dgm:t>
    </dgm:pt>
    <dgm:pt modelId="{9215E2AA-D09F-48BA-805C-4F496C7DE584}" type="pres">
      <dgm:prSet presAssocID="{33B9A04B-349A-4315-BE70-6A4670A9F66C}" presName="desTx" presStyleLbl="alignAccFollowNode1" presStyleIdx="0" presStyleCnt="2" custScaleX="100926" custScaleY="95205" custLinFactNeighborX="6573" custLinFactNeighborY="-950">
        <dgm:presLayoutVars>
          <dgm:bulletEnabled val="1"/>
        </dgm:presLayoutVars>
      </dgm:prSet>
      <dgm:spPr>
        <a:prstGeom prst="roundRect">
          <a:avLst/>
        </a:prstGeom>
      </dgm:spPr>
      <dgm:t>
        <a:bodyPr/>
        <a:lstStyle/>
        <a:p>
          <a:endParaRPr lang="ru-RU"/>
        </a:p>
      </dgm:t>
    </dgm:pt>
    <dgm:pt modelId="{4C84D60E-ACA2-4EFE-ACB2-993CDCBB59AB}" type="pres">
      <dgm:prSet presAssocID="{6ED9FEA9-F97C-4AA3-935E-7CC20658E588}" presName="space" presStyleCnt="0"/>
      <dgm:spPr/>
    </dgm:pt>
    <dgm:pt modelId="{E898D54C-9753-49C0-A2C8-C2C9065A08A4}" type="pres">
      <dgm:prSet presAssocID="{98CA1C8E-D560-43EA-A113-14045B1F0D2E}" presName="composite" presStyleCnt="0"/>
      <dgm:spPr/>
    </dgm:pt>
    <dgm:pt modelId="{784E52FE-FD4B-420E-85FA-C9F6B78275D9}" type="pres">
      <dgm:prSet presAssocID="{98CA1C8E-D560-43EA-A113-14045B1F0D2E}" presName="parTx" presStyleLbl="alignNode1" presStyleIdx="1" presStyleCnt="2" custScaleX="104666" custLinFactNeighborX="-3846" custLinFactNeighborY="-8937">
        <dgm:presLayoutVars>
          <dgm:chMax val="0"/>
          <dgm:chPref val="0"/>
          <dgm:bulletEnabled val="1"/>
        </dgm:presLayoutVars>
      </dgm:prSet>
      <dgm:spPr>
        <a:prstGeom prst="roundRect">
          <a:avLst/>
        </a:prstGeom>
      </dgm:spPr>
      <dgm:t>
        <a:bodyPr/>
        <a:lstStyle/>
        <a:p>
          <a:endParaRPr lang="ru-RU"/>
        </a:p>
      </dgm:t>
    </dgm:pt>
    <dgm:pt modelId="{7DE47B3F-BF25-4F39-A693-BA8BE3817F73}" type="pres">
      <dgm:prSet presAssocID="{98CA1C8E-D560-43EA-A113-14045B1F0D2E}" presName="desTx" presStyleLbl="alignAccFollowNode1" presStyleIdx="1" presStyleCnt="2" custScaleX="104666" custLinFactNeighborX="-1882" custLinFactNeighborY="-24">
        <dgm:presLayoutVars>
          <dgm:bulletEnabled val="1"/>
        </dgm:presLayoutVars>
      </dgm:prSet>
      <dgm:spPr>
        <a:prstGeom prst="roundRect">
          <a:avLst/>
        </a:prstGeom>
      </dgm:spPr>
      <dgm:t>
        <a:bodyPr/>
        <a:lstStyle/>
        <a:p>
          <a:endParaRPr lang="ru-RU"/>
        </a:p>
      </dgm:t>
    </dgm:pt>
  </dgm:ptLst>
  <dgm:cxnLst>
    <dgm:cxn modelId="{6B7F063E-F4C0-4183-BC93-F4A1BE686282}" type="presOf" srcId="{31E5AFB8-B430-41FB-8F48-B9518C680CF4}" destId="{7DE47B3F-BF25-4F39-A693-BA8BE3817F73}" srcOrd="0" destOrd="0" presId="urn:microsoft.com/office/officeart/2005/8/layout/hList1"/>
    <dgm:cxn modelId="{8A326EE2-6D12-4CE7-877C-C1AF49CF0A3F}" type="presOf" srcId="{98CA1C8E-D560-43EA-A113-14045B1F0D2E}" destId="{784E52FE-FD4B-420E-85FA-C9F6B78275D9}" srcOrd="0" destOrd="0" presId="urn:microsoft.com/office/officeart/2005/8/layout/hList1"/>
    <dgm:cxn modelId="{584033AA-82C2-4890-8319-9106B38E1624}" srcId="{CC493B18-9E81-4A91-B7D0-3E48401EE2CA}" destId="{33B9A04B-349A-4315-BE70-6A4670A9F66C}" srcOrd="0" destOrd="0" parTransId="{94A41003-2594-440C-B145-CF97B16295D3}" sibTransId="{6ED9FEA9-F97C-4AA3-935E-7CC20658E588}"/>
    <dgm:cxn modelId="{04EF2944-A6D1-42A7-986D-9F1C97E10DE5}" type="presOf" srcId="{66997E89-4EAB-4E5C-BBB5-C17B308B029B}" destId="{7DE47B3F-BF25-4F39-A693-BA8BE3817F73}" srcOrd="0" destOrd="2" presId="urn:microsoft.com/office/officeart/2005/8/layout/hList1"/>
    <dgm:cxn modelId="{03BCFAFE-A60E-4632-B2F6-06EF5AC30F96}" srcId="{98CA1C8E-D560-43EA-A113-14045B1F0D2E}" destId="{31E5AFB8-B430-41FB-8F48-B9518C680CF4}" srcOrd="0" destOrd="0" parTransId="{BBBE3FB0-EEA2-45D0-A07B-A9A7B7C5AF62}" sibTransId="{711AF4BD-9DC0-4056-9ED5-C2CAD3100AB8}"/>
    <dgm:cxn modelId="{E4C02BD1-4521-435A-9F60-F55B54F505CC}" type="presOf" srcId="{0810B5A1-F0D6-4A4A-8D85-A848C399B381}" destId="{9215E2AA-D09F-48BA-805C-4F496C7DE584}" srcOrd="0" destOrd="1" presId="urn:microsoft.com/office/officeart/2005/8/layout/hList1"/>
    <dgm:cxn modelId="{B3773DEC-C815-4626-80CA-1E22E9363F8A}" type="presOf" srcId="{9C4DC72C-9272-4C11-9ABF-541D1034877A}" destId="{7DE47B3F-BF25-4F39-A693-BA8BE3817F73}" srcOrd="0" destOrd="1" presId="urn:microsoft.com/office/officeart/2005/8/layout/hList1"/>
    <dgm:cxn modelId="{C9FD8B4D-A7CD-4A31-817C-BE27B0C314DD}" srcId="{33B9A04B-349A-4315-BE70-6A4670A9F66C}" destId="{0810B5A1-F0D6-4A4A-8D85-A848C399B381}" srcOrd="1" destOrd="0" parTransId="{0835F14F-3F73-4D0B-8672-298768D90959}" sibTransId="{5B97B6DB-41C4-40A1-A6AB-ED8CCBE5277B}"/>
    <dgm:cxn modelId="{D8645059-1EA2-4716-AFCA-8C0C894D7EC7}" srcId="{33B9A04B-349A-4315-BE70-6A4670A9F66C}" destId="{DCFE4810-F7BB-4B0C-BB7B-23E0BB4B4A4B}" srcOrd="0" destOrd="0" parTransId="{7FDF5A63-CE4C-46C8-8948-5210F0A92229}" sibTransId="{9B6CC6C7-F33F-427E-A349-F729F3F7F17E}"/>
    <dgm:cxn modelId="{40835182-2054-431C-90E1-8E11710C0113}" srcId="{98CA1C8E-D560-43EA-A113-14045B1F0D2E}" destId="{9C4DC72C-9272-4C11-9ABF-541D1034877A}" srcOrd="1" destOrd="0" parTransId="{D555E0FE-5025-4CE5-9F79-3BE9840A22FF}" sibTransId="{04763CE7-1314-4C1E-A6C5-B2A7136DCDD9}"/>
    <dgm:cxn modelId="{87FEF770-E878-40E7-8863-8638E2EA3DA7}" type="presOf" srcId="{DC5D28E6-CFEE-41B0-86A3-058C8A70C537}" destId="{9215E2AA-D09F-48BA-805C-4F496C7DE584}" srcOrd="0" destOrd="2" presId="urn:microsoft.com/office/officeart/2005/8/layout/hList1"/>
    <dgm:cxn modelId="{70A3319C-46EB-4BB3-92EF-3FE87F9ED3C7}" srcId="{33B9A04B-349A-4315-BE70-6A4670A9F66C}" destId="{DC5D28E6-CFEE-41B0-86A3-058C8A70C537}" srcOrd="2" destOrd="0" parTransId="{CC2A3772-4E83-4E44-ACA2-EB151292177B}" sibTransId="{34115959-1A80-43D6-ABD6-006BA93F2D2C}"/>
    <dgm:cxn modelId="{C11C8E1C-0005-4D3B-AB59-F3EF65FF56D5}" srcId="{98CA1C8E-D560-43EA-A113-14045B1F0D2E}" destId="{66997E89-4EAB-4E5C-BBB5-C17B308B029B}" srcOrd="2" destOrd="0" parTransId="{B1215620-6D73-4A11-B983-3451BBD1AB99}" sibTransId="{C2B19A89-94DD-40E7-9E97-6573BA60B216}"/>
    <dgm:cxn modelId="{008867AA-F2C9-403E-AE04-03A0932FEC83}" srcId="{CC493B18-9E81-4A91-B7D0-3E48401EE2CA}" destId="{98CA1C8E-D560-43EA-A113-14045B1F0D2E}" srcOrd="1" destOrd="0" parTransId="{BD7D0FE8-49F8-46A9-993B-F41F13BDA8F8}" sibTransId="{030FD5B7-A3D3-4DED-A836-73599E24FA13}"/>
    <dgm:cxn modelId="{5D5CCEB3-31CE-4C87-A355-12CE4B5F2FA7}" type="presOf" srcId="{33B9A04B-349A-4315-BE70-6A4670A9F66C}" destId="{03D485D0-CF63-4A19-8A15-BA88D4EBE119}" srcOrd="0" destOrd="0" presId="urn:microsoft.com/office/officeart/2005/8/layout/hList1"/>
    <dgm:cxn modelId="{A0A4FEDE-36ED-4DDD-948D-D7FD11EB5543}" type="presOf" srcId="{CC493B18-9E81-4A91-B7D0-3E48401EE2CA}" destId="{7FAFA37F-D474-4DE4-9075-D089F1729BB0}" srcOrd="0" destOrd="0" presId="urn:microsoft.com/office/officeart/2005/8/layout/hList1"/>
    <dgm:cxn modelId="{657933D1-9766-47C3-BF43-4DD45EC08F78}" type="presOf" srcId="{DCFE4810-F7BB-4B0C-BB7B-23E0BB4B4A4B}" destId="{9215E2AA-D09F-48BA-805C-4F496C7DE584}" srcOrd="0" destOrd="0" presId="urn:microsoft.com/office/officeart/2005/8/layout/hList1"/>
    <dgm:cxn modelId="{164D47C9-7833-4F2D-8CEE-FDA40CBC9955}" type="presParOf" srcId="{7FAFA37F-D474-4DE4-9075-D089F1729BB0}" destId="{B628BE5A-5926-4133-993F-20054E5C3478}" srcOrd="0" destOrd="0" presId="urn:microsoft.com/office/officeart/2005/8/layout/hList1"/>
    <dgm:cxn modelId="{CF10542E-D86B-49F9-B73A-063621155435}" type="presParOf" srcId="{B628BE5A-5926-4133-993F-20054E5C3478}" destId="{03D485D0-CF63-4A19-8A15-BA88D4EBE119}" srcOrd="0" destOrd="0" presId="urn:microsoft.com/office/officeart/2005/8/layout/hList1"/>
    <dgm:cxn modelId="{DDE093FC-0DA1-4B96-A6CA-A3CC86F7FB3A}" type="presParOf" srcId="{B628BE5A-5926-4133-993F-20054E5C3478}" destId="{9215E2AA-D09F-48BA-805C-4F496C7DE584}" srcOrd="1" destOrd="0" presId="urn:microsoft.com/office/officeart/2005/8/layout/hList1"/>
    <dgm:cxn modelId="{CF1B6AEB-0210-42D4-A098-98C10F8E89CD}" type="presParOf" srcId="{7FAFA37F-D474-4DE4-9075-D089F1729BB0}" destId="{4C84D60E-ACA2-4EFE-ACB2-993CDCBB59AB}" srcOrd="1" destOrd="0" presId="urn:microsoft.com/office/officeart/2005/8/layout/hList1"/>
    <dgm:cxn modelId="{149BA43D-213F-4B75-A37D-2D2EADA3F950}" type="presParOf" srcId="{7FAFA37F-D474-4DE4-9075-D089F1729BB0}" destId="{E898D54C-9753-49C0-A2C8-C2C9065A08A4}" srcOrd="2" destOrd="0" presId="urn:microsoft.com/office/officeart/2005/8/layout/hList1"/>
    <dgm:cxn modelId="{78696E27-147D-445E-823D-383F7EF9F970}" type="presParOf" srcId="{E898D54C-9753-49C0-A2C8-C2C9065A08A4}" destId="{784E52FE-FD4B-420E-85FA-C9F6B78275D9}" srcOrd="0" destOrd="0" presId="urn:microsoft.com/office/officeart/2005/8/layout/hList1"/>
    <dgm:cxn modelId="{97028D36-D9A8-4020-A9CA-51F72B8A0552}" type="presParOf" srcId="{E898D54C-9753-49C0-A2C8-C2C9065A08A4}" destId="{7DE47B3F-BF25-4F39-A693-BA8BE3817F73}"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485D0-CF63-4A19-8A15-BA88D4EBE119}">
      <dsp:nvSpPr>
        <dsp:cNvPr id="0" name=""/>
        <dsp:cNvSpPr/>
      </dsp:nvSpPr>
      <dsp:spPr>
        <a:xfrm>
          <a:off x="177565" y="0"/>
          <a:ext cx="2821945" cy="921600"/>
        </a:xfrm>
        <a:prstGeom prst="roundRect">
          <a:avLst/>
        </a:prstGeom>
        <a:gradFill flip="none" rotWithShape="1">
          <a:gsLst>
            <a:gs pos="0">
              <a:srgbClr val="62ECA7"/>
            </a:gs>
            <a:gs pos="100000">
              <a:srgbClr val="BEF967"/>
            </a:gs>
          </a:gsLst>
          <a:lin ang="5400000" scaled="1"/>
          <a:tileRect/>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b="1" u="sng" kern="1200">
              <a:solidFill>
                <a:sysClr val="windowText" lastClr="000000"/>
              </a:solidFill>
              <a:latin typeface="Times New Roman" panose="02020603050405020304" pitchFamily="18" charset="0"/>
              <a:cs typeface="Times New Roman" panose="02020603050405020304" pitchFamily="18" charset="0"/>
            </a:rPr>
            <a:t>Надання соціально-побутових послуг</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222554" y="44989"/>
        <a:ext cx="2731967" cy="831622"/>
      </dsp:txXfrm>
    </dsp:sp>
    <dsp:sp modelId="{9215E2AA-D09F-48BA-805C-4F496C7DE584}">
      <dsp:nvSpPr>
        <dsp:cNvPr id="0" name=""/>
        <dsp:cNvSpPr/>
      </dsp:nvSpPr>
      <dsp:spPr>
        <a:xfrm>
          <a:off x="222503" y="1025895"/>
          <a:ext cx="2735484" cy="1632171"/>
        </a:xfrm>
        <a:prstGeom prst="roundRect">
          <a:avLst/>
        </a:prstGeom>
        <a:solidFill>
          <a:srgbClr val="F8FB79"/>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перукарські – </a:t>
          </a:r>
          <a:r>
            <a:rPr lang="uk-UA" sz="1300" b="1" kern="1200">
              <a:solidFill>
                <a:sysClr val="windowText" lastClr="000000"/>
              </a:solidFill>
              <a:latin typeface="Times New Roman" panose="02020603050405020304" pitchFamily="18" charset="0"/>
              <a:cs typeface="Times New Roman" panose="02020603050405020304" pitchFamily="18" charset="0"/>
            </a:rPr>
            <a:t>581</a:t>
          </a:r>
          <a:r>
            <a:rPr lang="uk-UA" sz="1300" b="1" kern="1200">
              <a:latin typeface="Times New Roman" panose="02020603050405020304" pitchFamily="18" charset="0"/>
              <a:cs typeface="Times New Roman" panose="02020603050405020304" pitchFamily="18" charset="0"/>
            </a:rPr>
            <a:t> особа/           694 послуги</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solidFill>
                <a:sysClr val="windowText" lastClr="000000"/>
              </a:solidFill>
              <a:latin typeface="Times New Roman" panose="02020603050405020304" pitchFamily="18" charset="0"/>
              <a:cs typeface="Times New Roman" panose="02020603050405020304" pitchFamily="18" charset="0"/>
            </a:rPr>
            <a:t>ремонт одягу – </a:t>
          </a:r>
          <a:r>
            <a:rPr lang="uk-UA" sz="1300" b="1" kern="1200">
              <a:solidFill>
                <a:sysClr val="windowText" lastClr="000000"/>
              </a:solidFill>
              <a:latin typeface="Times New Roman" panose="02020603050405020304" pitchFamily="18" charset="0"/>
              <a:cs typeface="Times New Roman" panose="02020603050405020304" pitchFamily="18" charset="0"/>
            </a:rPr>
            <a:t>16</a:t>
          </a:r>
          <a:r>
            <a:rPr lang="uk-UA" sz="1300" b="1" kern="1200">
              <a:latin typeface="Times New Roman" panose="02020603050405020304" pitchFamily="18" charset="0"/>
              <a:cs typeface="Times New Roman" panose="02020603050405020304" pitchFamily="18" charset="0"/>
            </a:rPr>
            <a:t> осіб/                133 послуги</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solidFill>
                <a:sysClr val="windowText" lastClr="000000"/>
              </a:solidFill>
              <a:latin typeface="Times New Roman" panose="02020603050405020304" pitchFamily="18" charset="0"/>
              <a:cs typeface="Times New Roman" panose="02020603050405020304" pitchFamily="18" charset="0"/>
            </a:rPr>
            <a:t>послуги, надані м</a:t>
          </a:r>
          <a:r>
            <a:rPr lang="uk-UA" sz="1300" kern="1200">
              <a:solidFill>
                <a:sysClr val="windowText" lastClr="000000"/>
              </a:solidFill>
              <a:latin typeface="Times New Roman" panose="02020603050405020304" pitchFamily="18" charset="0"/>
              <a:cs typeface="Times New Roman" panose="02020603050405020304" pitchFamily="18" charset="0"/>
            </a:rPr>
            <a:t>ультидисциплінарною командою - </a:t>
          </a:r>
          <a:r>
            <a:rPr lang="uk-UA" sz="1300" b="1" kern="1200">
              <a:solidFill>
                <a:sysClr val="windowText" lastClr="000000"/>
              </a:solidFill>
              <a:latin typeface="Times New Roman" panose="02020603050405020304" pitchFamily="18" charset="0"/>
              <a:cs typeface="Times New Roman" panose="02020603050405020304" pitchFamily="18" charset="0"/>
            </a:rPr>
            <a:t>41</a:t>
          </a:r>
          <a:r>
            <a:rPr lang="uk-UA" sz="1300" b="1" kern="1200">
              <a:latin typeface="Times New Roman" panose="02020603050405020304" pitchFamily="18" charset="0"/>
              <a:cs typeface="Times New Roman" panose="02020603050405020304" pitchFamily="18" charset="0"/>
            </a:rPr>
            <a:t> особа/                  344 послуги</a:t>
          </a:r>
          <a:r>
            <a:rPr lang="uk-UA" sz="1300" b="1" kern="1200">
              <a:solidFill>
                <a:sysClr val="windowText" lastClr="000000"/>
              </a:solidFill>
              <a:latin typeface="Times New Roman" panose="02020603050405020304" pitchFamily="18" charset="0"/>
              <a:cs typeface="Times New Roman" panose="02020603050405020304" pitchFamily="18" charset="0"/>
            </a:rPr>
            <a:t>.</a:t>
          </a:r>
          <a:endParaRPr lang="ru-RU" sz="1300" kern="1200">
            <a:solidFill>
              <a:sysClr val="windowText" lastClr="000000"/>
            </a:solidFill>
            <a:latin typeface="Times New Roman" panose="02020603050405020304" pitchFamily="18" charset="0"/>
            <a:cs typeface="Times New Roman" panose="02020603050405020304" pitchFamily="18" charset="0"/>
          </a:endParaRPr>
        </a:p>
      </dsp:txBody>
      <dsp:txXfrm>
        <a:off x="302179" y="1105571"/>
        <a:ext cx="2576132" cy="1472819"/>
      </dsp:txXfrm>
    </dsp:sp>
    <dsp:sp modelId="{784E52FE-FD4B-420E-85FA-C9F6B78275D9}">
      <dsp:nvSpPr>
        <dsp:cNvPr id="0" name=""/>
        <dsp:cNvSpPr/>
      </dsp:nvSpPr>
      <dsp:spPr>
        <a:xfrm>
          <a:off x="3097906" y="0"/>
          <a:ext cx="2836852" cy="921600"/>
        </a:xfrm>
        <a:prstGeom prst="roundRect">
          <a:avLst/>
        </a:prstGeom>
        <a:gradFill rotWithShape="0">
          <a:gsLst>
            <a:gs pos="0">
              <a:srgbClr val="4AA3FC"/>
            </a:gs>
            <a:gs pos="100000">
              <a:srgbClr val="67EBF9"/>
            </a:gs>
          </a:gsLst>
          <a:lin ang="5400000" scaled="1"/>
        </a:gra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u="sng" kern="1200">
              <a:solidFill>
                <a:sysClr val="windowText" lastClr="000000"/>
              </a:solidFill>
              <a:latin typeface="Times New Roman" panose="02020603050405020304" pitchFamily="18" charset="0"/>
              <a:cs typeface="Times New Roman" panose="02020603050405020304" pitchFamily="18" charset="0"/>
            </a:rPr>
            <a:t>Надання </a:t>
          </a:r>
          <a:r>
            <a:rPr lang="uk-UA" sz="1400" b="1" u="sng" kern="1200">
              <a:solidFill>
                <a:sysClr val="windowText" lastClr="000000"/>
              </a:solidFill>
              <a:latin typeface="Times New Roman" panose="02020603050405020304" pitchFamily="18" charset="0"/>
              <a:cs typeface="Times New Roman" panose="02020603050405020304" pitchFamily="18" charset="0"/>
            </a:rPr>
            <a:t>гуманітарної допомоги</a:t>
          </a:r>
        </a:p>
        <a:p>
          <a:pPr lvl="0" algn="ctr" defTabSz="622300">
            <a:lnSpc>
              <a:spcPct val="90000"/>
            </a:lnSpc>
            <a:spcBef>
              <a:spcPct val="0"/>
            </a:spcBef>
            <a:spcAft>
              <a:spcPct val="35000"/>
            </a:spcAft>
          </a:pPr>
          <a:r>
            <a:rPr lang="uk-UA" sz="1200" b="1" u="sng" kern="1200">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kern="1200">
            <a:solidFill>
              <a:sysClr val="windowText" lastClr="000000"/>
            </a:solidFill>
            <a:latin typeface="Times New Roman" panose="02020603050405020304" pitchFamily="18" charset="0"/>
            <a:cs typeface="Times New Roman" panose="02020603050405020304" pitchFamily="18" charset="0"/>
          </a:endParaRPr>
        </a:p>
      </dsp:txBody>
      <dsp:txXfrm>
        <a:off x="3142895" y="44989"/>
        <a:ext cx="2746874" cy="831622"/>
      </dsp:txXfrm>
    </dsp:sp>
    <dsp:sp modelId="{7DE47B3F-BF25-4F39-A693-BA8BE3817F73}">
      <dsp:nvSpPr>
        <dsp:cNvPr id="0" name=""/>
        <dsp:cNvSpPr/>
      </dsp:nvSpPr>
      <dsp:spPr>
        <a:xfrm>
          <a:off x="3151138" y="980117"/>
          <a:ext cx="2836852" cy="1714375"/>
        </a:xfrm>
        <a:prstGeom prst="roundRect">
          <a:avLst/>
        </a:prstGeom>
        <a:solidFill>
          <a:srgbClr val="D3A4FA">
            <a:alpha val="89804"/>
          </a:srgbClr>
        </a:solidFill>
        <a:ln w="12700" cap="flat" cmpd="sng" algn="ctr">
          <a:solidFill>
            <a:schemeClr val="accent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одяг та взуття б/в - </a:t>
          </a:r>
          <a:r>
            <a:rPr lang="uk-UA" sz="1300" b="1" kern="1200">
              <a:latin typeface="Times New Roman" panose="02020603050405020304" pitchFamily="18" charset="0"/>
              <a:cs typeface="Times New Roman" panose="02020603050405020304" pitchFamily="18" charset="0"/>
            </a:rPr>
            <a:t>78 осіб </a:t>
          </a:r>
          <a:r>
            <a:rPr lang="uk-UA" sz="1300" kern="1200">
              <a:latin typeface="Times New Roman" panose="02020603050405020304" pitchFamily="18" charset="0"/>
              <a:cs typeface="Times New Roman" panose="02020603050405020304" pitchFamily="18" charset="0"/>
            </a:rPr>
            <a:t>на суму </a:t>
          </a:r>
          <a:r>
            <a:rPr lang="uk-UA" sz="1300" b="1" kern="1200">
              <a:latin typeface="Times New Roman" panose="02020603050405020304" pitchFamily="18" charset="0"/>
              <a:cs typeface="Times New Roman" panose="02020603050405020304" pitchFamily="18" charset="0"/>
            </a:rPr>
            <a:t>11 965,8 грн;    </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засоби гігієни</a:t>
          </a:r>
          <a:r>
            <a:rPr lang="uk-UA" sz="1300" b="1" kern="1200">
              <a:latin typeface="Times New Roman" panose="02020603050405020304" pitchFamily="18" charset="0"/>
              <a:cs typeface="Times New Roman" panose="02020603050405020304" pitchFamily="18" charset="0"/>
            </a:rPr>
            <a:t> – 95 осіб </a:t>
          </a:r>
          <a:r>
            <a:rPr lang="uk-UA" sz="1300" kern="1200">
              <a:latin typeface="Times New Roman" panose="02020603050405020304" pitchFamily="18" charset="0"/>
              <a:cs typeface="Times New Roman" panose="02020603050405020304" pitchFamily="18" charset="0"/>
            </a:rPr>
            <a:t>на суму</a:t>
          </a:r>
          <a:r>
            <a:rPr lang="uk-UA" sz="1300" b="1" kern="1200">
              <a:latin typeface="Times New Roman" panose="02020603050405020304" pitchFamily="18" charset="0"/>
              <a:cs typeface="Times New Roman" panose="02020603050405020304" pitchFamily="18" charset="0"/>
            </a:rPr>
            <a:t>         17 563,0 грн;</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засоби реабілітації </a:t>
          </a:r>
          <a:r>
            <a:rPr lang="uk-UA" sz="1300" b="1" kern="1200">
              <a:latin typeface="Times New Roman" panose="02020603050405020304" pitchFamily="18" charset="0"/>
              <a:cs typeface="Times New Roman" panose="02020603050405020304" pitchFamily="18" charset="0"/>
            </a:rPr>
            <a:t>–</a:t>
          </a:r>
          <a:r>
            <a:rPr lang="ru-RU" sz="1300" kern="1200">
              <a:latin typeface="Times New Roman" panose="02020603050405020304" pitchFamily="18" charset="0"/>
              <a:cs typeface="Times New Roman" panose="02020603050405020304" pitchFamily="18" charset="0"/>
            </a:rPr>
            <a:t> </a:t>
          </a:r>
          <a:r>
            <a:rPr lang="ru-RU" sz="1300" b="1" kern="1200">
              <a:latin typeface="Times New Roman" panose="02020603050405020304" pitchFamily="18" charset="0"/>
              <a:cs typeface="Times New Roman" panose="02020603050405020304" pitchFamily="18" charset="0"/>
            </a:rPr>
            <a:t>3 особи </a:t>
          </a:r>
          <a:r>
            <a:rPr lang="ru-RU" sz="1300" kern="1200">
              <a:latin typeface="Times New Roman" panose="02020603050405020304" pitchFamily="18" charset="0"/>
              <a:cs typeface="Times New Roman" panose="02020603050405020304" pitchFamily="18" charset="0"/>
            </a:rPr>
            <a:t>на суму </a:t>
          </a:r>
          <a:r>
            <a:rPr lang="ru-RU" sz="1300" b="1" kern="1200">
              <a:latin typeface="Times New Roman" panose="02020603050405020304" pitchFamily="18" charset="0"/>
              <a:cs typeface="Times New Roman" panose="02020603050405020304" pitchFamily="18" charset="0"/>
            </a:rPr>
            <a:t>2 243,1 грн.</a:t>
          </a:r>
          <a:endParaRPr lang="ru-RU" sz="1300" kern="1200">
            <a:latin typeface="Times New Roman" panose="02020603050405020304" pitchFamily="18" charset="0"/>
            <a:cs typeface="Times New Roman" panose="02020603050405020304" pitchFamily="18" charset="0"/>
          </a:endParaRPr>
        </a:p>
      </dsp:txBody>
      <dsp:txXfrm>
        <a:off x="3234827" y="1063806"/>
        <a:ext cx="2669474" cy="154699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1DD5-DE86-4149-8A99-A4D6963D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4739</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Metod_01</dc:creator>
  <cp:keywords/>
  <dc:description/>
  <cp:lastModifiedBy>Metod_01</cp:lastModifiedBy>
  <cp:revision>11</cp:revision>
  <cp:lastPrinted>2020-01-10T08:09:00Z</cp:lastPrinted>
  <dcterms:created xsi:type="dcterms:W3CDTF">2020-01-11T09:13:00Z</dcterms:created>
  <dcterms:modified xsi:type="dcterms:W3CDTF">2020-01-20T07:10:00Z</dcterms:modified>
</cp:coreProperties>
</file>