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A4" w:rsidRPr="00314EBE" w:rsidRDefault="008820A4" w:rsidP="00973685">
      <w:pPr>
        <w:pStyle w:val="a6"/>
        <w:tabs>
          <w:tab w:val="left" w:pos="1980"/>
        </w:tabs>
        <w:ind w:left="0"/>
        <w:jc w:val="both"/>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6F7DF3" w:rsidP="008820A4">
      <w:pPr>
        <w:jc w:val="left"/>
        <w:rPr>
          <w:rFonts w:ascii="Times New Roman" w:eastAsia="Times New Roman" w:hAnsi="Times New Roman"/>
          <w:b/>
          <w:sz w:val="30"/>
          <w:szCs w:val="30"/>
          <w:lang w:val="uk-UA" w:eastAsia="ru-RU"/>
        </w:rPr>
      </w:pPr>
      <w:r w:rsidRPr="00E21D8F">
        <w:rPr>
          <w:noProof/>
          <w:sz w:val="28"/>
          <w:szCs w:val="20"/>
        </w:rPr>
        <w:pict>
          <v:shapetype id="_x0000_t202" coordsize="21600,21600" o:spt="202" path="m,l,21600r21600,l21600,xe">
            <v:stroke joinstyle="miter"/>
            <v:path gradientshapeok="t" o:connecttype="rect"/>
          </v:shapetype>
          <v:shape id="Надпись 11" o:spid="_x0000_s1026" type="#_x0000_t202" style="position:absolute;margin-left:-15pt;margin-top:157.05pt;width:481.9pt;height:126.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BEKbHI7AgAAXQQAAA4AAAAAAAAAAAAAAAAA&#10;LgIAAGRycy9lMm9Eb2MueG1sUEsBAi0AFAAGAAgAAAAhAEuJJs3WAAAABQEAAA8AAAAAAAAAAAAA&#10;AAAAlQQAAGRycy9kb3ducmV2LnhtbFBLBQYAAAAABAAEAPMAAACYBQAAAAA=&#10;" filled="f" stroked="f">
            <v:textbox style="mso-fit-shape-to-text:t">
              <w:txbxContent>
                <w:p w:rsidR="003116F1" w:rsidRPr="00B7638E" w:rsidRDefault="003116F1" w:rsidP="00973685">
                  <w:pPr>
                    <w:pStyle w:val="a6"/>
                    <w:tabs>
                      <w:tab w:val="left" w:pos="1980"/>
                    </w:tabs>
                    <w:ind w:left="0"/>
                    <w:jc w:val="center"/>
                    <w:outlineLvl w:val="0"/>
                    <w:rPr>
                      <w:color w:val="459F8A"/>
                      <w:sz w:val="52"/>
                      <w:szCs w:val="72"/>
                    </w:rPr>
                  </w:pPr>
                  <w:r w:rsidRPr="00B7638E">
                    <w:rPr>
                      <w:color w:val="459F8A"/>
                      <w:sz w:val="52"/>
                      <w:szCs w:val="72"/>
                    </w:rPr>
                    <w:t xml:space="preserve">Звіт про роботу </w:t>
                  </w:r>
                </w:p>
                <w:p w:rsidR="003116F1" w:rsidRPr="00B7638E" w:rsidRDefault="003116F1" w:rsidP="00973685">
                  <w:pPr>
                    <w:pStyle w:val="a6"/>
                    <w:tabs>
                      <w:tab w:val="left" w:pos="1980"/>
                    </w:tabs>
                    <w:ind w:left="0"/>
                    <w:jc w:val="center"/>
                    <w:outlineLvl w:val="0"/>
                    <w:rPr>
                      <w:color w:val="459F8A"/>
                      <w:sz w:val="52"/>
                      <w:szCs w:val="72"/>
                    </w:rPr>
                  </w:pPr>
                  <w:r w:rsidRPr="00B7638E">
                    <w:rPr>
                      <w:color w:val="459F8A"/>
                      <w:sz w:val="52"/>
                      <w:szCs w:val="72"/>
                    </w:rPr>
                    <w:t>територіального центру соціального обслуговування</w:t>
                  </w:r>
                </w:p>
                <w:p w:rsidR="003116F1" w:rsidRPr="00B7638E" w:rsidRDefault="003116F1" w:rsidP="00973685">
                  <w:pPr>
                    <w:pStyle w:val="a6"/>
                    <w:tabs>
                      <w:tab w:val="left" w:pos="1980"/>
                    </w:tabs>
                    <w:ind w:left="0"/>
                    <w:jc w:val="center"/>
                    <w:outlineLvl w:val="0"/>
                    <w:rPr>
                      <w:color w:val="459F8A"/>
                      <w:sz w:val="52"/>
                      <w:szCs w:val="72"/>
                    </w:rPr>
                  </w:pPr>
                  <w:r w:rsidRPr="00B7638E">
                    <w:rPr>
                      <w:color w:val="459F8A"/>
                      <w:sz w:val="52"/>
                      <w:szCs w:val="72"/>
                    </w:rPr>
                    <w:t xml:space="preserve">за </w:t>
                  </w:r>
                  <w:r w:rsidR="00E27EDB">
                    <w:rPr>
                      <w:color w:val="459F8A"/>
                      <w:sz w:val="52"/>
                      <w:szCs w:val="72"/>
                    </w:rPr>
                    <w:t xml:space="preserve">І півріччя </w:t>
                  </w:r>
                  <w:r w:rsidR="00B7638E" w:rsidRPr="00B7638E">
                    <w:rPr>
                      <w:color w:val="459F8A"/>
                      <w:sz w:val="52"/>
                      <w:szCs w:val="72"/>
                    </w:rPr>
                    <w:t>201</w:t>
                  </w:r>
                  <w:r w:rsidR="00E27EDB">
                    <w:rPr>
                      <w:color w:val="459F8A"/>
                      <w:sz w:val="52"/>
                      <w:szCs w:val="72"/>
                    </w:rPr>
                    <w:t>9</w:t>
                  </w:r>
                  <w:r w:rsidR="00B7638E" w:rsidRPr="00B7638E">
                    <w:rPr>
                      <w:color w:val="459F8A"/>
                      <w:sz w:val="52"/>
                      <w:szCs w:val="72"/>
                    </w:rPr>
                    <w:t xml:space="preserve"> р</w:t>
                  </w:r>
                  <w:r w:rsidR="00E27EDB">
                    <w:rPr>
                      <w:color w:val="459F8A"/>
                      <w:sz w:val="52"/>
                      <w:szCs w:val="72"/>
                    </w:rPr>
                    <w:t>оку</w:t>
                  </w:r>
                </w:p>
              </w:txbxContent>
            </v:textbox>
          </v:shape>
        </w:pict>
      </w:r>
      <w:r w:rsidR="008820A4" w:rsidRPr="00314EBE">
        <w:rPr>
          <w:sz w:val="30"/>
          <w:szCs w:val="30"/>
          <w:lang w:val="uk-UA"/>
        </w:rPr>
        <w:br w:type="page"/>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 xml:space="preserve">Київський міський територіальний центр соціального обслуговування (далі – міський територіальний центр) є бюджетною установою, підзвітною та підконтрольною Департаменту соціальної політики виконавчого органу Київської міської ради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Міський територіальний центр заснований на комунальній власності територіальної громади міста Києва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973685" w:rsidRPr="00314EBE" w:rsidRDefault="00566D27" w:rsidP="00973685">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w:t>
      </w:r>
      <w:r w:rsidR="00973685" w:rsidRPr="00314EBE">
        <w:rPr>
          <w:rFonts w:ascii="Times New Roman" w:eastAsia="Times New Roman" w:hAnsi="Times New Roman"/>
          <w:sz w:val="28"/>
          <w:szCs w:val="28"/>
          <w:lang w:val="uk-UA" w:eastAsia="ru-RU"/>
        </w:rPr>
        <w:t xml:space="preserve"> своїй діяльності міський територіальний центр керується Конституцією та Законом України «Про соціальні послуги», постановою Кабінету Міністрів України від 29.12.2009 № 1417 «Деякі питання діяльності територіальних </w:t>
      </w:r>
      <w:r w:rsidR="00B862E1">
        <w:rPr>
          <w:rFonts w:ascii="Times New Roman" w:eastAsia="Times New Roman" w:hAnsi="Times New Roman"/>
          <w:sz w:val="28"/>
          <w:szCs w:val="28"/>
          <w:lang w:val="uk-UA" w:eastAsia="ru-RU"/>
        </w:rPr>
        <w:t xml:space="preserve">  </w:t>
      </w:r>
      <w:r w:rsidR="00973685" w:rsidRPr="00314EBE">
        <w:rPr>
          <w:rFonts w:ascii="Times New Roman" w:eastAsia="Times New Roman" w:hAnsi="Times New Roman"/>
          <w:sz w:val="28"/>
          <w:szCs w:val="28"/>
          <w:lang w:val="uk-UA" w:eastAsia="ru-RU"/>
        </w:rPr>
        <w:t>центрів соціального обслуговування (надання соціальних послуг)»</w:t>
      </w:r>
      <w:r w:rsidR="00B862E1">
        <w:rPr>
          <w:rFonts w:ascii="Times New Roman" w:eastAsia="Times New Roman" w:hAnsi="Times New Roman"/>
          <w:sz w:val="28"/>
          <w:szCs w:val="28"/>
          <w:lang w:val="uk-UA" w:eastAsia="ru-RU"/>
        </w:rPr>
        <w:t xml:space="preserve"> (далі – Постанова № 1417)</w:t>
      </w:r>
      <w:r w:rsidR="00973685" w:rsidRPr="00314EBE">
        <w:rPr>
          <w:rFonts w:ascii="Times New Roman" w:eastAsia="Times New Roman" w:hAnsi="Times New Roman"/>
          <w:sz w:val="28"/>
          <w:szCs w:val="28"/>
          <w:lang w:val="uk-UA" w:eastAsia="ru-RU"/>
        </w:rPr>
        <w:t xml:space="preserve">,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розпорядженнями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Основні завдання міського територіального центру: </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виявлення громадян, </w:t>
      </w:r>
      <w:r w:rsidR="007E1948">
        <w:rPr>
          <w:rFonts w:ascii="Times New Roman" w:eastAsia="Times New Roman" w:hAnsi="Times New Roman"/>
          <w:sz w:val="28"/>
          <w:szCs w:val="28"/>
          <w:lang w:val="uk-UA" w:eastAsia="ru-RU"/>
        </w:rPr>
        <w:t>які мають право на обслуговування</w:t>
      </w:r>
      <w:r w:rsidR="007E1948" w:rsidRPr="007E1948">
        <w:rPr>
          <w:rFonts w:ascii="Times New Roman" w:eastAsia="Times New Roman" w:hAnsi="Times New Roman"/>
          <w:sz w:val="28"/>
          <w:szCs w:val="28"/>
          <w:lang w:val="uk-UA" w:eastAsia="ru-RU"/>
        </w:rPr>
        <w:t>, формування електронної бази даних таких громадян, визначення (оцінювання) їх індивідуальних потреб у наданні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якісного надання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установлення зв’язків з підприємствами, установами та організаціями всіх форм власності, фізичними особами, родичами громадян, яких обслуговує </w:t>
      </w:r>
      <w:r w:rsidR="007E1948" w:rsidRPr="00314EBE">
        <w:rPr>
          <w:rFonts w:ascii="Times New Roman" w:eastAsia="Times New Roman" w:hAnsi="Times New Roman"/>
          <w:sz w:val="28"/>
          <w:szCs w:val="28"/>
          <w:lang w:val="uk-UA" w:eastAsia="ru-RU"/>
        </w:rPr>
        <w:t>міський територіальний центр</w:t>
      </w:r>
      <w:r w:rsidR="00F30A06" w:rsidRPr="00F30A06">
        <w:rPr>
          <w:rFonts w:ascii="Times New Roman" w:eastAsia="Times New Roman" w:hAnsi="Times New Roman"/>
          <w:sz w:val="28"/>
          <w:szCs w:val="28"/>
          <w:lang w:val="uk-UA" w:eastAsia="ru-RU"/>
        </w:rPr>
        <w:t xml:space="preserve"> з метою сприяння в наданні соціальних послуг громадянам</w:t>
      </w:r>
      <w:r w:rsidR="00F30A06">
        <w:rPr>
          <w:rFonts w:ascii="Times New Roman" w:eastAsia="Times New Roman" w:hAnsi="Times New Roman"/>
          <w:sz w:val="28"/>
          <w:szCs w:val="28"/>
          <w:lang w:val="uk-UA" w:eastAsia="ru-RU"/>
        </w:rPr>
        <w:t>;</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перевезення в межах міста осіб з обмеженими фізичними можливостями та інших мало мобільних груп населення;</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заходів з виконання міських соціальних програм;</w:t>
      </w:r>
    </w:p>
    <w:p w:rsid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в установленому порядку координації роботи, організаційно-методичного забезпечення та контролю за додержанням законодавства про надання соціальних послуг районними територіальними центрами соціального обслуговування (надання соціальних послуг) в місті Києві.</w:t>
      </w:r>
    </w:p>
    <w:p w:rsidR="00973685" w:rsidRPr="00314EBE" w:rsidRDefault="00973685" w:rsidP="00F30A06">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Міський територіальний центр здійснює свою діяльність на принципах адресності та індивідуального підходу, доступності та відкритості, </w:t>
      </w:r>
      <w:r w:rsidR="00E654B4" w:rsidRPr="00E654B4">
        <w:rPr>
          <w:rFonts w:ascii="Times New Roman" w:eastAsia="Times New Roman" w:hAnsi="Times New Roman"/>
          <w:sz w:val="28"/>
          <w:szCs w:val="28"/>
          <w:lang w:val="uk-UA" w:eastAsia="ru-RU"/>
        </w:rPr>
        <w:t>добровільного вибору отримання чи відмови від надання соціальних послуг</w:t>
      </w:r>
      <w:r w:rsidR="00E654B4">
        <w:rPr>
          <w:rFonts w:ascii="Times New Roman" w:eastAsia="Times New Roman" w:hAnsi="Times New Roman"/>
          <w:sz w:val="28"/>
          <w:szCs w:val="28"/>
          <w:lang w:val="uk-UA" w:eastAsia="ru-RU"/>
        </w:rPr>
        <w:t>,</w:t>
      </w:r>
      <w:r w:rsidR="00E654B4" w:rsidRPr="00E654B4">
        <w:rPr>
          <w:rFonts w:ascii="Times New Roman" w:eastAsia="Times New Roman" w:hAnsi="Times New Roman"/>
          <w:sz w:val="28"/>
          <w:szCs w:val="28"/>
          <w:lang w:val="uk-UA" w:eastAsia="ru-RU"/>
        </w:rPr>
        <w:t xml:space="preserve"> </w:t>
      </w:r>
      <w:r w:rsidR="00E654B4">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973685" w:rsidRPr="00314EBE" w:rsidRDefault="00973685" w:rsidP="00973685">
      <w:pPr>
        <w:shd w:val="clear" w:color="auto" w:fill="FFFFFF"/>
        <w:ind w:firstLine="709"/>
        <w:rPr>
          <w:rFonts w:ascii="Times New Roman" w:eastAsia="Times New Roman" w:hAnsi="Times New Roman"/>
          <w:bCs/>
          <w:sz w:val="28"/>
          <w:szCs w:val="28"/>
          <w:lang w:val="uk-UA" w:eastAsia="ru-RU"/>
        </w:rPr>
      </w:pPr>
      <w:r w:rsidRPr="00314EBE">
        <w:rPr>
          <w:rFonts w:ascii="Times New Roman" w:eastAsia="Times New Roman" w:hAnsi="Times New Roman"/>
          <w:sz w:val="28"/>
          <w:szCs w:val="28"/>
          <w:lang w:val="uk-UA" w:eastAsia="ru-RU"/>
        </w:rPr>
        <w:t xml:space="preserve">У міському територіальному центрі </w:t>
      </w:r>
      <w:r w:rsidR="009D460F" w:rsidRPr="00314EBE">
        <w:rPr>
          <w:rFonts w:ascii="Times New Roman" w:eastAsia="Times New Roman" w:hAnsi="Times New Roman"/>
          <w:bCs/>
          <w:sz w:val="28"/>
          <w:szCs w:val="28"/>
          <w:lang w:val="uk-UA" w:eastAsia="ru-RU"/>
        </w:rPr>
        <w:t xml:space="preserve">утворені та </w:t>
      </w:r>
      <w:r w:rsidRPr="00314EBE">
        <w:rPr>
          <w:rFonts w:ascii="Times New Roman" w:eastAsia="Times New Roman" w:hAnsi="Times New Roman"/>
          <w:bCs/>
          <w:sz w:val="28"/>
          <w:szCs w:val="28"/>
          <w:lang w:val="uk-UA" w:eastAsia="ru-RU"/>
        </w:rPr>
        <w:t xml:space="preserve">функціонують </w:t>
      </w:r>
      <w:r w:rsidR="009D460F" w:rsidRPr="00314EBE">
        <w:rPr>
          <w:rFonts w:ascii="Times New Roman" w:eastAsia="Times New Roman" w:hAnsi="Times New Roman"/>
          <w:bCs/>
          <w:sz w:val="28"/>
          <w:szCs w:val="28"/>
          <w:lang w:val="uk-UA" w:eastAsia="ru-RU"/>
        </w:rPr>
        <w:t>такі структурні підрозділи:</w:t>
      </w:r>
    </w:p>
    <w:p w:rsidR="009D460F" w:rsidRPr="00314EBE" w:rsidRDefault="009D460F"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E654B4" w:rsidRPr="00314EBE" w:rsidRDefault="00E654B4" w:rsidP="00E654B4">
      <w:pPr>
        <w:shd w:val="clear" w:color="auto" w:fill="FFFFFF"/>
        <w:rPr>
          <w:rFonts w:ascii="Times New Roman" w:eastAsia="Times New Roman" w:hAnsi="Times New Roman"/>
          <w:bCs/>
          <w:noProof/>
          <w:sz w:val="28"/>
          <w:szCs w:val="28"/>
          <w:lang w:eastAsia="ru-RU"/>
        </w:rPr>
      </w:pPr>
    </w:p>
    <w:p w:rsidR="00433D92" w:rsidRPr="00314EBE" w:rsidRDefault="00E21D8F" w:rsidP="00973685">
      <w:pPr>
        <w:shd w:val="clear" w:color="auto" w:fill="FFFFFF"/>
        <w:ind w:firstLine="709"/>
        <w:rPr>
          <w:rFonts w:ascii="Times New Roman" w:eastAsia="Times New Roman" w:hAnsi="Times New Roman"/>
          <w:bCs/>
          <w:noProof/>
          <w:sz w:val="28"/>
          <w:szCs w:val="28"/>
          <w:lang w:eastAsia="ru-RU"/>
        </w:rPr>
      </w:pPr>
      <w:r>
        <w:rPr>
          <w:rFonts w:ascii="Times New Roman" w:eastAsia="Times New Roman" w:hAnsi="Times New Roman"/>
          <w:bCs/>
          <w:noProof/>
          <w:sz w:val="28"/>
          <w:szCs w:val="28"/>
          <w:lang w:eastAsia="ru-RU"/>
        </w:rPr>
        <w:pict>
          <v:oval id="Овал 17" o:spid="_x0000_s1027" style="position:absolute;left:0;text-align:left;margin-left:85.65pt;margin-top:2.2pt;width:309.8pt;height:56.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" fillcolor="#5af4a0" strokecolor="#002060" strokeweight="1pt">
            <v:stroke joinstyle="miter"/>
            <v:textbox>
              <w:txbxContent>
                <w:p w:rsidR="003116F1" w:rsidRPr="004628A4" w:rsidRDefault="003116F1" w:rsidP="004628A4">
                  <w:pPr>
                    <w:contextualSpacing/>
                    <w:jc w:val="center"/>
                    <w:rPr>
                      <w:rFonts w:ascii="Times New Roman" w:eastAsia="Times New Roman" w:hAnsi="Times New Roman"/>
                      <w:b/>
                      <w:sz w:val="24"/>
                      <w:szCs w:val="24"/>
                      <w:lang w:eastAsia="ru-RU"/>
                    </w:rPr>
                  </w:pPr>
                  <w:r w:rsidRPr="004628A4">
                    <w:rPr>
                      <w:rFonts w:ascii="Times New Roman" w:eastAsia="+mn-ea" w:hAnsi="Times New Roman"/>
                      <w:b/>
                      <w:color w:val="000000"/>
                      <w:sz w:val="24"/>
                      <w:szCs w:val="24"/>
                      <w:lang w:eastAsia="ru-RU"/>
                    </w:rPr>
                    <w:t>Київський міський територіальний центр соціального обслуговування</w:t>
                  </w:r>
                </w:p>
                <w:p w:rsidR="003116F1" w:rsidRDefault="003116F1" w:rsidP="004628A4">
                  <w:pPr>
                    <w:jc w:val="center"/>
                  </w:pPr>
                </w:p>
              </w:txbxContent>
            </v:textbox>
          </v:oval>
        </w:pic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E21D8F" w:rsidP="00973685">
      <w:pPr>
        <w:shd w:val="clear" w:color="auto" w:fill="FFFFFF"/>
        <w:ind w:firstLine="709"/>
        <w:rPr>
          <w:rFonts w:ascii="Times New Roman" w:eastAsia="Times New Roman" w:hAnsi="Times New Roman"/>
          <w:bCs/>
          <w:noProof/>
          <w:sz w:val="28"/>
          <w:szCs w:val="28"/>
          <w:lang w:eastAsia="ru-RU"/>
        </w:rPr>
      </w:pPr>
      <w:r>
        <w:rPr>
          <w:rFonts w:ascii="Times New Roman" w:eastAsia="Times New Roman" w:hAnsi="Times New Roman"/>
          <w:bCs/>
          <w:noProof/>
          <w:sz w:val="28"/>
          <w:szCs w:val="28"/>
          <w:lang w:eastAsia="ru-RU"/>
        </w:rPr>
        <w:pict>
          <v:roundrect id="Скругленный прямоугольник 21" o:spid="_x0000_s1028" style="position:absolute;left:0;text-align:left;margin-left:322.4pt;margin-top:23.55pt;width:146.3pt;height:55.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" fillcolor="#d2f8c8" strokecolor="#1f4d78 [1604]" strokeweight="1pt">
            <v:fill color2="#1cc3f0" rotate="t" angle="45" colors="0 #d2f8c8;15729f #d2f8c8;28180f #84ecc7;39977f #79f7e2" focus="100%" type="gradient"/>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v:textbox>
          </v:roundrect>
        </w:pict>
      </w:r>
      <w:r>
        <w:rPr>
          <w:rFonts w:ascii="Times New Roman" w:eastAsia="Times New Roman" w:hAnsi="Times New Roman"/>
          <w:bCs/>
          <w:noProof/>
          <w:sz w:val="28"/>
          <w:szCs w:val="28"/>
          <w:lang w:eastAsia="ru-RU"/>
        </w:rPr>
        <w:pict>
          <v:line id="Прямая соединительная линия 28" o:spid="_x0000_s1044" style="position:absolute;left:0;text-align:left;z-index:251673600;visibility:visible" from="53.6pt,17.35pt" to="4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" strokecolor="#5b9bd5 [3204]" strokeweight="1pt">
            <v:stroke joinstyle="miter"/>
          </v:line>
        </w:pict>
      </w:r>
      <w:r>
        <w:rPr>
          <w:rFonts w:ascii="Times New Roman" w:eastAsia="Times New Roman" w:hAnsi="Times New Roman"/>
          <w:bCs/>
          <w:noProof/>
          <w:sz w:val="28"/>
          <w:szCs w:val="28"/>
          <w:lang w:eastAsia="ru-RU"/>
        </w:rPr>
        <w:pict>
          <v:line id="Прямая соединительная линия 27" o:spid="_x0000_s1043" style="position:absolute;left:0;text-align:left;z-index:251672576;visibility:visible;mso-height-relative:margin" from="234.7pt,10.35pt" to="23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" strokecolor="#5b9bd5 [3204]" strokeweight="1pt">
            <v:stroke joinstyle="miter"/>
          </v:line>
        </w:pict>
      </w:r>
      <w:r>
        <w:rPr>
          <w:rFonts w:ascii="Times New Roman" w:eastAsia="Times New Roman" w:hAnsi="Times New Roman"/>
          <w:bCs/>
          <w:noProof/>
          <w:sz w:val="28"/>
          <w:szCs w:val="28"/>
          <w:lang w:eastAsia="ru-RU"/>
        </w:rPr>
        <w:pict>
          <v:line id="Прямая соединительная линия 32" o:spid="_x0000_s1042" style="position:absolute;left:0;text-align:left;flip:x;z-index:251681792;visibility:visible;mso-width-relative:margin;mso-height-relative:margin" from="54pt,17.25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" strokecolor="#5b9bd5 [3204]" strokeweight="1pt">
            <v:stroke joinstyle="miter"/>
          </v:line>
        </w:pict>
      </w:r>
      <w:r>
        <w:rPr>
          <w:rFonts w:ascii="Times New Roman" w:eastAsia="Times New Roman" w:hAnsi="Times New Roman"/>
          <w:bCs/>
          <w:noProof/>
          <w:sz w:val="28"/>
          <w:szCs w:val="28"/>
          <w:lang w:eastAsia="ru-RU"/>
        </w:rPr>
        <w:pict>
          <v:line id="Прямая соединительная линия 33" o:spid="_x0000_s1041" style="position:absolute;left:0;text-align:left;z-index:251683840;visibility:visible;mso-width-relative:margin;mso-height-relative:margin" from="404.3pt,18.1pt" to="40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" strokecolor="#5b9bd5 [3204]" strokeweight="1pt">
            <v:stroke joinstyle="miter"/>
          </v:line>
        </w:pict>
      </w:r>
      <w:r>
        <w:rPr>
          <w:rFonts w:ascii="Times New Roman" w:eastAsia="Times New Roman" w:hAnsi="Times New Roman"/>
          <w:bCs/>
          <w:noProof/>
          <w:sz w:val="28"/>
          <w:szCs w:val="28"/>
          <w:lang w:eastAsia="ru-RU"/>
        </w:rPr>
        <w:pict>
          <v:roundrect id="Скругленный прямоугольник 20" o:spid="_x0000_s1029" style="position:absolute;left:0;text-align:left;margin-left:163.5pt;margin-top:23pt;width:146.3pt;height:55.7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" fillcolor="#d2f8c8" strokecolor="#1f4d78 [1604]" strokeweight="1pt">
            <v:fill color2="#1cc3f0" rotate="t" angle="45" colors="0 #d2f8c8;14418f #d2f8c8;30147f #84ecc7;40632f #79f7e2" focus="100%" type="gradient"/>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v:textbox>
          </v:roundrect>
        </w:pict>
      </w:r>
    </w:p>
    <w:p w:rsidR="00433D92" w:rsidRPr="00314EBE" w:rsidRDefault="00E21D8F" w:rsidP="00973685">
      <w:pPr>
        <w:shd w:val="clear" w:color="auto" w:fill="FFFFFF"/>
        <w:ind w:firstLine="709"/>
        <w:rPr>
          <w:rFonts w:ascii="Times New Roman" w:eastAsia="Times New Roman" w:hAnsi="Times New Roman"/>
          <w:bCs/>
          <w:noProof/>
          <w:sz w:val="28"/>
          <w:szCs w:val="28"/>
          <w:lang w:eastAsia="ru-RU"/>
        </w:rPr>
      </w:pPr>
      <w:r>
        <w:rPr>
          <w:rFonts w:ascii="Times New Roman" w:eastAsia="Times New Roman" w:hAnsi="Times New Roman"/>
          <w:bCs/>
          <w:noProof/>
          <w:sz w:val="28"/>
          <w:szCs w:val="28"/>
          <w:lang w:eastAsia="ru-RU"/>
        </w:rPr>
        <w:pict>
          <v:line id="Прямая соединительная линия 12" o:spid="_x0000_s1040" style="position:absolute;left:0;text-align:left;z-index:251693056;visibility:visible;mso-width-relative:margin;mso-height-relative:margin" from="317.75pt,2.1pt" to="318.5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" strokecolor="#5b9bd5 [3204]" strokeweight="1pt">
            <v:stroke joinstyle="miter"/>
          </v:line>
        </w:pict>
      </w:r>
      <w:r>
        <w:rPr>
          <w:rFonts w:ascii="Times New Roman" w:eastAsia="Times New Roman" w:hAnsi="Times New Roman"/>
          <w:bCs/>
          <w:noProof/>
          <w:sz w:val="28"/>
          <w:szCs w:val="28"/>
          <w:lang w:eastAsia="ru-RU"/>
        </w:rPr>
        <w:pict>
          <v:line id="Прямая соединительная линия 1" o:spid="_x0000_s1039" style="position:absolute;left:0;text-align:left;z-index:251691008;visibility:visible;mso-width-relative:margin;mso-height-relative:margin" from="157.75pt,1.3pt" to="157.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" strokecolor="#5b9bd5 [3204]" strokeweight="1pt">
            <v:stroke joinstyle="miter"/>
          </v:line>
        </w:pict>
      </w:r>
      <w:r>
        <w:rPr>
          <w:rFonts w:ascii="Times New Roman" w:eastAsia="Times New Roman" w:hAnsi="Times New Roman"/>
          <w:bCs/>
          <w:noProof/>
          <w:sz w:val="28"/>
          <w:szCs w:val="28"/>
          <w:lang w:eastAsia="ru-RU"/>
        </w:rPr>
        <w:pict>
          <v:roundrect id="Скругленный прямоугольник 19" o:spid="_x0000_s1030" style="position:absolute;left:0;text-align:left;margin-left:6.1pt;margin-top:6.35pt;width:146.3pt;height:55.7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" fillcolor="#d2f8c8" strokecolor="#1f4d78 [1604]" strokeweight="1pt">
            <v:fill color2="#1cc3f0" rotate="t" angle="45" colors="0 #d2f8c8;15073f #d2f8c8;28836f #84ecc7;42598f #79f7e2" focus="100%" type="gradient"/>
            <v:stroke joinstyle="miter"/>
            <v:textbo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v:textbox>
          </v:roundrect>
        </w:pic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E21D8F" w:rsidP="00973685">
      <w:pPr>
        <w:shd w:val="clear" w:color="auto" w:fill="FFFFFF"/>
        <w:ind w:firstLine="709"/>
        <w:rPr>
          <w:rFonts w:ascii="Times New Roman" w:eastAsia="Times New Roman" w:hAnsi="Times New Roman"/>
          <w:bCs/>
          <w:noProof/>
          <w:sz w:val="28"/>
          <w:szCs w:val="28"/>
          <w:lang w:eastAsia="ru-RU"/>
        </w:rPr>
      </w:pPr>
      <w:r>
        <w:rPr>
          <w:rFonts w:ascii="Times New Roman" w:eastAsia="Times New Roman" w:hAnsi="Times New Roman"/>
          <w:bCs/>
          <w:noProof/>
          <w:sz w:val="28"/>
          <w:szCs w:val="28"/>
          <w:lang w:eastAsia="ru-RU"/>
        </w:rPr>
        <w:pict>
          <v:roundrect id="Скругленный прямоугольник 4" o:spid="_x0000_s1031" style="position:absolute;left:0;text-align:left;margin-left:132.55pt;margin-top:6.5pt;width:209.2pt;height:86.7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" fillcolor="#d2f8c8" strokecolor="#1f4d78 [1604]" strokeweight="1pt">
            <v:fill color2="#1cc3f0" rotate="t" angle="45" colors="0 #d2f8c8;19005f #d2f8c8;30147f #84ecc7;42598f #79f7e2" focus="100%" type="gradient"/>
            <v:stroke joinstyle="miter"/>
            <v:textbo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rPr>
                    <w:t>ідділ організаційно-методичного забезпечення, координації, моніторингу оцінки та контролю за якістю надання соціальних послуг територіальних центрів</w:t>
                  </w:r>
                </w:p>
              </w:txbxContent>
            </v:textbox>
          </v:roundrect>
        </w:pic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795952">
      <w:pPr>
        <w:shd w:val="clear" w:color="auto" w:fill="FFFFFF"/>
        <w:rPr>
          <w:rFonts w:ascii="Times New Roman" w:eastAsia="Times New Roman" w:hAnsi="Times New Roman"/>
          <w:bCs/>
          <w:noProof/>
          <w:sz w:val="28"/>
          <w:szCs w:val="28"/>
          <w:lang w:val="uk-UA"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E21D8F" w:rsidP="00973685">
      <w:pPr>
        <w:shd w:val="clear" w:color="auto" w:fill="FFFFFF"/>
        <w:ind w:firstLine="709"/>
        <w:rPr>
          <w:rFonts w:ascii="Times New Roman" w:eastAsia="Times New Roman" w:hAnsi="Times New Roman"/>
          <w:bCs/>
          <w:noProof/>
          <w:sz w:val="28"/>
          <w:szCs w:val="28"/>
          <w:lang w:eastAsia="ru-RU"/>
        </w:rPr>
      </w:pPr>
      <w:r>
        <w:rPr>
          <w:rFonts w:ascii="Times New Roman" w:eastAsia="Times New Roman" w:hAnsi="Times New Roman"/>
          <w:bCs/>
          <w:noProof/>
          <w:sz w:val="28"/>
          <w:szCs w:val="28"/>
          <w:lang w:eastAsia="ru-RU"/>
        </w:rPr>
        <w:pict>
          <v:roundrect id="Скругленный прямоугольник 23" o:spid="_x0000_s1032" style="position:absolute;left:0;text-align:left;margin-left:162.15pt;margin-top:12.5pt;width:148.85pt;height:83.4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" fillcolor="#d2f8c8" strokecolor="#1f4d78 [1604]" strokeweight="1pt">
            <v:fill color2="#1cc3f0" rotate="t" angle="45" colors="0 #d2f8c8;17039f #d2f8c8;28836f #84ecc7;39977f #79f7e2" focus="100%" type="gradient"/>
            <v:stroke joinstyle="miter"/>
            <v:textbo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v:textbox>
          </v:roundrect>
        </w:pict>
      </w:r>
      <w:r>
        <w:rPr>
          <w:rFonts w:ascii="Times New Roman" w:eastAsia="Times New Roman" w:hAnsi="Times New Roman"/>
          <w:bCs/>
          <w:noProof/>
          <w:sz w:val="28"/>
          <w:szCs w:val="28"/>
          <w:lang w:eastAsia="ru-RU"/>
        </w:rPr>
        <w:pict>
          <v:roundrect id="Скругленный прямоугольник 24" o:spid="_x0000_s1033" style="position:absolute;left:0;text-align:left;margin-left:319.95pt;margin-top:13.1pt;width:145.8pt;height:79.2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" fillcolor="#d2f8c8" strokecolor="#1f4d78 [1604]" strokeweight="1pt">
            <v:fill color2="#1cc3f0" rotate="t" angle="45" colors="0 #d2f8c8;19661f #d2f8c8;30802f #84ecc7;41288f #79f7e2" focus="100%" type="gradient"/>
            <v:stroke joinstyle="miter"/>
            <v:textbo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v:textbox>
          </v:roundrect>
        </w:pict>
      </w:r>
      <w:r>
        <w:rPr>
          <w:rFonts w:ascii="Times New Roman" w:eastAsia="Times New Roman" w:hAnsi="Times New Roman"/>
          <w:bCs/>
          <w:noProof/>
          <w:sz w:val="28"/>
          <w:szCs w:val="28"/>
          <w:lang w:eastAsia="ru-RU"/>
        </w:rPr>
        <w:pict>
          <v:roundrect id="Скругленный прямоугольник 22" o:spid="_x0000_s1034" style="position:absolute;left:0;text-align:left;margin-left:3.15pt;margin-top:12.5pt;width:145.8pt;height:86.4pt;z-index:-251649024;visibility:visible;mso-width-relative:margin;mso-height-relative:margin;v-text-anchor:middle" arcsize="10923f" wrapcoords="1893 -188 1002 0 -111 1690 -111 19346 668 20849 1225 21412 20264 21412 21043 20849 21711 18595 21711 1878 20375 0 19596 -188 1893 -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" fillcolor="#d2f8c8" strokecolor="#1f4d78 [1604]" strokeweight="1pt">
            <v:fill color2="#1cc3f0" rotate="t" angle="45" colors="0 #d2f8c8;14418f #d2f8c8;29491f #84ecc7;43909f #79f7e2" focus="100%" type="gradient"/>
            <v:stroke joinstyle="miter"/>
            <v:textbo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v:textbox>
            <w10:wrap type="tight"/>
          </v:roundrect>
        </w:pict>
      </w:r>
      <w:r>
        <w:rPr>
          <w:rFonts w:ascii="Times New Roman" w:eastAsia="Times New Roman" w:hAnsi="Times New Roman"/>
          <w:bCs/>
          <w:noProof/>
          <w:sz w:val="28"/>
          <w:szCs w:val="28"/>
          <w:lang w:eastAsia="ru-RU"/>
        </w:rPr>
        <w:pict>
          <v:line id="Прямая соединительная линия 15" o:spid="_x0000_s1038" style="position:absolute;left:0;text-align:left;z-index:251694080;visibility:visible;mso-height-relative:margin" from="235.7pt,5.9pt" to="2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" strokecolor="#5b9bd5 [3204]" strokeweight="1pt">
            <v:stroke joinstyle="miter"/>
          </v:line>
        </w:pict>
      </w:r>
      <w:r>
        <w:rPr>
          <w:rFonts w:ascii="Times New Roman" w:eastAsia="Times New Roman" w:hAnsi="Times New Roman"/>
          <w:bCs/>
          <w:noProof/>
          <w:sz w:val="28"/>
          <w:szCs w:val="28"/>
          <w:lang w:eastAsia="ru-RU"/>
        </w:rPr>
        <w:pict>
          <v:line id="Прямая соединительная линия 29" o:spid="_x0000_s1037" style="position:absolute;left:0;text-align:left;z-index:251675648;visibility:visible" from="47.5pt,5.1pt" to="39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" strokecolor="#5b9bd5 [3204]" strokeweight="1pt">
            <v:stroke joinstyle="miter"/>
          </v:line>
        </w:pict>
      </w:r>
      <w:r>
        <w:rPr>
          <w:rFonts w:ascii="Times New Roman" w:eastAsia="Times New Roman" w:hAnsi="Times New Roman"/>
          <w:bCs/>
          <w:noProof/>
          <w:sz w:val="28"/>
          <w:szCs w:val="28"/>
          <w:lang w:eastAsia="ru-RU"/>
        </w:rPr>
        <w:pict>
          <v:line id="Прямая соединительная линия 34" o:spid="_x0000_s1036" style="position:absolute;left:0;text-align:left;flip:x;z-index:251685888;visibility:visible;mso-width-relative:margin;mso-height-relative:margin" from="48.35pt,5.1pt" to="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" strokecolor="#5b9bd5 [3204]" strokeweight="1pt">
            <v:stroke joinstyle="miter"/>
          </v:line>
        </w:pict>
      </w:r>
      <w:r>
        <w:rPr>
          <w:rFonts w:ascii="Times New Roman" w:eastAsia="Times New Roman" w:hAnsi="Times New Roman"/>
          <w:bCs/>
          <w:noProof/>
          <w:sz w:val="28"/>
          <w:szCs w:val="28"/>
          <w:lang w:eastAsia="ru-RU"/>
        </w:rPr>
        <w:pict>
          <v:line id="Прямая соединительная линия 37" o:spid="_x0000_s1035" style="position:absolute;left:0;text-align:left;flip:x;z-index:251689984;visibility:visible;mso-width-relative:margin;mso-height-relative:margin" from="398.15pt,5.95pt" to="39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" strokecolor="#5b9bd5 [3204]" strokeweight="1pt">
            <v:stroke joinstyle="miter"/>
          </v:line>
        </w:pic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AB6798">
      <w:pPr>
        <w:shd w:val="clear" w:color="auto" w:fill="FFFFFF"/>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877660" w:rsidRPr="00314EBE" w:rsidRDefault="00877660" w:rsidP="00AB6798">
      <w:pPr>
        <w:shd w:val="clear" w:color="auto" w:fill="FFFFFF"/>
        <w:rPr>
          <w:rFonts w:ascii="Times New Roman" w:eastAsia="Times New Roman" w:hAnsi="Times New Roman"/>
          <w:sz w:val="28"/>
          <w:szCs w:val="28"/>
          <w:lang w:eastAsia="ru-RU"/>
        </w:rPr>
      </w:pPr>
    </w:p>
    <w:p w:rsidR="00AF49EF" w:rsidRPr="00314EBE" w:rsidRDefault="00AF49EF" w:rsidP="007D69EE">
      <w:pPr>
        <w:shd w:val="clear" w:color="auto" w:fill="FFFFFF"/>
        <w:contextualSpacing/>
        <w:rPr>
          <w:rFonts w:ascii="Times New Roman" w:hAnsi="Times New Roman"/>
          <w:sz w:val="28"/>
          <w:szCs w:val="28"/>
          <w:lang w:val="uk-UA"/>
        </w:rPr>
      </w:pPr>
    </w:p>
    <w:p w:rsidR="00AF49EF" w:rsidRPr="00314EBE" w:rsidRDefault="00AF49EF" w:rsidP="00C72230">
      <w:pPr>
        <w:shd w:val="clear" w:color="auto" w:fill="FFFFFF"/>
        <w:ind w:firstLine="709"/>
        <w:contextualSpacing/>
        <w:rPr>
          <w:rFonts w:ascii="Times New Roman" w:hAnsi="Times New Roman"/>
          <w:sz w:val="28"/>
          <w:szCs w:val="28"/>
          <w:lang w:val="uk-UA"/>
        </w:rPr>
      </w:pPr>
    </w:p>
    <w:p w:rsidR="00C72230" w:rsidRPr="004257A6" w:rsidRDefault="00C72230" w:rsidP="00C72230">
      <w:pPr>
        <w:shd w:val="clear" w:color="auto" w:fill="FFFFFF"/>
        <w:ind w:firstLine="709"/>
        <w:contextualSpacing/>
        <w:rPr>
          <w:rFonts w:ascii="Times New Roman" w:hAnsi="Times New Roman"/>
          <w:sz w:val="28"/>
          <w:szCs w:val="28"/>
          <w:lang w:val="uk-UA"/>
        </w:rPr>
      </w:pPr>
      <w:r w:rsidRPr="004257A6">
        <w:rPr>
          <w:rFonts w:ascii="Times New Roman" w:hAnsi="Times New Roman"/>
          <w:sz w:val="28"/>
          <w:szCs w:val="28"/>
          <w:lang w:val="uk-UA"/>
        </w:rPr>
        <w:t xml:space="preserve">Міським територіальним центром забезпечується контроль та своєчасне 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перебувають у складних життєвих обставинах і потребують сторонньої допомоги. Всього за </w:t>
      </w:r>
      <w:r w:rsidR="007E49D6" w:rsidRPr="004257A6">
        <w:rPr>
          <w:rFonts w:ascii="Times New Roman" w:hAnsi="Times New Roman"/>
          <w:sz w:val="28"/>
          <w:szCs w:val="28"/>
          <w:lang w:val="uk-UA"/>
        </w:rPr>
        <w:t xml:space="preserve">І півріччя </w:t>
      </w:r>
      <w:r w:rsidR="00955BE4" w:rsidRPr="004257A6">
        <w:rPr>
          <w:rFonts w:ascii="Times New Roman" w:hAnsi="Times New Roman"/>
          <w:sz w:val="28"/>
          <w:szCs w:val="28"/>
          <w:lang w:val="uk-UA"/>
        </w:rPr>
        <w:t>201</w:t>
      </w:r>
      <w:r w:rsidR="007E49D6" w:rsidRPr="004257A6">
        <w:rPr>
          <w:rFonts w:ascii="Times New Roman" w:hAnsi="Times New Roman"/>
          <w:sz w:val="28"/>
          <w:szCs w:val="28"/>
          <w:lang w:val="uk-UA"/>
        </w:rPr>
        <w:t>9</w:t>
      </w:r>
      <w:r w:rsidR="00955BE4" w:rsidRPr="004257A6">
        <w:rPr>
          <w:rFonts w:ascii="Times New Roman" w:hAnsi="Times New Roman"/>
          <w:sz w:val="28"/>
          <w:szCs w:val="28"/>
          <w:lang w:val="uk-UA"/>
        </w:rPr>
        <w:t xml:space="preserve"> </w:t>
      </w:r>
      <w:r w:rsidR="007E49D6" w:rsidRPr="004257A6">
        <w:rPr>
          <w:rFonts w:ascii="Times New Roman" w:hAnsi="Times New Roman"/>
          <w:sz w:val="28"/>
          <w:szCs w:val="28"/>
          <w:lang w:val="uk-UA"/>
        </w:rPr>
        <w:t>року</w:t>
      </w:r>
      <w:r w:rsidRPr="004257A6">
        <w:rPr>
          <w:rFonts w:ascii="Times New Roman" w:hAnsi="Times New Roman"/>
          <w:sz w:val="28"/>
          <w:szCs w:val="28"/>
          <w:lang w:val="uk-UA"/>
        </w:rPr>
        <w:t xml:space="preserve"> міським територіальним центром опрацьовано</w:t>
      </w:r>
      <w:r w:rsidR="007E49D6" w:rsidRPr="004257A6">
        <w:rPr>
          <w:rFonts w:ascii="Times New Roman" w:hAnsi="Times New Roman"/>
          <w:sz w:val="28"/>
          <w:szCs w:val="28"/>
          <w:lang w:val="uk-UA"/>
        </w:rPr>
        <w:t> 132</w:t>
      </w:r>
      <w:r w:rsidR="009E52CB" w:rsidRPr="004257A6">
        <w:rPr>
          <w:rFonts w:ascii="Times New Roman" w:hAnsi="Times New Roman"/>
          <w:sz w:val="28"/>
          <w:szCs w:val="28"/>
          <w:lang w:val="uk-UA"/>
        </w:rPr>
        <w:t xml:space="preserve"> </w:t>
      </w:r>
      <w:r w:rsidR="008E3F01" w:rsidRPr="004257A6">
        <w:rPr>
          <w:rFonts w:ascii="Times New Roman" w:hAnsi="Times New Roman"/>
          <w:sz w:val="28"/>
          <w:szCs w:val="28"/>
          <w:lang w:val="uk-UA"/>
        </w:rPr>
        <w:t>доручен</w:t>
      </w:r>
      <w:r w:rsidR="00563C4C" w:rsidRPr="004257A6">
        <w:rPr>
          <w:rFonts w:ascii="Times New Roman" w:hAnsi="Times New Roman"/>
          <w:sz w:val="28"/>
          <w:szCs w:val="28"/>
          <w:lang w:val="uk-UA"/>
        </w:rPr>
        <w:t>ня</w:t>
      </w:r>
      <w:r w:rsidR="00955BE4" w:rsidRPr="004257A6">
        <w:rPr>
          <w:rFonts w:ascii="Times New Roman" w:hAnsi="Times New Roman"/>
          <w:sz w:val="28"/>
          <w:szCs w:val="28"/>
          <w:lang w:val="uk-UA"/>
        </w:rPr>
        <w:t xml:space="preserve"> від</w:t>
      </w:r>
      <w:r w:rsidR="00955BE4" w:rsidRPr="004257A6">
        <w:rPr>
          <w:sz w:val="28"/>
          <w:szCs w:val="28"/>
        </w:rPr>
        <w:t xml:space="preserve"> </w:t>
      </w:r>
      <w:r w:rsidR="00955BE4" w:rsidRPr="004257A6">
        <w:rPr>
          <w:rFonts w:ascii="Times New Roman" w:hAnsi="Times New Roman"/>
          <w:sz w:val="28"/>
          <w:szCs w:val="28"/>
          <w:lang w:val="uk-UA"/>
        </w:rPr>
        <w:t>вищестоящих органів виконавчої влади</w:t>
      </w:r>
      <w:r w:rsidR="00563C4C" w:rsidRPr="004257A6">
        <w:rPr>
          <w:rFonts w:ascii="Times New Roman" w:hAnsi="Times New Roman"/>
          <w:sz w:val="28"/>
          <w:szCs w:val="28"/>
          <w:lang w:val="uk-UA"/>
        </w:rPr>
        <w:t xml:space="preserve"> та</w:t>
      </w:r>
      <w:r w:rsidR="00A85424" w:rsidRPr="004257A6">
        <w:rPr>
          <w:rFonts w:ascii="Times New Roman" w:hAnsi="Times New Roman"/>
          <w:sz w:val="28"/>
          <w:szCs w:val="28"/>
          <w:lang w:val="uk-UA"/>
        </w:rPr>
        <w:t xml:space="preserve"> </w:t>
      </w:r>
      <w:r w:rsidR="007E49D6" w:rsidRPr="004257A6">
        <w:rPr>
          <w:rFonts w:ascii="Times New Roman" w:hAnsi="Times New Roman"/>
          <w:sz w:val="28"/>
          <w:szCs w:val="28"/>
          <w:lang w:val="uk-UA"/>
        </w:rPr>
        <w:t>8 </w:t>
      </w:r>
      <w:r w:rsidRPr="004257A6">
        <w:rPr>
          <w:rFonts w:ascii="Times New Roman" w:hAnsi="Times New Roman"/>
          <w:sz w:val="28"/>
          <w:szCs w:val="28"/>
          <w:lang w:val="uk-UA"/>
        </w:rPr>
        <w:t>нормативно-розпорядчих  документів.</w:t>
      </w:r>
    </w:p>
    <w:p w:rsidR="00C72230" w:rsidRPr="004257A6" w:rsidRDefault="00C72230" w:rsidP="00C72230">
      <w:pPr>
        <w:pStyle w:val="af2"/>
        <w:ind w:firstLine="709"/>
        <w:contextualSpacing/>
        <w:rPr>
          <w:rFonts w:ascii="Times New Roman" w:hAnsi="Times New Roman"/>
          <w:sz w:val="28"/>
          <w:szCs w:val="28"/>
          <w:lang w:val="uk-UA"/>
        </w:rPr>
      </w:pPr>
      <w:r w:rsidRPr="004257A6">
        <w:rPr>
          <w:rFonts w:ascii="Times New Roman" w:hAnsi="Times New Roman"/>
          <w:sz w:val="28"/>
          <w:szCs w:val="28"/>
          <w:lang w:val="uk-UA"/>
        </w:rPr>
        <w:t xml:space="preserve">Міським територіальним центром здійснюється </w:t>
      </w:r>
      <w:r w:rsidRPr="004257A6">
        <w:rPr>
          <w:rFonts w:ascii="Times New Roman" w:hAnsi="Times New Roman"/>
          <w:sz w:val="28"/>
          <w:szCs w:val="28"/>
        </w:rPr>
        <w:t>розгляд та опрац</w:t>
      </w:r>
      <w:r w:rsidRPr="004257A6">
        <w:rPr>
          <w:rFonts w:ascii="Times New Roman" w:hAnsi="Times New Roman"/>
          <w:sz w:val="28"/>
          <w:szCs w:val="28"/>
          <w:lang w:val="uk-UA"/>
        </w:rPr>
        <w:t>ю</w:t>
      </w:r>
      <w:r w:rsidRPr="004257A6">
        <w:rPr>
          <w:rFonts w:ascii="Times New Roman" w:hAnsi="Times New Roman"/>
          <w:sz w:val="28"/>
          <w:szCs w:val="28"/>
        </w:rPr>
        <w:t>в</w:t>
      </w:r>
      <w:r w:rsidRPr="004257A6">
        <w:rPr>
          <w:rFonts w:ascii="Times New Roman" w:hAnsi="Times New Roman"/>
          <w:sz w:val="28"/>
          <w:szCs w:val="28"/>
          <w:lang w:val="uk-UA"/>
        </w:rPr>
        <w:t>ання</w:t>
      </w:r>
      <w:r w:rsidRPr="004257A6">
        <w:rPr>
          <w:rFonts w:ascii="Times New Roman" w:hAnsi="Times New Roman"/>
          <w:sz w:val="28"/>
          <w:szCs w:val="28"/>
        </w:rPr>
        <w:t xml:space="preserve"> звернен</w:t>
      </w:r>
      <w:r w:rsidRPr="004257A6">
        <w:rPr>
          <w:rFonts w:ascii="Times New Roman" w:hAnsi="Times New Roman"/>
          <w:sz w:val="28"/>
          <w:szCs w:val="28"/>
          <w:lang w:val="uk-UA"/>
        </w:rPr>
        <w:t>ь</w:t>
      </w:r>
      <w:r w:rsidRPr="004257A6">
        <w:rPr>
          <w:rFonts w:ascii="Times New Roman" w:hAnsi="Times New Roman"/>
          <w:sz w:val="28"/>
          <w:szCs w:val="28"/>
        </w:rPr>
        <w:t xml:space="preserve"> громадян, які надходять з вищестоящих органів влади, </w:t>
      </w:r>
      <w:r w:rsidR="00742D2B" w:rsidRPr="004257A6">
        <w:rPr>
          <w:rFonts w:ascii="Times New Roman" w:hAnsi="Times New Roman"/>
          <w:sz w:val="28"/>
          <w:szCs w:val="28"/>
          <w:lang w:val="uk-UA"/>
        </w:rPr>
        <w:t xml:space="preserve">                                          </w:t>
      </w:r>
      <w:r w:rsidRPr="004257A6">
        <w:rPr>
          <w:rFonts w:ascii="Times New Roman" w:hAnsi="Times New Roman"/>
          <w:sz w:val="28"/>
          <w:szCs w:val="28"/>
        </w:rPr>
        <w:t>від КБУ «Контактний центр міста Києва» та депутатських звернень згідно Законів України «Про звернення громадян», «Про доступ до публічної інформації», «Про статус народного депутата України», «Про звернення депутатів місцевих рад»</w:t>
      </w:r>
      <w:r w:rsidRPr="004257A6">
        <w:rPr>
          <w:rFonts w:ascii="Times New Roman" w:hAnsi="Times New Roman"/>
          <w:sz w:val="28"/>
          <w:szCs w:val="28"/>
          <w:lang w:val="uk-UA"/>
        </w:rPr>
        <w:t>, а також звернень громадян безпосередньо до міського територіального центру</w:t>
      </w:r>
      <w:r w:rsidRPr="004257A6">
        <w:rPr>
          <w:rFonts w:ascii="Times New Roman" w:hAnsi="Times New Roman"/>
          <w:sz w:val="28"/>
          <w:szCs w:val="28"/>
        </w:rPr>
        <w:t>.</w:t>
      </w:r>
    </w:p>
    <w:p w:rsidR="007C5329" w:rsidRPr="004257A6" w:rsidRDefault="005D6408" w:rsidP="007C5329">
      <w:pPr>
        <w:pStyle w:val="a5"/>
        <w:ind w:left="0" w:firstLine="709"/>
        <w:rPr>
          <w:rFonts w:ascii="Times New Roman" w:hAnsi="Times New Roman"/>
          <w:sz w:val="28"/>
          <w:szCs w:val="28"/>
          <w:lang w:val="uk-UA"/>
        </w:rPr>
      </w:pPr>
      <w:r w:rsidRPr="004257A6">
        <w:rPr>
          <w:rFonts w:ascii="Times New Roman" w:hAnsi="Times New Roman"/>
          <w:sz w:val="28"/>
          <w:szCs w:val="28"/>
          <w:lang w:val="uk-UA"/>
        </w:rPr>
        <w:t>У</w:t>
      </w:r>
      <w:r w:rsidR="00C72230" w:rsidRPr="004257A6">
        <w:rPr>
          <w:rFonts w:ascii="Times New Roman" w:hAnsi="Times New Roman"/>
          <w:sz w:val="28"/>
          <w:szCs w:val="28"/>
          <w:lang w:val="uk-UA"/>
        </w:rPr>
        <w:t xml:space="preserve"> </w:t>
      </w:r>
      <w:r w:rsidR="00874D90" w:rsidRPr="004257A6">
        <w:rPr>
          <w:rFonts w:ascii="Times New Roman" w:hAnsi="Times New Roman"/>
          <w:sz w:val="28"/>
          <w:szCs w:val="28"/>
          <w:lang w:val="uk-UA"/>
        </w:rPr>
        <w:t xml:space="preserve">І півріччі </w:t>
      </w:r>
      <w:r w:rsidR="00563C4C" w:rsidRPr="004257A6">
        <w:rPr>
          <w:rFonts w:ascii="Times New Roman" w:hAnsi="Times New Roman"/>
          <w:sz w:val="28"/>
          <w:szCs w:val="28"/>
          <w:lang w:val="uk-UA"/>
        </w:rPr>
        <w:t>201</w:t>
      </w:r>
      <w:r w:rsidR="00874D90" w:rsidRPr="004257A6">
        <w:rPr>
          <w:rFonts w:ascii="Times New Roman" w:hAnsi="Times New Roman"/>
          <w:sz w:val="28"/>
          <w:szCs w:val="28"/>
          <w:lang w:val="uk-UA"/>
        </w:rPr>
        <w:t>9</w:t>
      </w:r>
      <w:r w:rsidR="00563C4C" w:rsidRPr="004257A6">
        <w:rPr>
          <w:rFonts w:ascii="Times New Roman" w:hAnsi="Times New Roman"/>
          <w:sz w:val="28"/>
          <w:szCs w:val="28"/>
          <w:lang w:val="uk-UA"/>
        </w:rPr>
        <w:t xml:space="preserve"> ро</w:t>
      </w:r>
      <w:r w:rsidR="00874D90" w:rsidRPr="004257A6">
        <w:rPr>
          <w:rFonts w:ascii="Times New Roman" w:hAnsi="Times New Roman"/>
          <w:sz w:val="28"/>
          <w:szCs w:val="28"/>
          <w:lang w:val="uk-UA"/>
        </w:rPr>
        <w:t>ку</w:t>
      </w:r>
      <w:r w:rsidR="00563C4C" w:rsidRPr="004257A6">
        <w:rPr>
          <w:rFonts w:ascii="Times New Roman" w:hAnsi="Times New Roman"/>
          <w:sz w:val="28"/>
          <w:szCs w:val="28"/>
          <w:lang w:val="uk-UA"/>
        </w:rPr>
        <w:t xml:space="preserve"> </w:t>
      </w:r>
      <w:r w:rsidR="00C72230" w:rsidRPr="004257A6">
        <w:rPr>
          <w:rFonts w:ascii="Times New Roman" w:hAnsi="Times New Roman"/>
          <w:sz w:val="28"/>
          <w:szCs w:val="28"/>
          <w:lang w:val="uk-UA"/>
        </w:rPr>
        <w:t xml:space="preserve">до міського територіального центру надійшло                                                   </w:t>
      </w:r>
      <w:r w:rsidR="00874D90" w:rsidRPr="004257A6">
        <w:rPr>
          <w:rFonts w:ascii="Times New Roman" w:hAnsi="Times New Roman"/>
          <w:sz w:val="28"/>
          <w:szCs w:val="28"/>
          <w:lang w:val="uk-UA"/>
        </w:rPr>
        <w:t>9 374</w:t>
      </w:r>
      <w:r w:rsidR="003D3449" w:rsidRPr="004257A6">
        <w:rPr>
          <w:rFonts w:ascii="Times New Roman" w:hAnsi="Times New Roman"/>
          <w:sz w:val="28"/>
          <w:szCs w:val="28"/>
          <w:lang w:val="uk-UA"/>
        </w:rPr>
        <w:t xml:space="preserve"> звернен</w:t>
      </w:r>
      <w:r w:rsidR="00874D90" w:rsidRPr="004257A6">
        <w:rPr>
          <w:rFonts w:ascii="Times New Roman" w:hAnsi="Times New Roman"/>
          <w:sz w:val="28"/>
          <w:szCs w:val="28"/>
          <w:lang w:val="uk-UA"/>
        </w:rPr>
        <w:t>ня</w:t>
      </w:r>
      <w:r w:rsidR="00C72230" w:rsidRPr="004257A6">
        <w:rPr>
          <w:rFonts w:ascii="Times New Roman" w:hAnsi="Times New Roman"/>
          <w:sz w:val="28"/>
          <w:szCs w:val="28"/>
          <w:lang w:val="uk-UA"/>
        </w:rPr>
        <w:t xml:space="preserve">, з яких </w:t>
      </w:r>
      <w:r w:rsidR="00874D90" w:rsidRPr="004257A6">
        <w:rPr>
          <w:rFonts w:ascii="Times New Roman" w:hAnsi="Times New Roman"/>
          <w:sz w:val="28"/>
          <w:szCs w:val="28"/>
          <w:lang w:val="uk-UA"/>
        </w:rPr>
        <w:t>304</w:t>
      </w:r>
      <w:r w:rsidR="00C72230" w:rsidRPr="004257A6">
        <w:rPr>
          <w:rFonts w:ascii="Times New Roman" w:hAnsi="Times New Roman"/>
          <w:sz w:val="28"/>
          <w:szCs w:val="28"/>
          <w:lang w:val="uk-UA"/>
        </w:rPr>
        <w:t xml:space="preserve"> звернен</w:t>
      </w:r>
      <w:r w:rsidRPr="004257A6">
        <w:rPr>
          <w:rFonts w:ascii="Times New Roman" w:hAnsi="Times New Roman"/>
          <w:sz w:val="28"/>
          <w:szCs w:val="28"/>
          <w:lang w:val="uk-UA"/>
        </w:rPr>
        <w:t>ня</w:t>
      </w:r>
      <w:r w:rsidR="00C72230" w:rsidRPr="004257A6">
        <w:rPr>
          <w:rFonts w:ascii="Times New Roman" w:hAnsi="Times New Roman"/>
          <w:sz w:val="28"/>
          <w:szCs w:val="28"/>
          <w:lang w:val="uk-UA"/>
        </w:rPr>
        <w:t xml:space="preserve"> надійшло з КБУ «Контактний центр </w:t>
      </w:r>
      <w:r w:rsidR="00A20BA7" w:rsidRPr="004257A6">
        <w:rPr>
          <w:rFonts w:ascii="Times New Roman" w:hAnsi="Times New Roman"/>
          <w:sz w:val="28"/>
          <w:szCs w:val="28"/>
          <w:lang w:val="uk-UA"/>
        </w:rPr>
        <w:t xml:space="preserve">       </w:t>
      </w:r>
      <w:r w:rsidR="00C72230" w:rsidRPr="004257A6">
        <w:rPr>
          <w:rFonts w:ascii="Times New Roman" w:hAnsi="Times New Roman"/>
          <w:sz w:val="28"/>
          <w:szCs w:val="28"/>
          <w:lang w:val="uk-UA"/>
        </w:rPr>
        <w:t xml:space="preserve">міста Києва», </w:t>
      </w:r>
      <w:r w:rsidR="00874D90" w:rsidRPr="004257A6">
        <w:rPr>
          <w:rFonts w:ascii="Times New Roman" w:hAnsi="Times New Roman"/>
          <w:sz w:val="28"/>
          <w:szCs w:val="28"/>
          <w:lang w:val="uk-UA"/>
        </w:rPr>
        <w:t>146</w:t>
      </w:r>
      <w:r w:rsidR="00C72230" w:rsidRPr="004257A6">
        <w:rPr>
          <w:rFonts w:ascii="Times New Roman" w:hAnsi="Times New Roman"/>
          <w:sz w:val="28"/>
          <w:szCs w:val="28"/>
          <w:lang w:val="uk-UA"/>
        </w:rPr>
        <w:t xml:space="preserve"> – від вищих органів влади</w:t>
      </w:r>
      <w:r w:rsidRPr="004257A6">
        <w:rPr>
          <w:rFonts w:ascii="Times New Roman" w:hAnsi="Times New Roman"/>
          <w:sz w:val="28"/>
          <w:szCs w:val="28"/>
          <w:lang w:val="uk-UA"/>
        </w:rPr>
        <w:t>,</w:t>
      </w:r>
      <w:r w:rsidR="00C72230" w:rsidRPr="004257A6">
        <w:rPr>
          <w:rFonts w:ascii="Times New Roman" w:hAnsi="Times New Roman"/>
          <w:sz w:val="28"/>
          <w:szCs w:val="28"/>
          <w:lang w:val="uk-UA"/>
        </w:rPr>
        <w:t xml:space="preserve"> </w:t>
      </w:r>
      <w:r w:rsidRPr="004257A6">
        <w:rPr>
          <w:rFonts w:ascii="Times New Roman" w:hAnsi="Times New Roman"/>
          <w:sz w:val="28"/>
          <w:szCs w:val="28"/>
          <w:lang w:val="uk-UA"/>
        </w:rPr>
        <w:t xml:space="preserve">народних депутатів України та депутатів Київської міської ради, </w:t>
      </w:r>
      <w:r w:rsidR="00A20BA7" w:rsidRPr="004257A6">
        <w:rPr>
          <w:rFonts w:ascii="Times New Roman" w:hAnsi="Times New Roman"/>
          <w:sz w:val="28"/>
          <w:szCs w:val="28"/>
          <w:lang w:val="uk-UA"/>
        </w:rPr>
        <w:t>фізичних та юридичних о</w:t>
      </w:r>
      <w:r w:rsidR="006D11F1" w:rsidRPr="004257A6">
        <w:rPr>
          <w:rFonts w:ascii="Times New Roman" w:hAnsi="Times New Roman"/>
          <w:sz w:val="28"/>
          <w:szCs w:val="28"/>
          <w:lang w:val="uk-UA"/>
        </w:rPr>
        <w:t>сіб (в т.ч. 5</w:t>
      </w:r>
      <w:r w:rsidR="007C5329" w:rsidRPr="004257A6">
        <w:rPr>
          <w:rFonts w:ascii="Times New Roman" w:hAnsi="Times New Roman"/>
          <w:sz w:val="28"/>
          <w:szCs w:val="28"/>
          <w:lang w:val="uk-UA"/>
        </w:rPr>
        <w:t xml:space="preserve"> запитів на публічну інформацію</w:t>
      </w:r>
      <w:r w:rsidR="008311A7" w:rsidRPr="004257A6">
        <w:rPr>
          <w:rFonts w:ascii="Times New Roman" w:hAnsi="Times New Roman"/>
          <w:sz w:val="28"/>
          <w:szCs w:val="28"/>
          <w:lang w:val="uk-UA"/>
        </w:rPr>
        <w:t>)</w:t>
      </w:r>
      <w:r w:rsidR="007C5329" w:rsidRPr="004257A6">
        <w:rPr>
          <w:rFonts w:ascii="Times New Roman" w:hAnsi="Times New Roman"/>
          <w:sz w:val="28"/>
          <w:szCs w:val="28"/>
          <w:lang w:val="uk-UA"/>
        </w:rPr>
        <w:t xml:space="preserve"> т</w:t>
      </w:r>
      <w:r w:rsidR="00C72230" w:rsidRPr="004257A6">
        <w:rPr>
          <w:rFonts w:ascii="Times New Roman" w:hAnsi="Times New Roman"/>
          <w:sz w:val="28"/>
          <w:szCs w:val="28"/>
          <w:lang w:val="uk-UA"/>
        </w:rPr>
        <w:t>а</w:t>
      </w:r>
      <w:r w:rsidR="00A20BA7" w:rsidRPr="004257A6">
        <w:rPr>
          <w:rFonts w:ascii="Times New Roman" w:hAnsi="Times New Roman"/>
          <w:sz w:val="28"/>
          <w:szCs w:val="28"/>
          <w:lang w:val="uk-UA"/>
        </w:rPr>
        <w:t xml:space="preserve"> </w:t>
      </w:r>
      <w:r w:rsidR="006D11F1" w:rsidRPr="004257A6">
        <w:rPr>
          <w:rFonts w:ascii="Times New Roman" w:hAnsi="Times New Roman"/>
          <w:sz w:val="28"/>
          <w:szCs w:val="28"/>
          <w:lang w:val="uk-UA"/>
        </w:rPr>
        <w:t>8 752</w:t>
      </w:r>
      <w:r w:rsidR="00C72230" w:rsidRPr="004257A6">
        <w:rPr>
          <w:rFonts w:ascii="Times New Roman" w:hAnsi="Times New Roman"/>
          <w:sz w:val="28"/>
          <w:szCs w:val="28"/>
          <w:lang w:val="uk-UA"/>
        </w:rPr>
        <w:t xml:space="preserve"> – </w:t>
      </w:r>
      <w:r w:rsidR="000B60A0" w:rsidRPr="004257A6">
        <w:rPr>
          <w:rFonts w:ascii="Times New Roman" w:hAnsi="Times New Roman"/>
          <w:sz w:val="28"/>
          <w:szCs w:val="28"/>
          <w:lang w:val="uk-UA"/>
        </w:rPr>
        <w:t xml:space="preserve">безпосередньо </w:t>
      </w:r>
      <w:r w:rsidR="00C72230" w:rsidRPr="004257A6">
        <w:rPr>
          <w:rFonts w:ascii="Times New Roman" w:hAnsi="Times New Roman"/>
          <w:sz w:val="28"/>
          <w:szCs w:val="28"/>
          <w:lang w:val="uk-UA"/>
        </w:rPr>
        <w:t xml:space="preserve">до </w:t>
      </w:r>
      <w:r w:rsidR="00814238" w:rsidRPr="004257A6">
        <w:rPr>
          <w:rFonts w:ascii="Times New Roman" w:hAnsi="Times New Roman"/>
          <w:sz w:val="28"/>
          <w:szCs w:val="28"/>
          <w:lang w:val="uk-UA"/>
        </w:rPr>
        <w:t xml:space="preserve">відділень </w:t>
      </w:r>
      <w:r w:rsidR="00C72230" w:rsidRPr="004257A6">
        <w:rPr>
          <w:rFonts w:ascii="Times New Roman" w:hAnsi="Times New Roman"/>
          <w:sz w:val="28"/>
          <w:szCs w:val="28"/>
          <w:lang w:val="uk-UA"/>
        </w:rPr>
        <w:t>міського територіального центру</w:t>
      </w:r>
      <w:r w:rsidR="007C5329" w:rsidRPr="004257A6">
        <w:rPr>
          <w:rFonts w:ascii="Times New Roman" w:hAnsi="Times New Roman"/>
          <w:sz w:val="28"/>
          <w:szCs w:val="28"/>
          <w:lang w:val="uk-UA"/>
        </w:rPr>
        <w:t xml:space="preserve"> </w:t>
      </w:r>
      <w:r w:rsidR="00C72230" w:rsidRPr="004257A6">
        <w:rPr>
          <w:rFonts w:ascii="Times New Roman" w:hAnsi="Times New Roman"/>
          <w:sz w:val="28"/>
          <w:szCs w:val="28"/>
          <w:lang w:val="uk-UA"/>
        </w:rPr>
        <w:t xml:space="preserve">(в т. ч. </w:t>
      </w:r>
      <w:r w:rsidR="004257A6">
        <w:rPr>
          <w:rFonts w:ascii="Times New Roman" w:hAnsi="Times New Roman"/>
          <w:sz w:val="28"/>
          <w:szCs w:val="28"/>
          <w:lang w:val="uk-UA"/>
        </w:rPr>
        <w:t xml:space="preserve">7 522 – заявки на перевезення і </w:t>
      </w:r>
      <w:r w:rsidR="006D11F1" w:rsidRPr="004257A6">
        <w:rPr>
          <w:rFonts w:ascii="Times New Roman" w:hAnsi="Times New Roman"/>
          <w:sz w:val="28"/>
          <w:szCs w:val="28"/>
          <w:lang w:val="uk-UA"/>
        </w:rPr>
        <w:t>103</w:t>
      </w:r>
      <w:r w:rsidR="00764459" w:rsidRPr="004257A6">
        <w:rPr>
          <w:rFonts w:ascii="Times New Roman" w:hAnsi="Times New Roman"/>
          <w:sz w:val="28"/>
          <w:szCs w:val="28"/>
          <w:lang w:val="uk-UA"/>
        </w:rPr>
        <w:t xml:space="preserve"> звернен</w:t>
      </w:r>
      <w:r w:rsidR="004257A6">
        <w:rPr>
          <w:rFonts w:ascii="Times New Roman" w:hAnsi="Times New Roman"/>
          <w:sz w:val="28"/>
          <w:szCs w:val="28"/>
          <w:lang w:val="uk-UA"/>
        </w:rPr>
        <w:t>ня</w:t>
      </w:r>
      <w:r w:rsidR="00C72230" w:rsidRPr="004257A6">
        <w:rPr>
          <w:rFonts w:ascii="Times New Roman" w:hAnsi="Times New Roman"/>
          <w:sz w:val="28"/>
          <w:szCs w:val="28"/>
          <w:lang w:val="uk-UA"/>
        </w:rPr>
        <w:t xml:space="preserve"> – заяви про взяття на обслуговування). </w:t>
      </w:r>
    </w:p>
    <w:p w:rsidR="00C72230" w:rsidRPr="004257A6" w:rsidRDefault="00C72230" w:rsidP="00D67FEA">
      <w:pPr>
        <w:pStyle w:val="a5"/>
        <w:ind w:left="0" w:firstLine="709"/>
        <w:rPr>
          <w:rFonts w:ascii="Times New Roman" w:hAnsi="Times New Roman"/>
          <w:sz w:val="28"/>
          <w:szCs w:val="28"/>
          <w:lang w:val="uk-UA"/>
        </w:rPr>
      </w:pPr>
      <w:r w:rsidRPr="004257A6">
        <w:rPr>
          <w:rFonts w:ascii="Times New Roman" w:hAnsi="Times New Roman"/>
          <w:sz w:val="28"/>
          <w:szCs w:val="28"/>
          <w:lang w:val="uk-UA"/>
        </w:rPr>
        <w:lastRenderedPageBreak/>
        <w:t xml:space="preserve">Відповідно </w:t>
      </w:r>
      <w:r w:rsidR="00313066" w:rsidRPr="004257A6">
        <w:rPr>
          <w:rFonts w:ascii="Times New Roman" w:hAnsi="Times New Roman"/>
          <w:sz w:val="28"/>
          <w:szCs w:val="28"/>
          <w:lang w:val="uk-UA"/>
        </w:rPr>
        <w:t xml:space="preserve">до </w:t>
      </w:r>
      <w:r w:rsidRPr="004257A6">
        <w:rPr>
          <w:rFonts w:ascii="Times New Roman" w:hAnsi="Times New Roman"/>
          <w:sz w:val="28"/>
          <w:szCs w:val="28"/>
          <w:lang w:val="uk-UA"/>
        </w:rPr>
        <w:t>наказу № </w:t>
      </w:r>
      <w:r w:rsidR="00717A24" w:rsidRPr="004257A6">
        <w:rPr>
          <w:rFonts w:ascii="Times New Roman" w:hAnsi="Times New Roman"/>
          <w:sz w:val="28"/>
          <w:szCs w:val="28"/>
          <w:lang w:val="uk-UA"/>
        </w:rPr>
        <w:t>19</w:t>
      </w:r>
      <w:r w:rsidRPr="004257A6">
        <w:rPr>
          <w:rFonts w:ascii="Times New Roman" w:hAnsi="Times New Roman"/>
          <w:sz w:val="28"/>
          <w:szCs w:val="28"/>
          <w:lang w:val="uk-UA"/>
        </w:rPr>
        <w:t xml:space="preserve"> від </w:t>
      </w:r>
      <w:r w:rsidR="00717A24" w:rsidRPr="004257A6">
        <w:rPr>
          <w:rFonts w:ascii="Times New Roman" w:hAnsi="Times New Roman"/>
          <w:sz w:val="28"/>
          <w:szCs w:val="28"/>
          <w:lang w:val="uk-UA"/>
        </w:rPr>
        <w:t>06.01.2017</w:t>
      </w:r>
      <w:r w:rsidRPr="004257A6">
        <w:rPr>
          <w:rFonts w:ascii="Times New Roman" w:hAnsi="Times New Roman"/>
          <w:sz w:val="28"/>
          <w:szCs w:val="28"/>
          <w:lang w:val="uk-UA"/>
        </w:rPr>
        <w:t xml:space="preserve"> «Про організацію прийому громадян» забезпечена організація роботи по особистому прийому громадян керівництвом міського </w:t>
      </w:r>
      <w:r w:rsidRPr="004257A6">
        <w:rPr>
          <w:rFonts w:ascii="Times New Roman" w:eastAsia="Times New Roman" w:hAnsi="Times New Roman"/>
          <w:sz w:val="28"/>
          <w:szCs w:val="28"/>
          <w:lang w:val="uk-UA" w:eastAsia="ru-RU"/>
        </w:rPr>
        <w:t xml:space="preserve">територіального центру, згідно із затвердженим графіком. </w:t>
      </w:r>
      <w:r w:rsidRPr="004257A6">
        <w:rPr>
          <w:rFonts w:ascii="Times New Roman" w:hAnsi="Times New Roman"/>
          <w:sz w:val="28"/>
          <w:szCs w:val="28"/>
          <w:lang w:val="uk-UA"/>
        </w:rPr>
        <w:t xml:space="preserve">Директором </w:t>
      </w:r>
      <w:r w:rsidR="008311A7" w:rsidRPr="004257A6">
        <w:rPr>
          <w:rFonts w:ascii="Times New Roman" w:hAnsi="Times New Roman"/>
          <w:sz w:val="28"/>
          <w:szCs w:val="28"/>
          <w:lang w:val="uk-UA"/>
        </w:rPr>
        <w:t xml:space="preserve">та заступником директора </w:t>
      </w:r>
      <w:r w:rsidRPr="004257A6">
        <w:rPr>
          <w:rFonts w:ascii="Times New Roman" w:hAnsi="Times New Roman"/>
          <w:sz w:val="28"/>
          <w:szCs w:val="28"/>
          <w:lang w:val="uk-UA"/>
        </w:rPr>
        <w:t xml:space="preserve">міського територіального центру на особистому прийомі було прийнято </w:t>
      </w:r>
      <w:r w:rsidR="00512936" w:rsidRPr="004257A6">
        <w:rPr>
          <w:rFonts w:ascii="Times New Roman" w:hAnsi="Times New Roman"/>
          <w:sz w:val="28"/>
          <w:szCs w:val="28"/>
          <w:lang w:val="uk-UA"/>
        </w:rPr>
        <w:t>1</w:t>
      </w:r>
      <w:r w:rsidR="007E49D6" w:rsidRPr="004257A6">
        <w:rPr>
          <w:rFonts w:ascii="Times New Roman" w:hAnsi="Times New Roman"/>
          <w:sz w:val="28"/>
          <w:szCs w:val="28"/>
          <w:lang w:val="uk-UA"/>
        </w:rPr>
        <w:t>72</w:t>
      </w:r>
      <w:r w:rsidR="00764459" w:rsidRPr="004257A6">
        <w:rPr>
          <w:rFonts w:ascii="Times New Roman" w:hAnsi="Times New Roman"/>
          <w:sz w:val="28"/>
          <w:szCs w:val="28"/>
          <w:lang w:val="uk-UA"/>
        </w:rPr>
        <w:t xml:space="preserve"> </w:t>
      </w:r>
      <w:r w:rsidRPr="004257A6">
        <w:rPr>
          <w:rFonts w:ascii="Times New Roman" w:hAnsi="Times New Roman"/>
          <w:sz w:val="28"/>
          <w:szCs w:val="28"/>
          <w:lang w:val="uk-UA"/>
        </w:rPr>
        <w:t>громадян</w:t>
      </w:r>
      <w:r w:rsidR="00D67FEA" w:rsidRPr="004257A6">
        <w:rPr>
          <w:rFonts w:ascii="Times New Roman" w:hAnsi="Times New Roman"/>
          <w:sz w:val="28"/>
          <w:szCs w:val="28"/>
          <w:lang w:val="uk-UA"/>
        </w:rPr>
        <w:t xml:space="preserve">ина. </w:t>
      </w:r>
    </w:p>
    <w:p w:rsidR="00B54DFA" w:rsidRPr="004257A6" w:rsidRDefault="00B54DFA" w:rsidP="00B54DFA">
      <w:pPr>
        <w:shd w:val="clear" w:color="auto" w:fill="FFFFFF"/>
        <w:ind w:firstLine="709"/>
        <w:contextualSpacing/>
        <w:rPr>
          <w:rStyle w:val="rvts15"/>
          <w:rFonts w:ascii="Times New Roman" w:hAnsi="Times New Roman"/>
          <w:bCs/>
          <w:sz w:val="28"/>
          <w:szCs w:val="28"/>
          <w:bdr w:val="none" w:sz="0" w:space="0" w:color="auto" w:frame="1"/>
          <w:shd w:val="clear" w:color="auto" w:fill="FFFFFF"/>
          <w:lang w:val="uk-UA"/>
        </w:rPr>
      </w:pPr>
      <w:r w:rsidRPr="004257A6">
        <w:rPr>
          <w:rStyle w:val="rvts15"/>
          <w:rFonts w:ascii="Times New Roman" w:hAnsi="Times New Roman"/>
          <w:bCs/>
          <w:sz w:val="28"/>
          <w:szCs w:val="28"/>
          <w:bdr w:val="none" w:sz="0" w:space="0" w:color="auto" w:frame="1"/>
          <w:shd w:val="clear" w:color="auto" w:fill="FFFFFF"/>
          <w:lang w:val="uk-UA"/>
        </w:rPr>
        <w:t xml:space="preserve">Відповідно до наказу Міністерства соціальної політики України                               від 24.01.2019 № 99 та наказу міського територіального центру від 14.02.2019                № 25 у спеціалізованому відділенні соціальної допомоги вдома інвалідам з психічними захворюваннями міського територіального центру з 04 березня        </w:t>
      </w:r>
      <w:r w:rsidR="00F55C6D">
        <w:rPr>
          <w:rStyle w:val="rvts15"/>
          <w:rFonts w:ascii="Times New Roman" w:hAnsi="Times New Roman"/>
          <w:bCs/>
          <w:sz w:val="28"/>
          <w:szCs w:val="28"/>
          <w:bdr w:val="none" w:sz="0" w:space="0" w:color="auto" w:frame="1"/>
          <w:shd w:val="clear" w:color="auto" w:fill="FFFFFF"/>
          <w:lang w:val="uk-UA"/>
        </w:rPr>
        <w:t xml:space="preserve"> по 05 квітня 2019 року проводила</w:t>
      </w:r>
      <w:r w:rsidRPr="004257A6">
        <w:rPr>
          <w:rStyle w:val="rvts15"/>
          <w:rFonts w:ascii="Times New Roman" w:hAnsi="Times New Roman"/>
          <w:bCs/>
          <w:sz w:val="28"/>
          <w:szCs w:val="28"/>
          <w:bdr w:val="none" w:sz="0" w:space="0" w:color="auto" w:frame="1"/>
          <w:shd w:val="clear" w:color="auto" w:fill="FFFFFF"/>
          <w:lang w:val="uk-UA"/>
        </w:rPr>
        <w:t>ся апробація норм проекту Змін до Державного стандарту догляду вдома.</w:t>
      </w:r>
    </w:p>
    <w:p w:rsidR="00B54DFA" w:rsidRPr="00B54DFA" w:rsidRDefault="00B54DFA" w:rsidP="00B54DFA">
      <w:pPr>
        <w:shd w:val="clear" w:color="auto" w:fill="FFFFFF"/>
        <w:ind w:firstLine="709"/>
        <w:contextualSpacing/>
        <w:rPr>
          <w:rStyle w:val="rvts15"/>
          <w:rFonts w:ascii="Times New Roman" w:hAnsi="Times New Roman"/>
          <w:bCs/>
          <w:color w:val="000000" w:themeColor="text1"/>
          <w:sz w:val="28"/>
          <w:szCs w:val="28"/>
          <w:bdr w:val="none" w:sz="0" w:space="0" w:color="auto" w:frame="1"/>
          <w:shd w:val="clear" w:color="auto" w:fill="FFFFFF"/>
          <w:lang w:val="uk-UA"/>
        </w:rPr>
      </w:pPr>
      <w:r w:rsidRPr="004257A6">
        <w:rPr>
          <w:rStyle w:val="rvts15"/>
          <w:rFonts w:ascii="Times New Roman" w:hAnsi="Times New Roman"/>
          <w:bCs/>
          <w:sz w:val="28"/>
          <w:szCs w:val="28"/>
          <w:bdr w:val="none" w:sz="0" w:space="0" w:color="auto" w:frame="1"/>
          <w:shd w:val="clear" w:color="auto" w:fill="FFFFFF"/>
          <w:lang w:val="uk-UA"/>
        </w:rPr>
        <w:t xml:space="preserve">З метою підготовки до апробації міським територіальним центром у лютому 2019 року були проведені організаційні заходи, а саме: уважно опрацьовано проект Змін до Державного стандарту догляду вдома, визначені завдання, розроблений план проведення апробації, створена робоча група та визначено 10 кандидатур отримувачів соціальної послуги, які взяли в </w:t>
      </w:r>
      <w:r w:rsidRPr="00B54DFA">
        <w:rPr>
          <w:rStyle w:val="rvts15"/>
          <w:rFonts w:ascii="Times New Roman" w:hAnsi="Times New Roman"/>
          <w:bCs/>
          <w:color w:val="000000" w:themeColor="text1"/>
          <w:sz w:val="28"/>
          <w:szCs w:val="28"/>
          <w:bdr w:val="none" w:sz="0" w:space="0" w:color="auto" w:frame="1"/>
          <w:shd w:val="clear" w:color="auto" w:fill="FFFFFF"/>
          <w:lang w:val="uk-UA"/>
        </w:rPr>
        <w:t xml:space="preserve">ній участь. </w:t>
      </w:r>
    </w:p>
    <w:p w:rsidR="00B54DFA" w:rsidRPr="00B54DFA" w:rsidRDefault="00B54DFA" w:rsidP="00B54DFA">
      <w:pPr>
        <w:shd w:val="clear" w:color="auto" w:fill="FFFFFF"/>
        <w:ind w:firstLine="709"/>
        <w:contextualSpacing/>
        <w:rPr>
          <w:rStyle w:val="rvts15"/>
          <w:rFonts w:ascii="Times New Roman" w:hAnsi="Times New Roman"/>
          <w:bCs/>
          <w:color w:val="000000" w:themeColor="text1"/>
          <w:sz w:val="28"/>
          <w:szCs w:val="28"/>
          <w:bdr w:val="none" w:sz="0" w:space="0" w:color="auto" w:frame="1"/>
          <w:shd w:val="clear" w:color="auto" w:fill="FFFFFF"/>
          <w:lang w:val="uk-UA"/>
        </w:rPr>
      </w:pPr>
      <w:r w:rsidRPr="00B54DFA">
        <w:rPr>
          <w:rStyle w:val="rvts15"/>
          <w:rFonts w:ascii="Times New Roman" w:hAnsi="Times New Roman"/>
          <w:bCs/>
          <w:color w:val="000000" w:themeColor="text1"/>
          <w:sz w:val="28"/>
          <w:szCs w:val="28"/>
          <w:bdr w:val="none" w:sz="0" w:space="0" w:color="auto" w:frame="1"/>
          <w:shd w:val="clear" w:color="auto" w:fill="FFFFFF"/>
          <w:lang w:val="uk-UA"/>
        </w:rPr>
        <w:t>Згідно плану проведення апробації у березні 2019 року здійснені заходи з оцінки навичок незалежного проживання затверджених десяти кандидатур отримувачів соціальних послуг, шляхом визначення кількісних показників потреби у соціальній послузі догляду дома, визначено ступінь їх індивідуальних потреб, на основі яких складені індивідуальні плани надання соціальної послуги та розпочато надання соціальної послуги відповідно запропонованим змінам у Державному стандарті догляду дома.</w:t>
      </w:r>
    </w:p>
    <w:p w:rsidR="00B54DFA" w:rsidRPr="00B54DFA" w:rsidRDefault="00B54DFA" w:rsidP="00B54DFA">
      <w:pPr>
        <w:shd w:val="clear" w:color="auto" w:fill="FFFFFF"/>
        <w:ind w:firstLine="709"/>
        <w:contextualSpacing/>
        <w:rPr>
          <w:rStyle w:val="rvts15"/>
          <w:rFonts w:ascii="Times New Roman" w:hAnsi="Times New Roman"/>
          <w:bCs/>
          <w:color w:val="000000" w:themeColor="text1"/>
          <w:sz w:val="28"/>
          <w:szCs w:val="28"/>
          <w:bdr w:val="none" w:sz="0" w:space="0" w:color="auto" w:frame="1"/>
          <w:shd w:val="clear" w:color="auto" w:fill="FFFFFF"/>
          <w:lang w:val="uk-UA"/>
        </w:rPr>
      </w:pPr>
      <w:r w:rsidRPr="00B54DFA">
        <w:rPr>
          <w:rStyle w:val="rvts15"/>
          <w:rFonts w:ascii="Times New Roman" w:hAnsi="Times New Roman"/>
          <w:bCs/>
          <w:color w:val="000000" w:themeColor="text1"/>
          <w:sz w:val="28"/>
          <w:szCs w:val="28"/>
          <w:bdr w:val="none" w:sz="0" w:space="0" w:color="auto" w:frame="1"/>
          <w:shd w:val="clear" w:color="auto" w:fill="FFFFFF"/>
          <w:lang w:val="uk-UA"/>
        </w:rPr>
        <w:t>По завершенню апробації були підведені підсумки та підготовлено звіт із висновками та пропозиціями, який надано Міністерству соціальної політики України.</w:t>
      </w:r>
    </w:p>
    <w:p w:rsidR="00234D91" w:rsidRPr="00314EBE" w:rsidRDefault="008820A4" w:rsidP="00C72230">
      <w:pPr>
        <w:pStyle w:val="af2"/>
        <w:ind w:firstLine="709"/>
        <w:contextualSpacing/>
        <w:rPr>
          <w:rFonts w:ascii="Times New Roman" w:hAnsi="Times New Roman"/>
          <w:sz w:val="27"/>
          <w:szCs w:val="27"/>
          <w:lang w:val="uk-UA"/>
        </w:rPr>
      </w:pPr>
      <w:r w:rsidRPr="00314EBE">
        <w:rPr>
          <w:rFonts w:ascii="Times New Roman" w:hAnsi="Times New Roman"/>
          <w:sz w:val="28"/>
          <w:szCs w:val="28"/>
          <w:lang w:val="uk-UA"/>
        </w:rPr>
        <w:t>Для здійснення інформаційно-роз’яснювальної роботи серед населення щодо діяльності міського та районних територіальних центрів соціального обслуговування (надання соціальних послуг) м</w:t>
      </w:r>
      <w:r w:rsidR="00E57570">
        <w:rPr>
          <w:rFonts w:ascii="Times New Roman" w:hAnsi="Times New Roman"/>
          <w:sz w:val="28"/>
          <w:szCs w:val="28"/>
          <w:lang w:val="uk-UA"/>
        </w:rPr>
        <w:t>іста</w:t>
      </w:r>
      <w:r w:rsidRPr="00314EBE">
        <w:rPr>
          <w:rFonts w:ascii="Times New Roman" w:hAnsi="Times New Roman"/>
          <w:sz w:val="28"/>
          <w:szCs w:val="28"/>
          <w:lang w:val="uk-UA"/>
        </w:rPr>
        <w:t xml:space="preserve"> Києва, переліку соціальних послуг, порядку і умов їх надання та ін., міський територіальний центр забезпечує постійне висвітлення </w:t>
      </w:r>
      <w:r w:rsidR="004917A2" w:rsidRPr="00314EBE">
        <w:rPr>
          <w:rFonts w:ascii="Times New Roman" w:hAnsi="Times New Roman"/>
          <w:sz w:val="28"/>
          <w:szCs w:val="28"/>
          <w:lang w:val="uk-UA"/>
        </w:rPr>
        <w:t xml:space="preserve">в соціальній мережі </w:t>
      </w:r>
      <w:r w:rsidR="004917A2" w:rsidRPr="00314EBE">
        <w:rPr>
          <w:rFonts w:ascii="Times New Roman" w:hAnsi="Times New Roman"/>
          <w:sz w:val="28"/>
          <w:szCs w:val="28"/>
          <w:lang w:val="en-US"/>
        </w:rPr>
        <w:t>facebook</w:t>
      </w:r>
      <w:r w:rsidR="004917A2" w:rsidRPr="00314EBE">
        <w:rPr>
          <w:rFonts w:ascii="Times New Roman" w:hAnsi="Times New Roman"/>
          <w:sz w:val="28"/>
          <w:szCs w:val="28"/>
          <w:lang w:val="uk-UA"/>
        </w:rPr>
        <w:t xml:space="preserve"> та на сайті Департаменту соціальної політики інформації про територі</w:t>
      </w:r>
      <w:r w:rsidR="00A1584C" w:rsidRPr="00314EBE">
        <w:rPr>
          <w:rFonts w:ascii="Times New Roman" w:hAnsi="Times New Roman"/>
          <w:sz w:val="28"/>
          <w:szCs w:val="28"/>
          <w:lang w:val="uk-UA"/>
        </w:rPr>
        <w:t>альн</w:t>
      </w:r>
      <w:r w:rsidR="000A2CCA" w:rsidRPr="00314EBE">
        <w:rPr>
          <w:rFonts w:ascii="Times New Roman" w:hAnsi="Times New Roman"/>
          <w:sz w:val="28"/>
          <w:szCs w:val="28"/>
          <w:lang w:val="uk-UA"/>
        </w:rPr>
        <w:t xml:space="preserve">і </w:t>
      </w:r>
      <w:r w:rsidR="00A1584C" w:rsidRPr="00314EBE">
        <w:rPr>
          <w:rFonts w:ascii="Times New Roman" w:hAnsi="Times New Roman"/>
          <w:sz w:val="28"/>
          <w:szCs w:val="28"/>
          <w:lang w:val="uk-UA"/>
        </w:rPr>
        <w:t>центр</w:t>
      </w:r>
      <w:r w:rsidR="000A2CCA" w:rsidRPr="00314EBE">
        <w:rPr>
          <w:rFonts w:ascii="Times New Roman" w:hAnsi="Times New Roman"/>
          <w:sz w:val="28"/>
          <w:szCs w:val="28"/>
          <w:lang w:val="uk-UA"/>
        </w:rPr>
        <w:t>и</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 </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міста Києва (контакти, види і зміст соціальних послуг, категорії населення, які мають право </w:t>
      </w:r>
      <w:r w:rsidR="00234D91" w:rsidRPr="00314EBE">
        <w:rPr>
          <w:rFonts w:ascii="Times New Roman" w:hAnsi="Times New Roman"/>
          <w:sz w:val="28"/>
          <w:szCs w:val="28"/>
          <w:lang w:val="uk-UA"/>
        </w:rPr>
        <w:t>на отримання соціальних послуг) та аналітичної інформації про надання соціальних послуг мешканцям міста Києва міським та районними територіальними центрами.</w:t>
      </w:r>
    </w:p>
    <w:p w:rsidR="008820A4" w:rsidRPr="00314EBE" w:rsidRDefault="00234D91"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Також на інформаційних стендах та розроблених в міському територіальному центрі друкованих матеріалах (буклетах, флаєрах)</w:t>
      </w:r>
      <w:r w:rsidRPr="00314EBE">
        <w:rPr>
          <w:rFonts w:ascii="Times New Roman" w:hAnsi="Times New Roman"/>
          <w:sz w:val="28"/>
          <w:szCs w:val="28"/>
          <w:lang w:val="uk-UA"/>
        </w:rPr>
        <w:t xml:space="preserve"> міститься </w:t>
      </w:r>
      <w:r w:rsidR="008820A4" w:rsidRPr="00314EBE">
        <w:rPr>
          <w:rFonts w:ascii="Times New Roman" w:hAnsi="Times New Roman"/>
          <w:sz w:val="28"/>
          <w:szCs w:val="28"/>
          <w:lang w:val="uk-UA"/>
        </w:rPr>
        <w:t>актуальн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 вичерпн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інформаці</w:t>
      </w:r>
      <w:r w:rsidRPr="00314EBE">
        <w:rPr>
          <w:rFonts w:ascii="Times New Roman" w:hAnsi="Times New Roman"/>
          <w:sz w:val="28"/>
          <w:szCs w:val="28"/>
          <w:lang w:val="uk-UA"/>
        </w:rPr>
        <w:t>я</w:t>
      </w:r>
      <w:r w:rsidR="008820A4" w:rsidRPr="00314EBE">
        <w:rPr>
          <w:rFonts w:ascii="Times New Roman" w:hAnsi="Times New Roman"/>
          <w:sz w:val="28"/>
          <w:szCs w:val="28"/>
          <w:lang w:val="uk-UA"/>
        </w:rPr>
        <w:t>, необхідн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для отримання послуг. Зокрема інформація про соціальні послуги, умови їх надання, перелік документів, необхідних для отримання послуг</w:t>
      </w:r>
      <w:r w:rsidRPr="00314EBE">
        <w:rPr>
          <w:rFonts w:ascii="Times New Roman" w:hAnsi="Times New Roman"/>
          <w:sz w:val="28"/>
          <w:szCs w:val="28"/>
          <w:lang w:val="uk-UA"/>
        </w:rPr>
        <w:t>, графік прийому громадян, звітна та аналітична інформація</w:t>
      </w:r>
      <w:r w:rsidR="008820A4" w:rsidRPr="00314EBE">
        <w:rPr>
          <w:rFonts w:ascii="Times New Roman" w:hAnsi="Times New Roman"/>
          <w:sz w:val="28"/>
          <w:szCs w:val="28"/>
          <w:lang w:val="uk-UA"/>
        </w:rPr>
        <w:t xml:space="preserve"> про</w:t>
      </w:r>
      <w:r w:rsidRPr="00314EBE">
        <w:rPr>
          <w:rFonts w:ascii="Times New Roman" w:hAnsi="Times New Roman"/>
          <w:sz w:val="28"/>
          <w:szCs w:val="28"/>
          <w:lang w:val="uk-UA"/>
        </w:rPr>
        <w:t xml:space="preserve"> надання, моніторинг і </w:t>
      </w:r>
      <w:r w:rsidR="008820A4" w:rsidRPr="00314EBE">
        <w:rPr>
          <w:rFonts w:ascii="Times New Roman" w:hAnsi="Times New Roman"/>
          <w:sz w:val="28"/>
          <w:szCs w:val="28"/>
          <w:lang w:val="uk-UA"/>
        </w:rPr>
        <w:t>проведення оцінки якості соціальних послуг та ін.</w:t>
      </w:r>
    </w:p>
    <w:p w:rsidR="002A2BA9" w:rsidRDefault="002A2BA9" w:rsidP="00B37EF7">
      <w:pPr>
        <w:pStyle w:val="a3"/>
        <w:spacing w:before="0" w:beforeAutospacing="0" w:after="0" w:afterAutospacing="0"/>
        <w:ind w:firstLine="709"/>
        <w:contextualSpacing/>
        <w:jc w:val="both"/>
        <w:rPr>
          <w:b/>
          <w:bCs/>
          <w:i/>
          <w:sz w:val="28"/>
          <w:szCs w:val="28"/>
          <w:lang w:val="uk-UA"/>
        </w:rPr>
      </w:pPr>
    </w:p>
    <w:p w:rsidR="00D71880" w:rsidRPr="00314EBE" w:rsidRDefault="00D71880" w:rsidP="00FF3087">
      <w:pPr>
        <w:pStyle w:val="aa"/>
        <w:spacing w:after="0"/>
        <w:ind w:firstLine="708"/>
        <w:rPr>
          <w:rFonts w:ascii="Times New Roman" w:hAnsi="Times New Roman"/>
          <w:sz w:val="28"/>
          <w:szCs w:val="28"/>
          <w:lang w:val="uk-UA"/>
        </w:rPr>
      </w:pPr>
    </w:p>
    <w:p w:rsidR="00D71880" w:rsidRPr="00314EBE" w:rsidRDefault="00D71880" w:rsidP="00D71880">
      <w:pPr>
        <w:ind w:firstLine="709"/>
        <w:rPr>
          <w:rFonts w:ascii="Times New Roman" w:hAnsi="Times New Roman"/>
          <w:sz w:val="28"/>
          <w:lang w:val="uk-UA"/>
        </w:rPr>
      </w:pPr>
      <w:r w:rsidRPr="0001100F">
        <w:rPr>
          <w:rFonts w:ascii="Times New Roman" w:hAnsi="Times New Roman"/>
          <w:b/>
          <w:i/>
          <w:sz w:val="28"/>
          <w:lang w:val="uk-UA"/>
        </w:rPr>
        <w:t xml:space="preserve">Відділ </w:t>
      </w:r>
      <w:r w:rsidR="00E711A4" w:rsidRPr="0001100F">
        <w:rPr>
          <w:rFonts w:ascii="Times New Roman" w:hAnsi="Times New Roman"/>
          <w:b/>
          <w:i/>
          <w:sz w:val="28"/>
          <w:lang w:val="uk-UA"/>
        </w:rPr>
        <w:t>організаційно-методичного забезпечення, координації, моніторингу оцінки та контролю за якістю надання соціальних послуг територіальних центрів</w:t>
      </w:r>
      <w:r w:rsidR="00E711A4" w:rsidRPr="00314EBE">
        <w:rPr>
          <w:rFonts w:ascii="Times New Roman" w:hAnsi="Times New Roman"/>
          <w:b/>
          <w:i/>
          <w:sz w:val="28"/>
          <w:lang w:val="uk-UA"/>
        </w:rPr>
        <w:t xml:space="preserve"> </w:t>
      </w:r>
      <w:r w:rsidRPr="00314EBE">
        <w:rPr>
          <w:rFonts w:ascii="Times New Roman" w:hAnsi="Times New Roman"/>
          <w:sz w:val="28"/>
          <w:lang w:val="uk-UA"/>
        </w:rPr>
        <w:t xml:space="preserve">(далі – відділ </w:t>
      </w:r>
      <w:r w:rsidR="00E711A4" w:rsidRPr="00314EBE">
        <w:rPr>
          <w:rFonts w:ascii="Times New Roman" w:hAnsi="Times New Roman"/>
          <w:sz w:val="28"/>
          <w:lang w:val="uk-UA"/>
        </w:rPr>
        <w:t xml:space="preserve">організаційно-методичного </w:t>
      </w:r>
      <w:r w:rsidRPr="00314EBE">
        <w:rPr>
          <w:rFonts w:ascii="Times New Roman" w:hAnsi="Times New Roman"/>
          <w:sz w:val="28"/>
          <w:lang w:val="uk-UA"/>
        </w:rPr>
        <w:t xml:space="preserve">забезпечення) </w:t>
      </w:r>
      <w:r w:rsidRPr="00314EBE">
        <w:rPr>
          <w:rFonts w:ascii="Times New Roman" w:eastAsia="Times New Roman" w:hAnsi="Times New Roman"/>
          <w:sz w:val="28"/>
          <w:szCs w:val="28"/>
          <w:lang w:val="uk-UA"/>
        </w:rPr>
        <w:t xml:space="preserve">забезпечує реалізацію державної політики у сфері надання соціальних послуг соціально незахищеним верствам населення, здійснює </w:t>
      </w:r>
      <w:r w:rsidRPr="00314EBE">
        <w:rPr>
          <w:rFonts w:ascii="Times New Roman" w:hAnsi="Times New Roman"/>
          <w:sz w:val="28"/>
          <w:lang w:val="uk-UA"/>
        </w:rPr>
        <w:t>в установленому порядку координацію роботи, організаційно-методичне забезпечення та контроль за додержанням законодавства про надання соціальних послуг районними територіальними центрами соціального обслуговування (надання соціальних послуг).</w:t>
      </w:r>
    </w:p>
    <w:p w:rsidR="00D71880" w:rsidRPr="000B2472" w:rsidRDefault="00D71880" w:rsidP="00D71880">
      <w:pPr>
        <w:ind w:firstLine="709"/>
        <w:rPr>
          <w:rFonts w:ascii="Times New Roman" w:hAnsi="Times New Roman"/>
          <w:i/>
          <w:sz w:val="28"/>
          <w:lang w:val="uk-UA"/>
        </w:rPr>
      </w:pPr>
      <w:r w:rsidRPr="000B2472">
        <w:rPr>
          <w:rFonts w:ascii="Times New Roman" w:hAnsi="Times New Roman"/>
          <w:sz w:val="28"/>
          <w:lang w:val="uk-UA"/>
        </w:rPr>
        <w:t xml:space="preserve">У </w:t>
      </w:r>
      <w:r w:rsidR="00174485">
        <w:rPr>
          <w:rFonts w:ascii="Times New Roman" w:hAnsi="Times New Roman"/>
          <w:sz w:val="28"/>
          <w:lang w:val="uk-UA"/>
        </w:rPr>
        <w:t xml:space="preserve">І півріччі </w:t>
      </w:r>
      <w:r w:rsidR="004F7768">
        <w:rPr>
          <w:rFonts w:ascii="Times New Roman" w:hAnsi="Times New Roman"/>
          <w:sz w:val="28"/>
          <w:lang w:val="uk-UA"/>
        </w:rPr>
        <w:t>201</w:t>
      </w:r>
      <w:r w:rsidR="00174485">
        <w:rPr>
          <w:rFonts w:ascii="Times New Roman" w:hAnsi="Times New Roman"/>
          <w:sz w:val="28"/>
          <w:lang w:val="uk-UA"/>
        </w:rPr>
        <w:t>9</w:t>
      </w:r>
      <w:r w:rsidR="00E711A4" w:rsidRPr="000B2472">
        <w:rPr>
          <w:rFonts w:ascii="Times New Roman" w:hAnsi="Times New Roman"/>
          <w:sz w:val="28"/>
          <w:lang w:val="uk-UA"/>
        </w:rPr>
        <w:t xml:space="preserve"> </w:t>
      </w:r>
      <w:r w:rsidR="00174485">
        <w:rPr>
          <w:rFonts w:ascii="Times New Roman" w:hAnsi="Times New Roman"/>
          <w:sz w:val="28"/>
          <w:lang w:val="uk-UA"/>
        </w:rPr>
        <w:t>року</w:t>
      </w:r>
      <w:r w:rsidRPr="000B2472">
        <w:rPr>
          <w:rFonts w:ascii="Times New Roman" w:hAnsi="Times New Roman"/>
          <w:sz w:val="28"/>
          <w:lang w:val="uk-UA"/>
        </w:rPr>
        <w:t xml:space="preserve"> </w:t>
      </w:r>
      <w:r w:rsidRPr="000B2472">
        <w:rPr>
          <w:rFonts w:ascii="Times New Roman" w:hAnsi="Times New Roman"/>
          <w:sz w:val="28"/>
          <w:szCs w:val="28"/>
          <w:lang w:val="uk-UA"/>
        </w:rPr>
        <w:t>відділом</w:t>
      </w:r>
      <w:r w:rsidRPr="000B2472">
        <w:rPr>
          <w:rFonts w:ascii="Times New Roman" w:hAnsi="Times New Roman"/>
          <w:sz w:val="28"/>
          <w:lang w:val="uk-UA"/>
        </w:rPr>
        <w:t xml:space="preserve"> </w:t>
      </w:r>
      <w:r w:rsidR="00CB3CAF" w:rsidRPr="000B2472">
        <w:rPr>
          <w:rFonts w:ascii="Times New Roman" w:hAnsi="Times New Roman"/>
          <w:sz w:val="28"/>
          <w:lang w:val="uk-UA"/>
        </w:rPr>
        <w:t xml:space="preserve">організаційно-методичного </w:t>
      </w:r>
      <w:r w:rsidRPr="000B2472">
        <w:rPr>
          <w:rFonts w:ascii="Times New Roman" w:hAnsi="Times New Roman"/>
          <w:sz w:val="28"/>
          <w:lang w:val="uk-UA"/>
        </w:rPr>
        <w:t>забезпечення здійснювалася робота за на</w:t>
      </w:r>
      <w:r w:rsidR="003B1E00" w:rsidRPr="000B2472">
        <w:rPr>
          <w:rFonts w:ascii="Times New Roman" w:hAnsi="Times New Roman"/>
          <w:sz w:val="28"/>
          <w:lang w:val="uk-UA"/>
        </w:rPr>
        <w:t>п</w:t>
      </w:r>
      <w:r w:rsidRPr="000B2472">
        <w:rPr>
          <w:rFonts w:ascii="Times New Roman" w:hAnsi="Times New Roman"/>
          <w:sz w:val="28"/>
          <w:lang w:val="uk-UA"/>
        </w:rPr>
        <w:t>рям</w:t>
      </w:r>
      <w:r w:rsidR="00EE50E0">
        <w:rPr>
          <w:rFonts w:ascii="Times New Roman" w:hAnsi="Times New Roman"/>
          <w:sz w:val="28"/>
          <w:lang w:val="uk-UA"/>
        </w:rPr>
        <w:t>ками:</w:t>
      </w:r>
    </w:p>
    <w:p w:rsidR="00D71880" w:rsidRPr="000B2472" w:rsidRDefault="00D71880" w:rsidP="00D71880">
      <w:pPr>
        <w:ind w:firstLine="709"/>
        <w:rPr>
          <w:rFonts w:ascii="Times New Roman" w:hAnsi="Times New Roman"/>
          <w:i/>
          <w:sz w:val="28"/>
          <w:lang w:val="uk-UA"/>
        </w:rPr>
      </w:pPr>
      <w:r w:rsidRPr="000B2472">
        <w:rPr>
          <w:rFonts w:ascii="Times New Roman" w:hAnsi="Times New Roman"/>
          <w:i/>
          <w:sz w:val="28"/>
          <w:lang w:val="uk-UA"/>
        </w:rPr>
        <w:t>1. Загальні заходи</w:t>
      </w:r>
    </w:p>
    <w:p w:rsidR="00D1215F" w:rsidRPr="003C6373" w:rsidRDefault="003C6373" w:rsidP="00D1215F">
      <w:pPr>
        <w:ind w:firstLine="709"/>
        <w:contextualSpacing/>
        <w:rPr>
          <w:rFonts w:ascii="Times New Roman" w:hAnsi="Times New Roman"/>
          <w:i/>
          <w:sz w:val="28"/>
          <w:szCs w:val="28"/>
          <w:lang w:val="uk-UA"/>
        </w:rPr>
      </w:pPr>
      <w:r w:rsidRPr="003C6373">
        <w:rPr>
          <w:rFonts w:ascii="Times New Roman" w:hAnsi="Times New Roman"/>
          <w:bCs/>
          <w:sz w:val="28"/>
          <w:szCs w:val="28"/>
          <w:lang w:val="uk-UA"/>
        </w:rPr>
        <w:t xml:space="preserve">Контроль </w:t>
      </w:r>
      <w:r w:rsidR="00D1215F" w:rsidRPr="003C6373">
        <w:rPr>
          <w:rFonts w:ascii="Times New Roman" w:hAnsi="Times New Roman"/>
          <w:bCs/>
          <w:sz w:val="28"/>
          <w:szCs w:val="28"/>
          <w:lang w:val="uk-UA"/>
        </w:rPr>
        <w:t>документообіг</w:t>
      </w:r>
      <w:r w:rsidRPr="003C6373">
        <w:rPr>
          <w:rFonts w:ascii="Times New Roman" w:hAnsi="Times New Roman"/>
          <w:bCs/>
          <w:sz w:val="28"/>
          <w:szCs w:val="28"/>
          <w:lang w:val="uk-UA"/>
        </w:rPr>
        <w:t>у</w:t>
      </w:r>
      <w:r w:rsidR="00D1215F" w:rsidRPr="003C6373">
        <w:rPr>
          <w:rFonts w:ascii="Times New Roman" w:hAnsi="Times New Roman"/>
          <w:bCs/>
          <w:sz w:val="28"/>
          <w:szCs w:val="28"/>
          <w:lang w:val="uk-UA"/>
        </w:rPr>
        <w:t xml:space="preserve"> </w:t>
      </w:r>
      <w:r w:rsidR="00D1215F" w:rsidRPr="003C6373">
        <w:rPr>
          <w:rFonts w:ascii="Times New Roman" w:hAnsi="Times New Roman"/>
          <w:sz w:val="28"/>
          <w:szCs w:val="28"/>
          <w:lang w:val="uk-UA"/>
        </w:rPr>
        <w:t>міського територіального центру</w:t>
      </w:r>
      <w:r w:rsidRPr="003C6373">
        <w:rPr>
          <w:rFonts w:ascii="Times New Roman" w:hAnsi="Times New Roman"/>
          <w:sz w:val="28"/>
          <w:szCs w:val="28"/>
          <w:lang w:val="uk-UA"/>
        </w:rPr>
        <w:t>:</w:t>
      </w:r>
    </w:p>
    <w:p w:rsidR="00D1215F" w:rsidRPr="003C6373" w:rsidRDefault="00D1215F" w:rsidP="00D1215F">
      <w:pPr>
        <w:pStyle w:val="a5"/>
        <w:numPr>
          <w:ilvl w:val="0"/>
          <w:numId w:val="27"/>
        </w:numPr>
        <w:tabs>
          <w:tab w:val="left" w:pos="993"/>
        </w:tabs>
        <w:ind w:left="0" w:firstLine="709"/>
        <w:rPr>
          <w:rFonts w:ascii="Times New Roman" w:hAnsi="Times New Roman"/>
          <w:sz w:val="28"/>
          <w:szCs w:val="28"/>
          <w:lang w:val="uk-UA"/>
        </w:rPr>
      </w:pPr>
      <w:r w:rsidRPr="003C6373">
        <w:rPr>
          <w:rFonts w:ascii="Times New Roman" w:hAnsi="Times New Roman"/>
          <w:sz w:val="28"/>
          <w:szCs w:val="28"/>
          <w:lang w:val="uk-UA"/>
        </w:rPr>
        <w:t xml:space="preserve">здійснено оперативний прийом, реєстрацію та розподіл вхідної кореспонденції – </w:t>
      </w:r>
      <w:r w:rsidR="00940400">
        <w:rPr>
          <w:rFonts w:ascii="Times New Roman" w:hAnsi="Times New Roman"/>
          <w:sz w:val="28"/>
          <w:szCs w:val="28"/>
          <w:lang w:val="uk-UA"/>
        </w:rPr>
        <w:t>30</w:t>
      </w:r>
      <w:r w:rsidR="00174485">
        <w:rPr>
          <w:rFonts w:ascii="Times New Roman" w:hAnsi="Times New Roman"/>
          <w:sz w:val="28"/>
          <w:szCs w:val="28"/>
          <w:lang w:val="uk-UA"/>
        </w:rPr>
        <w:t>5</w:t>
      </w:r>
      <w:r w:rsidRPr="003C6373">
        <w:rPr>
          <w:rFonts w:ascii="Times New Roman" w:hAnsi="Times New Roman"/>
          <w:sz w:val="28"/>
          <w:szCs w:val="28"/>
          <w:lang w:val="uk-UA"/>
        </w:rPr>
        <w:t xml:space="preserve"> документ</w:t>
      </w:r>
      <w:r w:rsidR="00174485">
        <w:rPr>
          <w:rFonts w:ascii="Times New Roman" w:hAnsi="Times New Roman"/>
          <w:sz w:val="28"/>
          <w:szCs w:val="28"/>
          <w:lang w:val="uk-UA"/>
        </w:rPr>
        <w:t>ів</w:t>
      </w:r>
      <w:r w:rsidRPr="003C6373">
        <w:rPr>
          <w:rFonts w:ascii="Times New Roman" w:hAnsi="Times New Roman"/>
          <w:sz w:val="28"/>
          <w:szCs w:val="28"/>
          <w:lang w:val="uk-UA"/>
        </w:rPr>
        <w:t>;</w:t>
      </w:r>
    </w:p>
    <w:p w:rsidR="00D1215F" w:rsidRPr="00314EBE" w:rsidRDefault="00D1215F" w:rsidP="00D1215F">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зареєстровано</w:t>
      </w:r>
      <w:r>
        <w:rPr>
          <w:rFonts w:ascii="Times New Roman" w:hAnsi="Times New Roman"/>
          <w:sz w:val="28"/>
          <w:szCs w:val="28"/>
          <w:lang w:val="uk-UA"/>
        </w:rPr>
        <w:t xml:space="preserve"> </w:t>
      </w:r>
      <w:r w:rsidRPr="00314EBE">
        <w:rPr>
          <w:rFonts w:ascii="Times New Roman" w:hAnsi="Times New Roman"/>
          <w:sz w:val="28"/>
          <w:szCs w:val="28"/>
          <w:lang w:val="uk-UA"/>
        </w:rPr>
        <w:t>та</w:t>
      </w:r>
      <w:r>
        <w:rPr>
          <w:rFonts w:ascii="Times New Roman" w:hAnsi="Times New Roman"/>
          <w:sz w:val="28"/>
          <w:szCs w:val="28"/>
          <w:lang w:val="uk-UA"/>
        </w:rPr>
        <w:t xml:space="preserve"> </w:t>
      </w:r>
      <w:r w:rsidRPr="00314EBE">
        <w:rPr>
          <w:rFonts w:ascii="Times New Roman" w:hAnsi="Times New Roman"/>
          <w:sz w:val="28"/>
          <w:szCs w:val="28"/>
          <w:lang w:val="uk-UA"/>
        </w:rPr>
        <w:t>відправлено</w:t>
      </w:r>
      <w:r>
        <w:rPr>
          <w:rFonts w:ascii="Times New Roman" w:hAnsi="Times New Roman"/>
          <w:sz w:val="28"/>
          <w:szCs w:val="28"/>
          <w:lang w:val="uk-UA"/>
        </w:rPr>
        <w:t xml:space="preserve"> </w:t>
      </w:r>
      <w:r w:rsidRPr="00314EBE">
        <w:rPr>
          <w:rFonts w:ascii="Times New Roman" w:hAnsi="Times New Roman"/>
          <w:sz w:val="28"/>
          <w:szCs w:val="28"/>
          <w:lang w:val="uk-UA"/>
        </w:rPr>
        <w:t>вихідної</w:t>
      </w:r>
      <w:r>
        <w:rPr>
          <w:rFonts w:ascii="Times New Roman" w:hAnsi="Times New Roman"/>
          <w:sz w:val="28"/>
          <w:szCs w:val="28"/>
          <w:lang w:val="uk-UA"/>
        </w:rPr>
        <w:t xml:space="preserve"> </w:t>
      </w:r>
      <w:r w:rsidRPr="00314EBE">
        <w:rPr>
          <w:rFonts w:ascii="Times New Roman" w:hAnsi="Times New Roman"/>
          <w:sz w:val="28"/>
          <w:szCs w:val="28"/>
          <w:lang w:val="uk-UA"/>
        </w:rPr>
        <w:t>кореспонденції</w:t>
      </w:r>
      <w:r>
        <w:rPr>
          <w:rFonts w:ascii="Times New Roman" w:hAnsi="Times New Roman"/>
          <w:sz w:val="28"/>
          <w:szCs w:val="28"/>
          <w:lang w:val="uk-UA"/>
        </w:rPr>
        <w:t xml:space="preserve"> -</w:t>
      </w:r>
      <w:r w:rsidR="00940400">
        <w:rPr>
          <w:rFonts w:ascii="Times New Roman" w:hAnsi="Times New Roman"/>
          <w:sz w:val="28"/>
          <w:szCs w:val="28"/>
          <w:lang w:val="uk-UA"/>
        </w:rPr>
        <w:t xml:space="preserve"> 6</w:t>
      </w:r>
      <w:r w:rsidR="00267162">
        <w:rPr>
          <w:rFonts w:ascii="Times New Roman" w:hAnsi="Times New Roman"/>
          <w:sz w:val="28"/>
          <w:szCs w:val="28"/>
          <w:lang w:val="uk-UA"/>
        </w:rPr>
        <w:t>8</w:t>
      </w:r>
      <w:r w:rsidR="00940400">
        <w:rPr>
          <w:rFonts w:ascii="Times New Roman" w:hAnsi="Times New Roman"/>
          <w:sz w:val="28"/>
          <w:szCs w:val="28"/>
          <w:lang w:val="uk-UA"/>
        </w:rPr>
        <w:t>6</w:t>
      </w:r>
      <w:r>
        <w:rPr>
          <w:rFonts w:ascii="Times New Roman" w:hAnsi="Times New Roman"/>
          <w:sz w:val="28"/>
          <w:szCs w:val="28"/>
          <w:lang w:val="uk-UA"/>
        </w:rPr>
        <w:t> </w:t>
      </w:r>
      <w:r w:rsidRPr="00314EBE">
        <w:rPr>
          <w:rFonts w:ascii="Times New Roman" w:hAnsi="Times New Roman"/>
          <w:sz w:val="28"/>
          <w:szCs w:val="28"/>
          <w:lang w:val="uk-UA"/>
        </w:rPr>
        <w:t>документів;</w:t>
      </w:r>
    </w:p>
    <w:p w:rsidR="00D1215F" w:rsidRPr="00314EBE" w:rsidRDefault="00D1215F" w:rsidP="00D1215F">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зареєстровано </w:t>
      </w:r>
      <w:r w:rsidR="003E7D7D">
        <w:rPr>
          <w:rFonts w:ascii="Times New Roman" w:hAnsi="Times New Roman"/>
          <w:sz w:val="28"/>
          <w:szCs w:val="28"/>
          <w:lang w:val="uk-UA"/>
        </w:rPr>
        <w:t>57</w:t>
      </w:r>
      <w:r w:rsidRPr="00314EBE">
        <w:rPr>
          <w:rFonts w:ascii="Times New Roman" w:hAnsi="Times New Roman"/>
          <w:sz w:val="28"/>
          <w:szCs w:val="28"/>
          <w:lang w:val="uk-UA"/>
        </w:rPr>
        <w:t xml:space="preserve"> звернень фізичних та юридичних осіб.</w:t>
      </w:r>
    </w:p>
    <w:p w:rsidR="00D1215F" w:rsidRPr="003A4312" w:rsidRDefault="00D1215F" w:rsidP="003A4312">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систематично перевіряються та опрацьовуються надходження документів (звернень громадян</w:t>
      </w:r>
      <w:r>
        <w:rPr>
          <w:rFonts w:ascii="Times New Roman" w:hAnsi="Times New Roman"/>
          <w:sz w:val="28"/>
          <w:szCs w:val="28"/>
          <w:lang w:val="uk-UA"/>
        </w:rPr>
        <w:t>, запити на публічну інформацію</w:t>
      </w:r>
      <w:r w:rsidRPr="00314EBE">
        <w:rPr>
          <w:rFonts w:ascii="Times New Roman" w:hAnsi="Times New Roman"/>
          <w:sz w:val="28"/>
          <w:szCs w:val="28"/>
          <w:lang w:val="uk-UA"/>
        </w:rPr>
        <w:t xml:space="preserve"> тощо) в системі електронного документообігу (СЕД) «АСКОД».</w:t>
      </w:r>
    </w:p>
    <w:p w:rsidR="00450CBB" w:rsidRPr="00450CBB" w:rsidRDefault="00450CBB" w:rsidP="00D71880">
      <w:pPr>
        <w:ind w:firstLine="709"/>
        <w:rPr>
          <w:rFonts w:ascii="Times New Roman" w:hAnsi="Times New Roman"/>
          <w:sz w:val="28"/>
          <w:szCs w:val="28"/>
          <w:lang w:val="uk-UA"/>
        </w:rPr>
      </w:pPr>
      <w:r>
        <w:rPr>
          <w:rFonts w:ascii="Times New Roman" w:hAnsi="Times New Roman"/>
          <w:sz w:val="28"/>
          <w:szCs w:val="28"/>
          <w:lang w:val="uk-UA"/>
        </w:rPr>
        <w:t xml:space="preserve">Забезпечено своєчасне </w:t>
      </w:r>
      <w:r w:rsidRPr="00314EBE">
        <w:rPr>
          <w:rFonts w:ascii="Times New Roman" w:hAnsi="Times New Roman"/>
          <w:sz w:val="28"/>
          <w:szCs w:val="28"/>
          <w:lang w:val="uk-UA"/>
        </w:rPr>
        <w:t xml:space="preserve">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w:t>
      </w:r>
      <w:r w:rsidRPr="00AD454F">
        <w:rPr>
          <w:rFonts w:ascii="Times New Roman" w:hAnsi="Times New Roman"/>
          <w:sz w:val="28"/>
          <w:szCs w:val="28"/>
          <w:lang w:val="uk-UA"/>
        </w:rPr>
        <w:t xml:space="preserve">перебувають у складних життєвих обставинах і потребують сторонньої допомоги. Всього </w:t>
      </w:r>
      <w:r w:rsidRPr="00450CBB">
        <w:rPr>
          <w:rFonts w:ascii="Times New Roman" w:hAnsi="Times New Roman"/>
          <w:sz w:val="28"/>
          <w:szCs w:val="28"/>
          <w:lang w:val="uk-UA"/>
        </w:rPr>
        <w:t xml:space="preserve">за </w:t>
      </w:r>
      <w:r w:rsidR="003A4312">
        <w:rPr>
          <w:rFonts w:ascii="Times New Roman" w:hAnsi="Times New Roman"/>
          <w:sz w:val="28"/>
          <w:szCs w:val="28"/>
          <w:lang w:val="uk-UA"/>
        </w:rPr>
        <w:t xml:space="preserve">І півріччя </w:t>
      </w:r>
      <w:r w:rsidRPr="00450CBB">
        <w:rPr>
          <w:rFonts w:ascii="Times New Roman" w:hAnsi="Times New Roman"/>
          <w:sz w:val="28"/>
          <w:szCs w:val="28"/>
          <w:lang w:val="uk-UA"/>
        </w:rPr>
        <w:t>201</w:t>
      </w:r>
      <w:r w:rsidR="003A4312">
        <w:rPr>
          <w:rFonts w:ascii="Times New Roman" w:hAnsi="Times New Roman"/>
          <w:sz w:val="28"/>
          <w:szCs w:val="28"/>
          <w:lang w:val="uk-UA"/>
        </w:rPr>
        <w:t>9</w:t>
      </w:r>
      <w:r w:rsidRPr="00450CBB">
        <w:rPr>
          <w:rFonts w:ascii="Times New Roman" w:hAnsi="Times New Roman"/>
          <w:sz w:val="28"/>
          <w:szCs w:val="28"/>
          <w:lang w:val="uk-UA"/>
        </w:rPr>
        <w:t xml:space="preserve"> р</w:t>
      </w:r>
      <w:r w:rsidR="003A4312">
        <w:rPr>
          <w:rFonts w:ascii="Times New Roman" w:hAnsi="Times New Roman"/>
          <w:sz w:val="28"/>
          <w:szCs w:val="28"/>
          <w:lang w:val="uk-UA"/>
        </w:rPr>
        <w:t>оку</w:t>
      </w:r>
      <w:r w:rsidRPr="00450CBB">
        <w:rPr>
          <w:rFonts w:ascii="Times New Roman" w:hAnsi="Times New Roman"/>
          <w:sz w:val="28"/>
          <w:szCs w:val="28"/>
          <w:lang w:val="uk-UA"/>
        </w:rPr>
        <w:t xml:space="preserve"> відділом  </w:t>
      </w:r>
      <w:r w:rsidRPr="00450CBB">
        <w:rPr>
          <w:rFonts w:ascii="Times New Roman" w:hAnsi="Times New Roman"/>
          <w:sz w:val="28"/>
          <w:lang w:val="uk-UA"/>
        </w:rPr>
        <w:t xml:space="preserve">організаційно-методичного забезпечення </w:t>
      </w:r>
      <w:r w:rsidRPr="00450CBB">
        <w:rPr>
          <w:rFonts w:ascii="Times New Roman" w:hAnsi="Times New Roman"/>
          <w:sz w:val="28"/>
          <w:szCs w:val="28"/>
          <w:lang w:val="uk-UA"/>
        </w:rPr>
        <w:t xml:space="preserve">опрацьовано </w:t>
      </w:r>
      <w:r w:rsidR="00326483">
        <w:rPr>
          <w:rFonts w:ascii="Times New Roman" w:hAnsi="Times New Roman"/>
          <w:sz w:val="28"/>
          <w:szCs w:val="28"/>
          <w:lang w:val="uk-UA"/>
        </w:rPr>
        <w:t>61 доручення</w:t>
      </w:r>
      <w:r w:rsidRPr="00450CBB">
        <w:rPr>
          <w:rFonts w:ascii="Times New Roman" w:hAnsi="Times New Roman"/>
          <w:sz w:val="28"/>
          <w:szCs w:val="28"/>
          <w:lang w:val="uk-UA"/>
        </w:rPr>
        <w:t xml:space="preserve"> від</w:t>
      </w:r>
      <w:r w:rsidRPr="00450CBB">
        <w:rPr>
          <w:lang w:val="uk-UA"/>
        </w:rPr>
        <w:t xml:space="preserve"> </w:t>
      </w:r>
      <w:r w:rsidRPr="00450CBB">
        <w:rPr>
          <w:rFonts w:ascii="Times New Roman" w:hAnsi="Times New Roman"/>
          <w:sz w:val="28"/>
          <w:szCs w:val="28"/>
          <w:lang w:val="uk-UA"/>
        </w:rPr>
        <w:t>вищестоящих органів виконавчої влади.</w:t>
      </w:r>
    </w:p>
    <w:p w:rsidR="00D71880" w:rsidRPr="004257A6" w:rsidRDefault="00D71880" w:rsidP="00D71880">
      <w:pPr>
        <w:ind w:firstLine="709"/>
        <w:rPr>
          <w:rFonts w:ascii="Times New Roman" w:hAnsi="Times New Roman"/>
          <w:sz w:val="28"/>
          <w:szCs w:val="28"/>
          <w:lang w:val="uk-UA"/>
        </w:rPr>
      </w:pPr>
      <w:r w:rsidRPr="00450CBB">
        <w:rPr>
          <w:rFonts w:ascii="Times New Roman" w:hAnsi="Times New Roman"/>
          <w:sz w:val="28"/>
          <w:lang w:val="uk-UA"/>
        </w:rPr>
        <w:t xml:space="preserve">Забезпечено </w:t>
      </w:r>
      <w:r w:rsidRPr="00450CBB">
        <w:rPr>
          <w:rFonts w:ascii="Times New Roman" w:hAnsi="Times New Roman"/>
          <w:sz w:val="28"/>
          <w:szCs w:val="28"/>
          <w:lang w:val="uk-UA"/>
        </w:rPr>
        <w:t xml:space="preserve">розгляд та опрацювання звернень громадян, які надходять від вищих органів влади, КБУ «Контактний центр міста Києва» та депутатських звернень згідно Законів України «Про звернення громадян», «Про доступ до публічної інформації», «Про </w:t>
      </w:r>
      <w:r w:rsidRPr="004257A6">
        <w:rPr>
          <w:rFonts w:ascii="Times New Roman" w:hAnsi="Times New Roman"/>
          <w:sz w:val="28"/>
          <w:szCs w:val="28"/>
          <w:lang w:val="uk-UA"/>
        </w:rPr>
        <w:t xml:space="preserve">статус народного депутата України», «Про звернення депутатів місцевих рад». Всього за </w:t>
      </w:r>
      <w:r w:rsidR="004257A6" w:rsidRPr="004257A6">
        <w:rPr>
          <w:rFonts w:ascii="Times New Roman" w:hAnsi="Times New Roman"/>
          <w:sz w:val="28"/>
          <w:szCs w:val="28"/>
          <w:lang w:val="uk-UA"/>
        </w:rPr>
        <w:t xml:space="preserve">І півріччя </w:t>
      </w:r>
      <w:r w:rsidR="008D3A6A" w:rsidRPr="004257A6">
        <w:rPr>
          <w:rFonts w:ascii="Times New Roman" w:hAnsi="Times New Roman"/>
          <w:sz w:val="28"/>
          <w:szCs w:val="28"/>
          <w:lang w:val="uk-UA"/>
        </w:rPr>
        <w:t>201</w:t>
      </w:r>
      <w:r w:rsidR="002D1138">
        <w:rPr>
          <w:rFonts w:ascii="Times New Roman" w:hAnsi="Times New Roman"/>
          <w:sz w:val="28"/>
          <w:szCs w:val="28"/>
          <w:lang w:val="uk-UA"/>
        </w:rPr>
        <w:t>9</w:t>
      </w:r>
      <w:r w:rsidR="008D3A6A" w:rsidRPr="004257A6">
        <w:rPr>
          <w:rFonts w:ascii="Times New Roman" w:hAnsi="Times New Roman"/>
          <w:sz w:val="28"/>
          <w:szCs w:val="28"/>
          <w:lang w:val="uk-UA"/>
        </w:rPr>
        <w:t xml:space="preserve"> р</w:t>
      </w:r>
      <w:r w:rsidR="002D1138">
        <w:rPr>
          <w:rFonts w:ascii="Times New Roman" w:hAnsi="Times New Roman"/>
          <w:sz w:val="28"/>
          <w:szCs w:val="28"/>
          <w:lang w:val="uk-UA"/>
        </w:rPr>
        <w:t>оку</w:t>
      </w:r>
      <w:r w:rsidRPr="004257A6">
        <w:rPr>
          <w:rFonts w:ascii="Times New Roman" w:hAnsi="Times New Roman"/>
          <w:sz w:val="28"/>
          <w:szCs w:val="28"/>
          <w:lang w:val="uk-UA"/>
        </w:rPr>
        <w:t xml:space="preserve"> </w:t>
      </w:r>
      <w:r w:rsidRPr="004257A6">
        <w:rPr>
          <w:rFonts w:ascii="Times New Roman" w:hAnsi="Times New Roman"/>
          <w:sz w:val="28"/>
          <w:lang w:val="uk-UA"/>
        </w:rPr>
        <w:t xml:space="preserve">відділом </w:t>
      </w:r>
      <w:r w:rsidR="00DC68B3" w:rsidRPr="004257A6">
        <w:rPr>
          <w:rFonts w:ascii="Times New Roman" w:hAnsi="Times New Roman"/>
          <w:sz w:val="28"/>
          <w:lang w:val="uk-UA"/>
        </w:rPr>
        <w:t>організаційно-</w:t>
      </w:r>
      <w:r w:rsidRPr="004257A6">
        <w:rPr>
          <w:rFonts w:ascii="Times New Roman" w:hAnsi="Times New Roman"/>
          <w:sz w:val="28"/>
          <w:lang w:val="uk-UA"/>
        </w:rPr>
        <w:t xml:space="preserve">методичного забезпечення було розглянуто </w:t>
      </w:r>
      <w:r w:rsidR="004257A6" w:rsidRPr="004257A6">
        <w:rPr>
          <w:rFonts w:ascii="Times New Roman" w:hAnsi="Times New Roman"/>
          <w:sz w:val="28"/>
          <w:lang w:val="uk-UA"/>
        </w:rPr>
        <w:t>402</w:t>
      </w:r>
      <w:r w:rsidRPr="004257A6">
        <w:rPr>
          <w:rFonts w:ascii="Times New Roman" w:hAnsi="Times New Roman"/>
          <w:sz w:val="28"/>
          <w:lang w:val="uk-UA"/>
        </w:rPr>
        <w:t xml:space="preserve"> звернен</w:t>
      </w:r>
      <w:r w:rsidR="004257A6" w:rsidRPr="004257A6">
        <w:rPr>
          <w:rFonts w:ascii="Times New Roman" w:hAnsi="Times New Roman"/>
          <w:sz w:val="28"/>
          <w:lang w:val="uk-UA"/>
        </w:rPr>
        <w:t>ня</w:t>
      </w:r>
      <w:r w:rsidRPr="004257A6">
        <w:rPr>
          <w:rFonts w:ascii="Times New Roman" w:hAnsi="Times New Roman"/>
          <w:sz w:val="28"/>
          <w:lang w:val="uk-UA"/>
        </w:rPr>
        <w:t xml:space="preserve"> громадян та </w:t>
      </w:r>
      <w:r w:rsidR="00267162">
        <w:rPr>
          <w:rFonts w:ascii="Times New Roman" w:hAnsi="Times New Roman"/>
          <w:sz w:val="28"/>
          <w:lang w:val="uk-UA"/>
        </w:rPr>
        <w:t xml:space="preserve">вчасно </w:t>
      </w:r>
      <w:r w:rsidRPr="004257A6">
        <w:rPr>
          <w:rFonts w:ascii="Times New Roman" w:hAnsi="Times New Roman"/>
          <w:sz w:val="28"/>
          <w:lang w:val="uk-UA"/>
        </w:rPr>
        <w:t>надано письмові відповіді кожному заявникові.</w:t>
      </w:r>
    </w:p>
    <w:p w:rsidR="00D71880" w:rsidRPr="000B2472" w:rsidRDefault="00D71880" w:rsidP="00931E70">
      <w:pPr>
        <w:rPr>
          <w:rFonts w:ascii="Times New Roman" w:hAnsi="Times New Roman"/>
          <w:sz w:val="28"/>
          <w:szCs w:val="28"/>
          <w:lang w:val="uk-UA"/>
        </w:rPr>
      </w:pPr>
      <w:r w:rsidRPr="000B2472">
        <w:rPr>
          <w:rFonts w:ascii="Times New Roman" w:hAnsi="Times New Roman"/>
          <w:noProof/>
          <w:sz w:val="28"/>
          <w:szCs w:val="28"/>
          <w:lang w:eastAsia="ru-RU"/>
        </w:rPr>
        <w:lastRenderedPageBreak/>
        <w:drawing>
          <wp:inline distT="0" distB="0" distL="0" distR="0">
            <wp:extent cx="6057900" cy="20955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066F" w:rsidRPr="00174485" w:rsidRDefault="0063066F" w:rsidP="0063066F">
      <w:pPr>
        <w:ind w:firstLine="709"/>
        <w:contextualSpacing/>
        <w:rPr>
          <w:rFonts w:ascii="Times New Roman" w:hAnsi="Times New Roman"/>
          <w:sz w:val="28"/>
          <w:szCs w:val="28"/>
          <w:lang w:val="uk-UA"/>
        </w:rPr>
      </w:pPr>
      <w:r w:rsidRPr="00174485">
        <w:rPr>
          <w:rFonts w:ascii="Times New Roman" w:hAnsi="Times New Roman"/>
          <w:sz w:val="28"/>
          <w:szCs w:val="28"/>
          <w:lang w:val="uk-UA"/>
        </w:rPr>
        <w:t xml:space="preserve">Забезпечено проведення </w:t>
      </w:r>
      <w:r w:rsidR="00267162">
        <w:rPr>
          <w:rFonts w:ascii="Times New Roman" w:hAnsi="Times New Roman"/>
          <w:sz w:val="28"/>
          <w:szCs w:val="28"/>
          <w:lang w:val="uk-UA"/>
        </w:rPr>
        <w:t xml:space="preserve">двох </w:t>
      </w:r>
      <w:r w:rsidRPr="00174485">
        <w:rPr>
          <w:rFonts w:ascii="Times New Roman" w:hAnsi="Times New Roman"/>
          <w:sz w:val="28"/>
          <w:szCs w:val="28"/>
          <w:lang w:val="uk-UA"/>
        </w:rPr>
        <w:t xml:space="preserve">засідань Комісії з оцінки якості соціальних послуг міського територіального центру щодо виконання плану покращення надання соціальних послуг догляд вдома та консультування у спеціалізованому відділенні соціальної допомоги вдома інвалідам з психічними захворюваннями. </w:t>
      </w:r>
    </w:p>
    <w:p w:rsidR="00C33CC1" w:rsidRPr="00174485" w:rsidRDefault="00C33CC1" w:rsidP="00C33CC1">
      <w:pPr>
        <w:ind w:firstLine="709"/>
        <w:rPr>
          <w:rFonts w:ascii="Times New Roman" w:hAnsi="Times New Roman"/>
          <w:i/>
          <w:sz w:val="28"/>
          <w:lang w:val="uk-UA"/>
        </w:rPr>
      </w:pPr>
      <w:r w:rsidRPr="00174485">
        <w:rPr>
          <w:rFonts w:ascii="Times New Roman" w:hAnsi="Times New Roman"/>
          <w:i/>
          <w:sz w:val="28"/>
          <w:lang w:val="uk-UA"/>
        </w:rPr>
        <w:t>2. Організаційно-методична робота з працівниками районних територіальних центрів.</w:t>
      </w:r>
    </w:p>
    <w:p w:rsidR="00C33CC1" w:rsidRPr="00174485" w:rsidRDefault="00C33CC1" w:rsidP="00C33CC1">
      <w:pPr>
        <w:ind w:firstLine="709"/>
        <w:rPr>
          <w:rFonts w:ascii="Times New Roman" w:hAnsi="Times New Roman"/>
          <w:sz w:val="28"/>
          <w:lang w:val="uk-UA"/>
        </w:rPr>
      </w:pPr>
      <w:r w:rsidRPr="00174485">
        <w:rPr>
          <w:rFonts w:ascii="Times New Roman" w:hAnsi="Times New Roman"/>
          <w:sz w:val="28"/>
          <w:szCs w:val="28"/>
          <w:lang w:val="uk-UA"/>
        </w:rPr>
        <w:t>Відділом</w:t>
      </w:r>
      <w:r w:rsidRPr="00174485">
        <w:rPr>
          <w:rFonts w:ascii="Times New Roman" w:hAnsi="Times New Roman"/>
          <w:sz w:val="28"/>
          <w:lang w:val="uk-UA"/>
        </w:rPr>
        <w:t xml:space="preserve"> організаційно-методичного забезпечення</w:t>
      </w:r>
      <w:r w:rsidRPr="00174485">
        <w:rPr>
          <w:rFonts w:ascii="Times New Roman" w:hAnsi="Times New Roman"/>
          <w:b/>
          <w:sz w:val="28"/>
          <w:lang w:val="uk-UA"/>
        </w:rPr>
        <w:t xml:space="preserve"> </w:t>
      </w:r>
      <w:r w:rsidRPr="00174485">
        <w:rPr>
          <w:rFonts w:ascii="Times New Roman" w:hAnsi="Times New Roman"/>
          <w:sz w:val="28"/>
          <w:lang w:val="uk-UA"/>
        </w:rPr>
        <w:t>здійснюються заходи щодо запровадження Державних стандартів надання соціальних послуг:</w:t>
      </w:r>
    </w:p>
    <w:p w:rsidR="00C33CC1" w:rsidRDefault="00C33CC1" w:rsidP="009360AA">
      <w:pPr>
        <w:ind w:firstLine="709"/>
        <w:rPr>
          <w:rFonts w:ascii="Times New Roman" w:hAnsi="Times New Roman"/>
          <w:sz w:val="28"/>
          <w:lang w:val="uk-UA"/>
        </w:rPr>
      </w:pPr>
      <w:r w:rsidRPr="00174485">
        <w:rPr>
          <w:rFonts w:ascii="Times New Roman" w:hAnsi="Times New Roman"/>
          <w:sz w:val="28"/>
          <w:lang w:val="uk-UA"/>
        </w:rPr>
        <w:t>- </w:t>
      </w:r>
      <w:r w:rsidR="0063066F" w:rsidRPr="00174485">
        <w:rPr>
          <w:rFonts w:ascii="Times New Roman" w:hAnsi="Times New Roman"/>
          <w:sz w:val="28"/>
          <w:lang w:val="uk-UA"/>
        </w:rPr>
        <w:t xml:space="preserve">надано 45 </w:t>
      </w:r>
      <w:r w:rsidRPr="00174485">
        <w:rPr>
          <w:rFonts w:ascii="Times New Roman" w:hAnsi="Times New Roman"/>
          <w:sz w:val="28"/>
          <w:lang w:val="uk-UA"/>
        </w:rPr>
        <w:t>методичн</w:t>
      </w:r>
      <w:r w:rsidR="00204AE1" w:rsidRPr="00174485">
        <w:rPr>
          <w:rFonts w:ascii="Times New Roman" w:hAnsi="Times New Roman"/>
          <w:sz w:val="28"/>
          <w:lang w:val="uk-UA"/>
        </w:rPr>
        <w:t>их</w:t>
      </w:r>
      <w:r w:rsidRPr="00174485">
        <w:rPr>
          <w:rFonts w:ascii="Times New Roman" w:hAnsi="Times New Roman"/>
          <w:sz w:val="28"/>
          <w:lang w:val="uk-UA"/>
        </w:rPr>
        <w:t xml:space="preserve"> консультаці</w:t>
      </w:r>
      <w:r w:rsidR="00204AE1" w:rsidRPr="00174485">
        <w:rPr>
          <w:rFonts w:ascii="Times New Roman" w:hAnsi="Times New Roman"/>
          <w:sz w:val="28"/>
          <w:lang w:val="uk-UA"/>
        </w:rPr>
        <w:t>й</w:t>
      </w:r>
      <w:r w:rsidRPr="00174485">
        <w:rPr>
          <w:rFonts w:ascii="Times New Roman" w:hAnsi="Times New Roman"/>
          <w:sz w:val="28"/>
          <w:lang w:val="uk-UA"/>
        </w:rPr>
        <w:t xml:space="preserve"> фахівцям районних територіальних центрів з проведення внутрішньої оцінки якості, Державних стандартів надання соціальних послуг та інших питань;</w:t>
      </w:r>
    </w:p>
    <w:p w:rsidR="002440A7" w:rsidRPr="009360AA" w:rsidRDefault="002440A7" w:rsidP="009360AA">
      <w:pPr>
        <w:ind w:firstLine="709"/>
        <w:rPr>
          <w:lang w:val="uk-UA"/>
        </w:rPr>
      </w:pPr>
      <w:r w:rsidRPr="00174485">
        <w:rPr>
          <w:rFonts w:ascii="Times New Roman" w:hAnsi="Times New Roman"/>
          <w:sz w:val="28"/>
          <w:lang w:val="uk-UA"/>
        </w:rPr>
        <w:t xml:space="preserve">- </w:t>
      </w:r>
      <w:r>
        <w:rPr>
          <w:rFonts w:ascii="Times New Roman" w:hAnsi="Times New Roman"/>
          <w:sz w:val="28"/>
          <w:lang w:val="uk-UA"/>
        </w:rPr>
        <w:t>з</w:t>
      </w:r>
      <w:r w:rsidRPr="006504D1">
        <w:rPr>
          <w:rFonts w:ascii="Times New Roman" w:hAnsi="Times New Roman"/>
          <w:sz w:val="28"/>
          <w:lang w:val="uk-UA"/>
        </w:rPr>
        <w:t xml:space="preserve">гідно плану занять </w:t>
      </w:r>
      <w:r>
        <w:rPr>
          <w:rFonts w:ascii="Times New Roman" w:hAnsi="Times New Roman"/>
          <w:sz w:val="28"/>
          <w:lang w:val="uk-UA"/>
        </w:rPr>
        <w:t>«</w:t>
      </w:r>
      <w:r w:rsidRPr="006504D1">
        <w:rPr>
          <w:rFonts w:ascii="Times New Roman" w:hAnsi="Times New Roman"/>
          <w:sz w:val="28"/>
          <w:lang w:val="uk-UA"/>
        </w:rPr>
        <w:t>Школи соціальної роботи Київського міського територіального центру соціального обслуговування»</w:t>
      </w:r>
      <w:r>
        <w:rPr>
          <w:rFonts w:ascii="Times New Roman" w:hAnsi="Times New Roman"/>
          <w:sz w:val="28"/>
          <w:lang w:val="uk-UA"/>
        </w:rPr>
        <w:t xml:space="preserve"> проведено навчання </w:t>
      </w:r>
      <w:r w:rsidR="009360AA" w:rsidRPr="003F54A3">
        <w:rPr>
          <w:rFonts w:ascii="Times New Roman" w:hAnsi="Times New Roman"/>
          <w:sz w:val="28"/>
          <w:szCs w:val="28"/>
          <w:lang w:val="uk-UA" w:eastAsia="ru-RU"/>
        </w:rPr>
        <w:t>працівник</w:t>
      </w:r>
      <w:r w:rsidR="009360AA">
        <w:rPr>
          <w:rFonts w:ascii="Times New Roman" w:hAnsi="Times New Roman"/>
          <w:sz w:val="28"/>
          <w:szCs w:val="28"/>
          <w:lang w:val="uk-UA" w:eastAsia="ru-RU"/>
        </w:rPr>
        <w:t xml:space="preserve">ів </w:t>
      </w:r>
      <w:r w:rsidR="009360AA" w:rsidRPr="009360AA">
        <w:rPr>
          <w:rFonts w:ascii="Times New Roman" w:hAnsi="Times New Roman"/>
          <w:sz w:val="28"/>
          <w:szCs w:val="28"/>
          <w:lang w:val="uk-UA" w:eastAsia="ru-RU"/>
        </w:rPr>
        <w:t xml:space="preserve">спеціалізованого відділення </w:t>
      </w:r>
      <w:r w:rsidR="009360AA" w:rsidRPr="009360AA">
        <w:rPr>
          <w:rFonts w:ascii="Times New Roman" w:hAnsi="Times New Roman"/>
          <w:sz w:val="28"/>
          <w:szCs w:val="28"/>
          <w:lang w:val="uk-UA"/>
        </w:rPr>
        <w:t>соціальної допомоги вдома інвалідам з психічними захворюваннями;</w:t>
      </w:r>
    </w:p>
    <w:p w:rsidR="00C33CC1" w:rsidRPr="00174485" w:rsidRDefault="00AA7670" w:rsidP="009360AA">
      <w:pPr>
        <w:ind w:firstLine="709"/>
        <w:rPr>
          <w:rFonts w:ascii="Times New Roman" w:hAnsi="Times New Roman"/>
          <w:sz w:val="28"/>
          <w:lang w:val="uk-UA"/>
        </w:rPr>
      </w:pPr>
      <w:r w:rsidRPr="009360AA">
        <w:rPr>
          <w:rFonts w:ascii="Times New Roman" w:hAnsi="Times New Roman"/>
          <w:sz w:val="28"/>
          <w:lang w:val="uk-UA"/>
        </w:rPr>
        <w:t xml:space="preserve">- </w:t>
      </w:r>
      <w:r w:rsidR="006504D1" w:rsidRPr="009360AA">
        <w:rPr>
          <w:rFonts w:ascii="Times New Roman" w:hAnsi="Times New Roman"/>
          <w:sz w:val="28"/>
          <w:lang w:val="uk-UA"/>
        </w:rPr>
        <w:t xml:space="preserve">згідно плану проведення занять «Школи соціальної роботи Київського міського територіального центру соціального обслуговування» </w:t>
      </w:r>
      <w:r w:rsidR="000935FC" w:rsidRPr="009360AA">
        <w:rPr>
          <w:rFonts w:ascii="Times New Roman" w:hAnsi="Times New Roman"/>
          <w:sz w:val="28"/>
          <w:lang w:val="uk-UA"/>
        </w:rPr>
        <w:t xml:space="preserve">здійснено </w:t>
      </w:r>
      <w:r w:rsidR="007F2CBC" w:rsidRPr="009360AA">
        <w:rPr>
          <w:rFonts w:ascii="Times New Roman" w:hAnsi="Times New Roman"/>
          <w:sz w:val="28"/>
          <w:lang w:val="uk-UA"/>
        </w:rPr>
        <w:t>10 </w:t>
      </w:r>
      <w:r w:rsidR="000935FC" w:rsidRPr="009360AA">
        <w:rPr>
          <w:rFonts w:ascii="Times New Roman" w:hAnsi="Times New Roman"/>
          <w:sz w:val="28"/>
          <w:lang w:val="uk-UA"/>
        </w:rPr>
        <w:t xml:space="preserve">виїзних консультацій для фахівців </w:t>
      </w:r>
      <w:r w:rsidR="007F2CBC" w:rsidRPr="009360AA">
        <w:rPr>
          <w:rFonts w:ascii="Times New Roman" w:hAnsi="Times New Roman"/>
          <w:sz w:val="28"/>
          <w:lang w:val="uk-UA"/>
        </w:rPr>
        <w:t xml:space="preserve">усіх </w:t>
      </w:r>
      <w:r w:rsidR="000935FC" w:rsidRPr="009360AA">
        <w:rPr>
          <w:rFonts w:ascii="Times New Roman" w:hAnsi="Times New Roman"/>
          <w:sz w:val="28"/>
          <w:lang w:val="uk-UA"/>
        </w:rPr>
        <w:t>районних територіальних центрів з дотримання вимог Державного</w:t>
      </w:r>
      <w:r w:rsidR="000935FC" w:rsidRPr="00174485">
        <w:rPr>
          <w:rFonts w:ascii="Times New Roman" w:hAnsi="Times New Roman"/>
          <w:sz w:val="28"/>
          <w:lang w:val="uk-UA"/>
        </w:rPr>
        <w:t xml:space="preserve"> стандарту денного догляду у відділеннях надання соціальних та реабілітаційних послуг для дітей з інвалідністю</w:t>
      </w:r>
      <w:r w:rsidR="002440A7">
        <w:rPr>
          <w:rFonts w:ascii="Times New Roman" w:hAnsi="Times New Roman"/>
          <w:sz w:val="28"/>
          <w:lang w:val="uk-UA"/>
        </w:rPr>
        <w:t xml:space="preserve"> </w:t>
      </w:r>
      <w:r w:rsidR="002440A7" w:rsidRPr="002440A7">
        <w:rPr>
          <w:rFonts w:ascii="Times New Roman" w:hAnsi="Times New Roman"/>
          <w:sz w:val="28"/>
          <w:lang w:val="uk-UA"/>
        </w:rPr>
        <w:t>та груп</w:t>
      </w:r>
      <w:r w:rsidR="002440A7">
        <w:rPr>
          <w:rFonts w:ascii="Times New Roman" w:hAnsi="Times New Roman"/>
          <w:sz w:val="28"/>
          <w:lang w:val="uk-UA"/>
        </w:rPr>
        <w:t>і</w:t>
      </w:r>
      <w:r w:rsidR="002440A7" w:rsidRPr="002440A7">
        <w:rPr>
          <w:rFonts w:ascii="Times New Roman" w:hAnsi="Times New Roman"/>
          <w:sz w:val="28"/>
          <w:lang w:val="uk-UA"/>
        </w:rPr>
        <w:t xml:space="preserve"> для надання соціальної послуги денного догляду дітям з інвалідністю у Шевченківському районі</w:t>
      </w:r>
      <w:r w:rsidR="000935FC" w:rsidRPr="00174485">
        <w:rPr>
          <w:rFonts w:ascii="Times New Roman" w:hAnsi="Times New Roman"/>
          <w:sz w:val="28"/>
          <w:lang w:val="uk-UA"/>
        </w:rPr>
        <w:t>.</w:t>
      </w:r>
    </w:p>
    <w:p w:rsidR="00D71880" w:rsidRPr="00174485" w:rsidRDefault="00D71880" w:rsidP="00D71880">
      <w:pPr>
        <w:ind w:firstLine="709"/>
        <w:contextualSpacing/>
        <w:rPr>
          <w:rFonts w:ascii="Times New Roman" w:hAnsi="Times New Roman"/>
          <w:i/>
          <w:sz w:val="28"/>
          <w:szCs w:val="28"/>
          <w:lang w:val="uk-UA"/>
        </w:rPr>
      </w:pPr>
      <w:r w:rsidRPr="00174485">
        <w:rPr>
          <w:rFonts w:ascii="Times New Roman" w:hAnsi="Times New Roman"/>
          <w:i/>
          <w:sz w:val="28"/>
          <w:szCs w:val="28"/>
          <w:lang w:val="uk-UA"/>
        </w:rPr>
        <w:t>3. Підготовка звітної інформації.</w:t>
      </w:r>
    </w:p>
    <w:p w:rsidR="00D71880" w:rsidRPr="00345182" w:rsidRDefault="00D71880" w:rsidP="00D71880">
      <w:pPr>
        <w:ind w:firstLine="709"/>
        <w:contextualSpacing/>
        <w:rPr>
          <w:rFonts w:ascii="Times New Roman" w:hAnsi="Times New Roman"/>
          <w:sz w:val="28"/>
          <w:szCs w:val="28"/>
          <w:lang w:val="uk-UA"/>
        </w:rPr>
      </w:pPr>
      <w:r w:rsidRPr="00174485">
        <w:rPr>
          <w:rFonts w:ascii="Times New Roman" w:hAnsi="Times New Roman"/>
          <w:sz w:val="28"/>
          <w:szCs w:val="28"/>
          <w:lang w:val="uk-UA"/>
        </w:rPr>
        <w:t xml:space="preserve">Відділом </w:t>
      </w:r>
      <w:r w:rsidR="00DB0C8B" w:rsidRPr="00174485">
        <w:rPr>
          <w:rFonts w:ascii="Times New Roman" w:hAnsi="Times New Roman"/>
          <w:sz w:val="28"/>
          <w:lang w:val="uk-UA"/>
        </w:rPr>
        <w:t>організаційно-</w:t>
      </w:r>
      <w:r w:rsidR="00DB0C8B" w:rsidRPr="00174485">
        <w:rPr>
          <w:rFonts w:ascii="Times New Roman" w:hAnsi="Times New Roman"/>
          <w:sz w:val="28"/>
          <w:szCs w:val="28"/>
          <w:lang w:val="uk-UA"/>
        </w:rPr>
        <w:t xml:space="preserve">методичного </w:t>
      </w:r>
      <w:r w:rsidRPr="00174485">
        <w:rPr>
          <w:rFonts w:ascii="Times New Roman" w:hAnsi="Times New Roman"/>
          <w:sz w:val="28"/>
          <w:szCs w:val="28"/>
          <w:lang w:val="uk-UA"/>
        </w:rPr>
        <w:t xml:space="preserve">забезпечення вчасно готується звітна інформація про стан виконання Указів Президента </w:t>
      </w:r>
      <w:r w:rsidRPr="000B2472">
        <w:rPr>
          <w:rFonts w:ascii="Times New Roman" w:hAnsi="Times New Roman"/>
          <w:sz w:val="28"/>
          <w:szCs w:val="28"/>
          <w:lang w:val="uk-UA"/>
        </w:rPr>
        <w:t xml:space="preserve">України, розпоряджень і наказів Уряду, постанов, наказів та розпоряджень вищих державних органів влади, міських цільових програм у сфері надання соціальних послуг </w:t>
      </w:r>
      <w:r w:rsidR="004A4085" w:rsidRPr="000B2472">
        <w:rPr>
          <w:rFonts w:ascii="Times New Roman" w:hAnsi="Times New Roman"/>
          <w:sz w:val="28"/>
          <w:szCs w:val="28"/>
          <w:lang w:val="uk-UA"/>
        </w:rPr>
        <w:t xml:space="preserve">людям похилого віку, особам з інвалідністю та </w:t>
      </w:r>
      <w:r w:rsidRPr="000B2472">
        <w:rPr>
          <w:rFonts w:ascii="Times New Roman" w:hAnsi="Times New Roman"/>
          <w:sz w:val="28"/>
          <w:szCs w:val="28"/>
          <w:lang w:val="uk-UA"/>
        </w:rPr>
        <w:t xml:space="preserve">громадянам, які перебувають у складних життєвих обставинах і потребують сторонньої допомоги. Всього протягом </w:t>
      </w:r>
      <w:r w:rsidR="00E35211" w:rsidRPr="000B2472">
        <w:rPr>
          <w:rFonts w:ascii="Times New Roman" w:hAnsi="Times New Roman"/>
          <w:sz w:val="28"/>
          <w:szCs w:val="28"/>
          <w:lang w:val="uk-UA"/>
        </w:rPr>
        <w:t xml:space="preserve">                       </w:t>
      </w:r>
      <w:r w:rsidR="0003285B">
        <w:rPr>
          <w:rFonts w:ascii="Times New Roman" w:hAnsi="Times New Roman"/>
          <w:sz w:val="28"/>
          <w:szCs w:val="28"/>
          <w:lang w:val="uk-UA"/>
        </w:rPr>
        <w:t xml:space="preserve">І півріччя </w:t>
      </w:r>
      <w:r w:rsidRPr="000B2472">
        <w:rPr>
          <w:rFonts w:ascii="Times New Roman" w:hAnsi="Times New Roman"/>
          <w:sz w:val="28"/>
          <w:szCs w:val="28"/>
          <w:lang w:val="uk-UA"/>
        </w:rPr>
        <w:t>201</w:t>
      </w:r>
      <w:r w:rsidR="0003285B">
        <w:rPr>
          <w:rFonts w:ascii="Times New Roman" w:hAnsi="Times New Roman"/>
          <w:sz w:val="28"/>
          <w:szCs w:val="28"/>
          <w:lang w:val="uk-UA"/>
        </w:rPr>
        <w:t>9</w:t>
      </w:r>
      <w:r w:rsidRPr="000B2472">
        <w:rPr>
          <w:rFonts w:ascii="Times New Roman" w:hAnsi="Times New Roman"/>
          <w:sz w:val="28"/>
          <w:szCs w:val="28"/>
          <w:lang w:val="uk-UA"/>
        </w:rPr>
        <w:t xml:space="preserve"> року </w:t>
      </w:r>
      <w:r w:rsidR="00F443C6">
        <w:rPr>
          <w:rFonts w:ascii="Times New Roman" w:hAnsi="Times New Roman"/>
          <w:sz w:val="28"/>
          <w:szCs w:val="28"/>
          <w:lang w:val="uk-UA"/>
        </w:rPr>
        <w:t>було</w:t>
      </w:r>
      <w:r w:rsidRPr="000B2472">
        <w:rPr>
          <w:rFonts w:ascii="Times New Roman" w:hAnsi="Times New Roman"/>
          <w:sz w:val="28"/>
          <w:szCs w:val="28"/>
          <w:lang w:val="uk-UA"/>
        </w:rPr>
        <w:t xml:space="preserve"> </w:t>
      </w:r>
      <w:r w:rsidRPr="00345182">
        <w:rPr>
          <w:rFonts w:ascii="Times New Roman" w:hAnsi="Times New Roman"/>
          <w:sz w:val="28"/>
          <w:szCs w:val="28"/>
          <w:lang w:val="uk-UA"/>
        </w:rPr>
        <w:t>підготовлено</w:t>
      </w:r>
      <w:r w:rsidR="00AC5BB1" w:rsidRPr="00345182">
        <w:rPr>
          <w:rFonts w:ascii="Times New Roman" w:hAnsi="Times New Roman"/>
          <w:sz w:val="28"/>
          <w:szCs w:val="28"/>
          <w:lang w:val="uk-UA"/>
        </w:rPr>
        <w:t xml:space="preserve"> </w:t>
      </w:r>
      <w:r w:rsidR="00345182" w:rsidRPr="00345182">
        <w:rPr>
          <w:rFonts w:ascii="Times New Roman" w:hAnsi="Times New Roman"/>
          <w:sz w:val="28"/>
          <w:szCs w:val="28"/>
          <w:lang w:val="uk-UA"/>
        </w:rPr>
        <w:t>66</w:t>
      </w:r>
      <w:r w:rsidR="00A63E46" w:rsidRPr="00345182">
        <w:rPr>
          <w:rFonts w:ascii="Times New Roman" w:hAnsi="Times New Roman"/>
          <w:sz w:val="28"/>
          <w:szCs w:val="28"/>
          <w:lang w:val="uk-UA"/>
        </w:rPr>
        <w:t> </w:t>
      </w:r>
      <w:r w:rsidRPr="00345182">
        <w:rPr>
          <w:rFonts w:ascii="Times New Roman" w:hAnsi="Times New Roman"/>
          <w:sz w:val="28"/>
          <w:szCs w:val="28"/>
          <w:lang w:val="uk-UA"/>
        </w:rPr>
        <w:t>річних, піврічних, щоквартальних, щомісячни</w:t>
      </w:r>
      <w:r w:rsidR="00345182">
        <w:rPr>
          <w:rFonts w:ascii="Times New Roman" w:hAnsi="Times New Roman"/>
          <w:sz w:val="28"/>
          <w:szCs w:val="28"/>
          <w:lang w:val="uk-UA"/>
        </w:rPr>
        <w:t xml:space="preserve">х </w:t>
      </w:r>
      <w:r w:rsidRPr="00345182">
        <w:rPr>
          <w:rFonts w:ascii="Times New Roman" w:hAnsi="Times New Roman"/>
          <w:sz w:val="28"/>
          <w:szCs w:val="28"/>
          <w:lang w:val="uk-UA"/>
        </w:rPr>
        <w:t>та інших звіт</w:t>
      </w:r>
      <w:r w:rsidR="00345182">
        <w:rPr>
          <w:rFonts w:ascii="Times New Roman" w:hAnsi="Times New Roman"/>
          <w:sz w:val="28"/>
          <w:szCs w:val="28"/>
          <w:lang w:val="uk-UA"/>
        </w:rPr>
        <w:t>ів</w:t>
      </w:r>
      <w:r w:rsidRPr="00345182">
        <w:rPr>
          <w:rFonts w:ascii="Times New Roman" w:hAnsi="Times New Roman"/>
          <w:sz w:val="28"/>
          <w:szCs w:val="28"/>
          <w:lang w:val="uk-UA"/>
        </w:rPr>
        <w:t>.</w:t>
      </w:r>
    </w:p>
    <w:p w:rsidR="00D71880" w:rsidRPr="000B2472" w:rsidRDefault="00D71880" w:rsidP="008665EC">
      <w:pPr>
        <w:contextualSpacing/>
        <w:rPr>
          <w:rFonts w:ascii="Times New Roman" w:hAnsi="Times New Roman"/>
          <w:sz w:val="28"/>
          <w:szCs w:val="28"/>
          <w:lang w:val="uk-UA"/>
        </w:rPr>
      </w:pPr>
      <w:r w:rsidRPr="000B2472">
        <w:rPr>
          <w:rFonts w:ascii="Times New Roman" w:hAnsi="Times New Roman"/>
          <w:b/>
          <w:noProof/>
          <w:sz w:val="28"/>
          <w:szCs w:val="28"/>
          <w:lang w:eastAsia="ru-RU"/>
        </w:rPr>
        <w:lastRenderedPageBreak/>
        <w:drawing>
          <wp:inline distT="0" distB="0" distL="0" distR="0">
            <wp:extent cx="5966460" cy="20955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1880" w:rsidRPr="000B2472" w:rsidRDefault="00D71880" w:rsidP="00D71880">
      <w:pPr>
        <w:ind w:firstLine="709"/>
        <w:rPr>
          <w:rFonts w:ascii="Times New Roman" w:hAnsi="Times New Roman"/>
          <w:i/>
          <w:sz w:val="28"/>
          <w:szCs w:val="28"/>
          <w:lang w:val="uk-UA"/>
        </w:rPr>
      </w:pPr>
      <w:r w:rsidRPr="000B2472">
        <w:rPr>
          <w:rFonts w:ascii="Times New Roman" w:hAnsi="Times New Roman"/>
          <w:i/>
          <w:sz w:val="28"/>
          <w:szCs w:val="28"/>
          <w:lang w:val="uk-UA"/>
        </w:rPr>
        <w:t>4. Виконання додаткових доручень.</w:t>
      </w:r>
    </w:p>
    <w:p w:rsidR="00D71880" w:rsidRPr="00091AFF" w:rsidRDefault="00D71880" w:rsidP="00D71880">
      <w:pPr>
        <w:ind w:firstLine="709"/>
        <w:rPr>
          <w:rFonts w:ascii="Times New Roman" w:hAnsi="Times New Roman"/>
          <w:sz w:val="28"/>
          <w:szCs w:val="28"/>
          <w:lang w:val="uk-UA"/>
        </w:rPr>
      </w:pPr>
      <w:r w:rsidRPr="000B2472">
        <w:rPr>
          <w:rFonts w:ascii="Times New Roman" w:hAnsi="Times New Roman"/>
          <w:sz w:val="28"/>
          <w:szCs w:val="28"/>
          <w:lang w:val="uk-UA"/>
        </w:rPr>
        <w:t xml:space="preserve">У складі Комісії з проведення службової перевірки </w:t>
      </w:r>
      <w:r w:rsidR="00F62ED8" w:rsidRPr="000B2472">
        <w:rPr>
          <w:rFonts w:ascii="Times New Roman" w:hAnsi="Times New Roman"/>
          <w:sz w:val="28"/>
          <w:szCs w:val="28"/>
          <w:lang w:val="uk-UA"/>
        </w:rPr>
        <w:t xml:space="preserve">фахівцями відділу </w:t>
      </w:r>
      <w:r w:rsidR="00F62ED8" w:rsidRPr="000B2472">
        <w:rPr>
          <w:rFonts w:ascii="Times New Roman" w:hAnsi="Times New Roman"/>
          <w:sz w:val="28"/>
          <w:lang w:val="uk-UA"/>
        </w:rPr>
        <w:t>організаційно-</w:t>
      </w:r>
      <w:r w:rsidR="00F62ED8" w:rsidRPr="000B2472">
        <w:rPr>
          <w:rFonts w:ascii="Times New Roman" w:hAnsi="Times New Roman"/>
          <w:sz w:val="28"/>
          <w:szCs w:val="28"/>
          <w:lang w:val="uk-UA"/>
        </w:rPr>
        <w:t xml:space="preserve">методичного забезпечення </w:t>
      </w:r>
      <w:r w:rsidRPr="000B2472">
        <w:rPr>
          <w:rFonts w:ascii="Times New Roman" w:hAnsi="Times New Roman"/>
          <w:sz w:val="28"/>
          <w:szCs w:val="28"/>
          <w:lang w:val="uk-UA"/>
        </w:rPr>
        <w:t xml:space="preserve">здійснено </w:t>
      </w:r>
      <w:r w:rsidR="00F87EFD">
        <w:rPr>
          <w:rFonts w:ascii="Times New Roman" w:hAnsi="Times New Roman"/>
          <w:sz w:val="28"/>
          <w:szCs w:val="28"/>
          <w:lang w:val="uk-UA"/>
        </w:rPr>
        <w:t>13</w:t>
      </w:r>
      <w:r w:rsidRPr="0068703D">
        <w:rPr>
          <w:rFonts w:ascii="Times New Roman" w:hAnsi="Times New Roman"/>
          <w:sz w:val="28"/>
          <w:szCs w:val="28"/>
          <w:lang w:val="uk-UA"/>
        </w:rPr>
        <w:t xml:space="preserve"> виїздів </w:t>
      </w:r>
      <w:r w:rsidRPr="000B2472">
        <w:rPr>
          <w:rFonts w:ascii="Times New Roman" w:hAnsi="Times New Roman"/>
          <w:sz w:val="28"/>
          <w:szCs w:val="28"/>
          <w:lang w:val="uk-UA"/>
        </w:rPr>
        <w:t xml:space="preserve">за місцем проживання отримувачів послуг та до районних територіальних центрів для </w:t>
      </w:r>
      <w:r w:rsidRPr="00091AFF">
        <w:rPr>
          <w:rFonts w:ascii="Times New Roman" w:hAnsi="Times New Roman"/>
          <w:sz w:val="28"/>
          <w:szCs w:val="28"/>
          <w:lang w:val="uk-UA"/>
        </w:rPr>
        <w:t>з’ясування обставин, порушених у зверненнях.</w:t>
      </w:r>
    </w:p>
    <w:p w:rsidR="0003285B" w:rsidRPr="00091AFF" w:rsidRDefault="0003285B" w:rsidP="0003285B">
      <w:pPr>
        <w:ind w:firstLine="709"/>
        <w:rPr>
          <w:rFonts w:ascii="Times New Roman" w:hAnsi="Times New Roman"/>
          <w:sz w:val="28"/>
          <w:szCs w:val="28"/>
          <w:lang w:val="uk-UA"/>
        </w:rPr>
      </w:pPr>
      <w:r w:rsidRPr="00091AFF">
        <w:rPr>
          <w:rFonts w:ascii="Times New Roman" w:hAnsi="Times New Roman"/>
          <w:sz w:val="28"/>
          <w:szCs w:val="28"/>
          <w:lang w:val="uk-UA"/>
        </w:rPr>
        <w:t>У рамках проведення науково-дослідної роботи Науково-дослідного інституту праці і зайнятості населення Міністерства соціальної політики України і НАН України спеціалісти відділу були учасниками робочої групи з розробки професійного стандарту для професії 244.6 Фахівець із соціальної роботи в межах реалізації Плану заходів із впровадження Національної рамки кваліфікацій  на 2016-2020 роки.</w:t>
      </w:r>
    </w:p>
    <w:p w:rsidR="008A0F20" w:rsidRDefault="0003285B" w:rsidP="0003285B">
      <w:pPr>
        <w:ind w:firstLine="709"/>
        <w:contextualSpacing/>
        <w:rPr>
          <w:rFonts w:ascii="Times New Roman" w:hAnsi="Times New Roman"/>
          <w:bCs/>
          <w:sz w:val="28"/>
          <w:szCs w:val="28"/>
          <w:lang w:val="uk-UA"/>
        </w:rPr>
      </w:pPr>
      <w:r w:rsidRPr="00091AFF">
        <w:rPr>
          <w:rFonts w:ascii="Times New Roman" w:hAnsi="Times New Roman"/>
          <w:bCs/>
          <w:sz w:val="28"/>
          <w:szCs w:val="28"/>
          <w:lang w:val="uk-UA"/>
        </w:rPr>
        <w:t xml:space="preserve">Відповідно до </w:t>
      </w:r>
      <w:r w:rsidRPr="00091AFF">
        <w:rPr>
          <w:rFonts w:ascii="Times New Roman" w:hAnsi="Times New Roman"/>
          <w:sz w:val="28"/>
          <w:szCs w:val="28"/>
          <w:lang w:val="uk-UA"/>
        </w:rPr>
        <w:t xml:space="preserve">наказу Міністерства соціальної політики України                        від 30.07.2013  № 452 «Про затвердження Державного стандарту денного догляду» </w:t>
      </w:r>
      <w:r w:rsidRPr="00091AFF">
        <w:rPr>
          <w:rFonts w:ascii="Times New Roman" w:hAnsi="Times New Roman"/>
          <w:bCs/>
          <w:sz w:val="28"/>
          <w:szCs w:val="28"/>
          <w:lang w:val="uk-UA"/>
        </w:rPr>
        <w:t xml:space="preserve">забезпечено своєчасне проведення моніторингу </w:t>
      </w:r>
      <w:r w:rsidR="008A0F20">
        <w:rPr>
          <w:rFonts w:ascii="Times New Roman" w:hAnsi="Times New Roman"/>
          <w:bCs/>
          <w:sz w:val="28"/>
          <w:szCs w:val="28"/>
          <w:lang w:val="uk-UA"/>
        </w:rPr>
        <w:t xml:space="preserve">і </w:t>
      </w:r>
      <w:r w:rsidRPr="00091AFF">
        <w:rPr>
          <w:rFonts w:ascii="Times New Roman" w:hAnsi="Times New Roman"/>
          <w:bCs/>
          <w:sz w:val="28"/>
          <w:szCs w:val="28"/>
          <w:lang w:val="uk-UA"/>
        </w:rPr>
        <w:t xml:space="preserve">внутрішньої оцінки якості соціальної послуги </w:t>
      </w:r>
      <w:r w:rsidRPr="00091AFF">
        <w:rPr>
          <w:rFonts w:ascii="Times New Roman" w:hAnsi="Times New Roman"/>
          <w:sz w:val="28"/>
          <w:szCs w:val="28"/>
          <w:lang w:val="uk-UA"/>
        </w:rPr>
        <w:t>денного догляду</w:t>
      </w:r>
      <w:r w:rsidRPr="00091AFF">
        <w:rPr>
          <w:rFonts w:ascii="Times New Roman" w:hAnsi="Times New Roman"/>
          <w:bCs/>
          <w:sz w:val="28"/>
          <w:szCs w:val="28"/>
          <w:lang w:val="uk-UA"/>
        </w:rPr>
        <w:t xml:space="preserve"> та здійснено контроль за додержанням законодавства про надання соціальної послуги районними територіальними центрами. </w:t>
      </w:r>
      <w:r w:rsidR="008A0F20" w:rsidRPr="008A0F20">
        <w:rPr>
          <w:rFonts w:ascii="Times New Roman" w:hAnsi="Times New Roman"/>
          <w:bCs/>
          <w:sz w:val="28"/>
          <w:szCs w:val="28"/>
          <w:lang w:val="uk-UA"/>
        </w:rPr>
        <w:t>З метою визначення відповідності якості наданої послуги до вимог Державного стандарту</w:t>
      </w:r>
      <w:r w:rsidR="008A0F20">
        <w:rPr>
          <w:rFonts w:ascii="Times New Roman" w:hAnsi="Times New Roman"/>
          <w:bCs/>
          <w:sz w:val="28"/>
          <w:szCs w:val="28"/>
          <w:lang w:val="uk-UA"/>
        </w:rPr>
        <w:t xml:space="preserve"> денного догляду</w:t>
      </w:r>
      <w:r w:rsidR="008A0F20" w:rsidRPr="008A0F20">
        <w:rPr>
          <w:rFonts w:ascii="Times New Roman" w:hAnsi="Times New Roman"/>
          <w:bCs/>
          <w:sz w:val="28"/>
          <w:szCs w:val="28"/>
          <w:lang w:val="uk-UA"/>
        </w:rPr>
        <w:t>, забезпечення ввічливого та гуманного ставлення з боку фахівців, що надають соціальну послугу, дотримання професійних та етичних норм і принципів у роботі з дітьми проведено анкетування 1</w:t>
      </w:r>
      <w:r w:rsidR="00604145">
        <w:rPr>
          <w:rFonts w:ascii="Times New Roman" w:hAnsi="Times New Roman"/>
          <w:bCs/>
          <w:sz w:val="28"/>
          <w:szCs w:val="28"/>
          <w:lang w:val="uk-UA"/>
        </w:rPr>
        <w:t>6</w:t>
      </w:r>
      <w:r w:rsidR="008A0F20" w:rsidRPr="008A0F20">
        <w:rPr>
          <w:rFonts w:ascii="Times New Roman" w:hAnsi="Times New Roman"/>
          <w:bCs/>
          <w:sz w:val="28"/>
          <w:szCs w:val="28"/>
          <w:lang w:val="uk-UA"/>
        </w:rPr>
        <w:t>9 батьків/законних представників отримувачів соціальної послуги денного догляду, що у відсотковому еквіваленті складає 100% від загальної кількості отримувачів цієї послуги.</w:t>
      </w:r>
      <w:r w:rsidR="008A0F20">
        <w:rPr>
          <w:rFonts w:ascii="Times New Roman" w:hAnsi="Times New Roman"/>
          <w:bCs/>
          <w:sz w:val="28"/>
          <w:szCs w:val="28"/>
          <w:lang w:val="uk-UA"/>
        </w:rPr>
        <w:t xml:space="preserve"> </w:t>
      </w:r>
    </w:p>
    <w:p w:rsidR="0003285B" w:rsidRPr="00091AFF" w:rsidRDefault="0003285B" w:rsidP="0003285B">
      <w:pPr>
        <w:ind w:firstLine="709"/>
        <w:contextualSpacing/>
        <w:rPr>
          <w:rFonts w:ascii="Times New Roman" w:hAnsi="Times New Roman"/>
          <w:bCs/>
          <w:sz w:val="28"/>
          <w:szCs w:val="28"/>
          <w:lang w:val="uk-UA"/>
        </w:rPr>
      </w:pPr>
      <w:r w:rsidRPr="00091AFF">
        <w:rPr>
          <w:rFonts w:ascii="Times New Roman" w:hAnsi="Times New Roman"/>
          <w:bCs/>
          <w:sz w:val="28"/>
          <w:szCs w:val="28"/>
          <w:lang w:val="uk-UA"/>
        </w:rPr>
        <w:t>У відділеннях надання соціальних та реабілітаційних послуг узагальнена оцінка забезпечення якості соціальної послуги денного догляду визнано у відсотковому еквіваленті – 95,86% та присвоєно статус «добре».</w:t>
      </w:r>
    </w:p>
    <w:p w:rsidR="00364404" w:rsidRPr="00702916" w:rsidRDefault="00364404" w:rsidP="0069603E">
      <w:pPr>
        <w:ind w:firstLine="709"/>
        <w:rPr>
          <w:rFonts w:ascii="Times New Roman" w:hAnsi="Times New Roman"/>
          <w:i/>
          <w:sz w:val="28"/>
          <w:szCs w:val="28"/>
          <w:lang w:val="uk-UA"/>
        </w:rPr>
      </w:pPr>
      <w:r w:rsidRPr="00702916">
        <w:rPr>
          <w:rFonts w:ascii="Times New Roman" w:hAnsi="Times New Roman"/>
          <w:i/>
          <w:sz w:val="28"/>
          <w:szCs w:val="28"/>
          <w:lang w:val="uk-UA"/>
        </w:rPr>
        <w:t xml:space="preserve"> </w:t>
      </w:r>
    </w:p>
    <w:p w:rsidR="00990D9E" w:rsidRPr="002340F8" w:rsidRDefault="00990D9E" w:rsidP="007C4106">
      <w:pPr>
        <w:contextualSpacing/>
        <w:rPr>
          <w:rFonts w:ascii="Times New Roman" w:hAnsi="Times New Roman"/>
          <w:b/>
          <w:color w:val="FF0000"/>
          <w:sz w:val="28"/>
          <w:szCs w:val="28"/>
          <w:u w:val="single"/>
          <w:lang w:val="uk-UA"/>
        </w:rPr>
      </w:pPr>
    </w:p>
    <w:p w:rsidR="00C72230" w:rsidRPr="00314EBE" w:rsidRDefault="00C72230" w:rsidP="009C63E8">
      <w:pPr>
        <w:ind w:firstLine="709"/>
        <w:contextualSpacing/>
        <w:jc w:val="center"/>
        <w:rPr>
          <w:rFonts w:ascii="Times New Roman" w:hAnsi="Times New Roman"/>
          <w:b/>
          <w:sz w:val="28"/>
          <w:szCs w:val="28"/>
          <w:u w:val="single"/>
          <w:lang w:val="uk-UA"/>
        </w:rPr>
      </w:pPr>
      <w:r w:rsidRPr="00314EBE">
        <w:rPr>
          <w:rFonts w:ascii="Times New Roman" w:hAnsi="Times New Roman"/>
          <w:b/>
          <w:sz w:val="28"/>
          <w:szCs w:val="28"/>
          <w:u w:val="single"/>
          <w:lang w:val="uk-UA"/>
        </w:rPr>
        <w:t xml:space="preserve">Робота структурних підрозділів міського територіального центру, </w:t>
      </w:r>
      <w:r w:rsidR="009C63E8" w:rsidRPr="00537675">
        <w:rPr>
          <w:rFonts w:ascii="Times New Roman" w:hAnsi="Times New Roman"/>
          <w:b/>
          <w:sz w:val="28"/>
          <w:szCs w:val="28"/>
          <w:u w:val="single"/>
          <w:lang w:val="uk-UA"/>
        </w:rPr>
        <w:t xml:space="preserve">            </w:t>
      </w:r>
      <w:r w:rsidRPr="00314EBE">
        <w:rPr>
          <w:rFonts w:ascii="Times New Roman" w:hAnsi="Times New Roman"/>
          <w:b/>
          <w:sz w:val="28"/>
          <w:szCs w:val="28"/>
          <w:u w:val="single"/>
          <w:lang w:val="uk-UA"/>
        </w:rPr>
        <w:t>що надають соціальні послуги</w:t>
      </w:r>
    </w:p>
    <w:p w:rsidR="00C72230" w:rsidRPr="00314EBE" w:rsidRDefault="00C72230" w:rsidP="00C72230">
      <w:pPr>
        <w:ind w:firstLine="709"/>
        <w:contextualSpacing/>
        <w:jc w:val="center"/>
        <w:rPr>
          <w:rFonts w:ascii="Times New Roman" w:hAnsi="Times New Roman"/>
          <w:b/>
          <w:sz w:val="28"/>
          <w:szCs w:val="28"/>
          <w:lang w:val="uk-UA"/>
        </w:rPr>
      </w:pPr>
    </w:p>
    <w:p w:rsidR="00C72230" w:rsidRPr="00284396" w:rsidRDefault="00EE2E15" w:rsidP="00C72230">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Станом на 01.0</w:t>
      </w:r>
      <w:r w:rsidR="008B7F84">
        <w:rPr>
          <w:rFonts w:ascii="Times New Roman" w:eastAsia="Times New Roman" w:hAnsi="Times New Roman"/>
          <w:sz w:val="28"/>
          <w:szCs w:val="28"/>
          <w:lang w:val="uk-UA" w:eastAsia="ru-RU"/>
        </w:rPr>
        <w:t>7</w:t>
      </w:r>
      <w:r w:rsidRPr="00314EBE">
        <w:rPr>
          <w:rFonts w:ascii="Times New Roman" w:eastAsia="Times New Roman" w:hAnsi="Times New Roman"/>
          <w:sz w:val="28"/>
          <w:szCs w:val="28"/>
          <w:lang w:val="uk-UA" w:eastAsia="ru-RU"/>
        </w:rPr>
        <w:t>.201</w:t>
      </w:r>
      <w:r w:rsidR="0074689D">
        <w:rPr>
          <w:rFonts w:ascii="Times New Roman" w:eastAsia="Times New Roman" w:hAnsi="Times New Roman"/>
          <w:sz w:val="28"/>
          <w:szCs w:val="28"/>
          <w:lang w:val="uk-UA" w:eastAsia="ru-RU"/>
        </w:rPr>
        <w:t>9</w:t>
      </w:r>
      <w:r w:rsidRPr="00314EBE">
        <w:rPr>
          <w:rFonts w:ascii="Times New Roman" w:eastAsia="Times New Roman" w:hAnsi="Times New Roman"/>
          <w:sz w:val="28"/>
          <w:szCs w:val="28"/>
          <w:lang w:val="uk-UA" w:eastAsia="ru-RU"/>
        </w:rPr>
        <w:t xml:space="preserve"> року </w:t>
      </w:r>
      <w:r w:rsidR="00C72230" w:rsidRPr="00314EBE">
        <w:rPr>
          <w:rFonts w:ascii="Times New Roman" w:eastAsia="Times New Roman" w:hAnsi="Times New Roman"/>
          <w:sz w:val="28"/>
          <w:szCs w:val="28"/>
          <w:lang w:val="uk-UA" w:eastAsia="ru-RU"/>
        </w:rPr>
        <w:t>на обліку у відділеннях міського територіального центру перебува</w:t>
      </w:r>
      <w:r w:rsidR="00940394">
        <w:rPr>
          <w:rFonts w:ascii="Times New Roman" w:eastAsia="Times New Roman" w:hAnsi="Times New Roman"/>
          <w:sz w:val="28"/>
          <w:szCs w:val="28"/>
          <w:lang w:val="uk-UA" w:eastAsia="ru-RU"/>
        </w:rPr>
        <w:t>є</w:t>
      </w:r>
      <w:r w:rsidR="00C72230" w:rsidRPr="00314EBE">
        <w:rPr>
          <w:rFonts w:ascii="Times New Roman" w:eastAsia="Times New Roman" w:hAnsi="Times New Roman"/>
          <w:sz w:val="28"/>
          <w:szCs w:val="28"/>
          <w:lang w:val="uk-UA" w:eastAsia="ru-RU"/>
        </w:rPr>
        <w:t xml:space="preserve"> </w:t>
      </w:r>
      <w:r w:rsidR="00C113F8" w:rsidRPr="00314EBE">
        <w:rPr>
          <w:rFonts w:ascii="Times New Roman" w:eastAsia="Times New Roman" w:hAnsi="Times New Roman"/>
          <w:b/>
          <w:sz w:val="28"/>
          <w:szCs w:val="28"/>
          <w:lang w:val="uk-UA" w:eastAsia="ru-RU"/>
        </w:rPr>
        <w:t>2</w:t>
      </w:r>
      <w:r w:rsidR="000B2472">
        <w:rPr>
          <w:rFonts w:ascii="Times New Roman" w:eastAsia="Times New Roman" w:hAnsi="Times New Roman"/>
          <w:b/>
          <w:sz w:val="28"/>
          <w:szCs w:val="28"/>
          <w:lang w:val="uk-UA" w:eastAsia="ru-RU"/>
        </w:rPr>
        <w:t> </w:t>
      </w:r>
      <w:r w:rsidR="008B7F84">
        <w:rPr>
          <w:rFonts w:ascii="Times New Roman" w:eastAsia="Times New Roman" w:hAnsi="Times New Roman"/>
          <w:b/>
          <w:sz w:val="28"/>
          <w:szCs w:val="28"/>
          <w:lang w:val="uk-UA" w:eastAsia="ru-RU"/>
        </w:rPr>
        <w:t>733</w:t>
      </w:r>
      <w:r w:rsidR="000B2472">
        <w:rPr>
          <w:rFonts w:ascii="Times New Roman" w:eastAsia="Times New Roman" w:hAnsi="Times New Roman"/>
          <w:b/>
          <w:sz w:val="28"/>
          <w:szCs w:val="28"/>
          <w:lang w:val="uk-UA" w:eastAsia="ru-RU"/>
        </w:rPr>
        <w:t xml:space="preserve"> </w:t>
      </w:r>
      <w:r w:rsidR="00C72230" w:rsidRPr="00314EBE">
        <w:rPr>
          <w:rFonts w:ascii="Times New Roman" w:eastAsia="Times New Roman" w:hAnsi="Times New Roman"/>
          <w:b/>
          <w:sz w:val="28"/>
          <w:szCs w:val="28"/>
          <w:lang w:val="uk-UA" w:eastAsia="ru-RU"/>
        </w:rPr>
        <w:t>громадян</w:t>
      </w:r>
      <w:r w:rsidR="008B7F84">
        <w:rPr>
          <w:rFonts w:ascii="Times New Roman" w:eastAsia="Times New Roman" w:hAnsi="Times New Roman"/>
          <w:b/>
          <w:sz w:val="28"/>
          <w:szCs w:val="28"/>
          <w:lang w:val="uk-UA" w:eastAsia="ru-RU"/>
        </w:rPr>
        <w:t>ина</w:t>
      </w:r>
      <w:r w:rsidR="00C72230" w:rsidRPr="00314EBE">
        <w:rPr>
          <w:rFonts w:ascii="Times New Roman" w:eastAsia="Times New Roman" w:hAnsi="Times New Roman"/>
          <w:sz w:val="28"/>
          <w:szCs w:val="28"/>
          <w:lang w:val="uk-UA" w:eastAsia="ru-RU"/>
        </w:rPr>
        <w:t>, які перебувають у складних життєвих обставинах і потребують сторонньої допомоги. Протягом</w:t>
      </w:r>
      <w:r w:rsidR="008B7F84">
        <w:rPr>
          <w:rFonts w:ascii="Times New Roman" w:eastAsia="Times New Roman" w:hAnsi="Times New Roman"/>
          <w:sz w:val="28"/>
          <w:szCs w:val="28"/>
          <w:lang w:val="uk-UA" w:eastAsia="ru-RU"/>
        </w:rPr>
        <w:t xml:space="preserve">                  </w:t>
      </w:r>
      <w:r w:rsidR="00C72230" w:rsidRPr="00314EBE">
        <w:rPr>
          <w:rFonts w:ascii="Times New Roman" w:eastAsia="Times New Roman" w:hAnsi="Times New Roman"/>
          <w:sz w:val="28"/>
          <w:szCs w:val="28"/>
          <w:lang w:val="uk-UA" w:eastAsia="ru-RU"/>
        </w:rPr>
        <w:t xml:space="preserve"> </w:t>
      </w:r>
      <w:r w:rsidR="008B7F84">
        <w:rPr>
          <w:rFonts w:ascii="Times New Roman" w:eastAsia="Times New Roman" w:hAnsi="Times New Roman"/>
          <w:sz w:val="28"/>
          <w:szCs w:val="28"/>
          <w:lang w:val="uk-UA" w:eastAsia="ru-RU"/>
        </w:rPr>
        <w:lastRenderedPageBreak/>
        <w:t xml:space="preserve">І півріччя </w:t>
      </w:r>
      <w:r w:rsidR="00C72230" w:rsidRPr="00314EBE">
        <w:rPr>
          <w:rFonts w:ascii="Times New Roman" w:eastAsia="Times New Roman" w:hAnsi="Times New Roman"/>
          <w:sz w:val="28"/>
          <w:szCs w:val="28"/>
          <w:lang w:val="uk-UA" w:eastAsia="ru-RU"/>
        </w:rPr>
        <w:t>201</w:t>
      </w:r>
      <w:r w:rsidR="008B7F84">
        <w:rPr>
          <w:rFonts w:ascii="Times New Roman" w:eastAsia="Times New Roman" w:hAnsi="Times New Roman"/>
          <w:sz w:val="28"/>
          <w:szCs w:val="28"/>
          <w:lang w:val="uk-UA" w:eastAsia="ru-RU"/>
        </w:rPr>
        <w:t>9</w:t>
      </w:r>
      <w:r w:rsidR="00BC4B93">
        <w:rPr>
          <w:rFonts w:ascii="Times New Roman" w:eastAsia="Times New Roman" w:hAnsi="Times New Roman"/>
          <w:sz w:val="28"/>
          <w:szCs w:val="28"/>
          <w:lang w:val="uk-UA" w:eastAsia="ru-RU"/>
        </w:rPr>
        <w:t xml:space="preserve"> </w:t>
      </w:r>
      <w:r w:rsidR="00C72230" w:rsidRPr="00314EBE">
        <w:rPr>
          <w:rFonts w:ascii="Times New Roman" w:eastAsia="Times New Roman" w:hAnsi="Times New Roman"/>
          <w:sz w:val="28"/>
          <w:szCs w:val="28"/>
          <w:lang w:val="uk-UA" w:eastAsia="ru-RU"/>
        </w:rPr>
        <w:t xml:space="preserve">року отримувачам соціальних послуг безоплатно </w:t>
      </w:r>
      <w:r w:rsidR="00C72230" w:rsidRPr="00284396">
        <w:rPr>
          <w:rFonts w:ascii="Times New Roman" w:eastAsia="Times New Roman" w:hAnsi="Times New Roman"/>
          <w:sz w:val="28"/>
          <w:szCs w:val="28"/>
          <w:lang w:val="uk-UA" w:eastAsia="ru-RU"/>
        </w:rPr>
        <w:t xml:space="preserve">надано </w:t>
      </w:r>
      <w:r w:rsidR="00494AC0">
        <w:rPr>
          <w:rFonts w:ascii="Times New Roman" w:eastAsia="Times New Roman" w:hAnsi="Times New Roman"/>
          <w:b/>
          <w:sz w:val="28"/>
          <w:szCs w:val="28"/>
          <w:lang w:val="uk-UA" w:eastAsia="ru-RU"/>
        </w:rPr>
        <w:t>152 859 </w:t>
      </w:r>
      <w:r w:rsidR="00C72230" w:rsidRPr="00284396">
        <w:rPr>
          <w:rFonts w:ascii="Times New Roman" w:eastAsia="Times New Roman" w:hAnsi="Times New Roman"/>
          <w:b/>
          <w:sz w:val="28"/>
          <w:szCs w:val="28"/>
          <w:lang w:val="uk-UA" w:eastAsia="ru-RU"/>
        </w:rPr>
        <w:t>різн</w:t>
      </w:r>
      <w:r w:rsidR="003D3449" w:rsidRPr="00284396">
        <w:rPr>
          <w:rFonts w:ascii="Times New Roman" w:eastAsia="Times New Roman" w:hAnsi="Times New Roman"/>
          <w:b/>
          <w:sz w:val="28"/>
          <w:szCs w:val="28"/>
          <w:lang w:val="uk-UA" w:eastAsia="ru-RU"/>
        </w:rPr>
        <w:t>их послуг</w:t>
      </w:r>
      <w:r w:rsidR="00C72230" w:rsidRPr="00284396">
        <w:rPr>
          <w:rFonts w:ascii="Times New Roman" w:eastAsia="Times New Roman" w:hAnsi="Times New Roman"/>
          <w:sz w:val="28"/>
          <w:szCs w:val="28"/>
          <w:lang w:val="uk-UA" w:eastAsia="ru-RU"/>
        </w:rPr>
        <w:t>.</w:t>
      </w:r>
    </w:p>
    <w:p w:rsidR="00C113F8" w:rsidRPr="00314EBE" w:rsidRDefault="00C113F8" w:rsidP="00C113F8">
      <w:pPr>
        <w:shd w:val="clear" w:color="auto" w:fill="FFFFFF"/>
        <w:ind w:firstLine="709"/>
        <w:rPr>
          <w:rFonts w:ascii="Times New Roman" w:eastAsia="Times New Roman" w:hAnsi="Times New Roman"/>
          <w:sz w:val="28"/>
          <w:szCs w:val="28"/>
          <w:lang w:val="uk-UA" w:eastAsia="ru-RU"/>
        </w:rPr>
      </w:pPr>
      <w:r w:rsidRPr="00284396">
        <w:rPr>
          <w:rFonts w:ascii="Times New Roman" w:eastAsia="Times New Roman" w:hAnsi="Times New Roman"/>
          <w:sz w:val="28"/>
          <w:szCs w:val="28"/>
          <w:lang w:val="uk-UA" w:eastAsia="ru-RU"/>
        </w:rPr>
        <w:t>В усіх відділеннях міського територіального центру з 01</w:t>
      </w:r>
      <w:r w:rsidRPr="00314EBE">
        <w:rPr>
          <w:rFonts w:ascii="Times New Roman" w:eastAsia="Times New Roman" w:hAnsi="Times New Roman"/>
          <w:sz w:val="28"/>
          <w:szCs w:val="28"/>
          <w:lang w:val="uk-UA" w:eastAsia="ru-RU"/>
        </w:rPr>
        <w:t>.07.2016 року запровадж</w:t>
      </w:r>
      <w:r w:rsidR="00AC5BB1">
        <w:rPr>
          <w:rFonts w:ascii="Times New Roman" w:eastAsia="Times New Roman" w:hAnsi="Times New Roman"/>
          <w:sz w:val="28"/>
          <w:szCs w:val="28"/>
          <w:lang w:val="uk-UA" w:eastAsia="ru-RU"/>
        </w:rPr>
        <w:t>ено</w:t>
      </w:r>
      <w:r w:rsidRPr="00314EBE">
        <w:rPr>
          <w:rFonts w:ascii="Times New Roman" w:eastAsia="Times New Roman" w:hAnsi="Times New Roman"/>
          <w:sz w:val="28"/>
          <w:szCs w:val="28"/>
          <w:lang w:val="uk-UA" w:eastAsia="ru-RU"/>
        </w:rPr>
        <w:t xml:space="preserve"> надання соціальних послуг на платній основі для отримувачів,  які не підлягають безоплатному обслуговуванню.</w:t>
      </w:r>
    </w:p>
    <w:p w:rsidR="00E57570" w:rsidRPr="00314EBE" w:rsidRDefault="00E57570" w:rsidP="00C72230">
      <w:pPr>
        <w:autoSpaceDE w:val="0"/>
        <w:autoSpaceDN w:val="0"/>
        <w:adjustRightInd w:val="0"/>
        <w:ind w:right="23" w:firstLine="709"/>
        <w:rPr>
          <w:rFonts w:ascii="Times New Roman" w:eastAsia="Times New Roman" w:hAnsi="Times New Roman"/>
          <w:sz w:val="28"/>
          <w:szCs w:val="28"/>
          <w:lang w:val="uk-UA" w:eastAsia="ru-RU"/>
        </w:rPr>
      </w:pPr>
    </w:p>
    <w:p w:rsidR="008820A4" w:rsidRPr="00314EBE" w:rsidRDefault="00C72230" w:rsidP="00D86338">
      <w:pPr>
        <w:ind w:firstLine="709"/>
        <w:contextualSpacing/>
        <w:rPr>
          <w:rFonts w:ascii="Times New Roman" w:hAnsi="Times New Roman"/>
          <w:sz w:val="28"/>
          <w:szCs w:val="28"/>
          <w:lang w:val="uk-UA"/>
        </w:rPr>
      </w:pPr>
      <w:r w:rsidRPr="00314EBE">
        <w:rPr>
          <w:rFonts w:ascii="Times New Roman" w:hAnsi="Times New Roman"/>
          <w:b/>
          <w:i/>
          <w:sz w:val="28"/>
          <w:szCs w:val="28"/>
          <w:lang w:val="uk-UA"/>
        </w:rPr>
        <w:t xml:space="preserve">Спеціалізоване відділення </w:t>
      </w:r>
      <w:r w:rsidR="00E23EAF" w:rsidRPr="00E23EAF">
        <w:rPr>
          <w:rFonts w:ascii="Times New Roman" w:hAnsi="Times New Roman"/>
          <w:b/>
          <w:i/>
          <w:sz w:val="28"/>
          <w:szCs w:val="28"/>
          <w:lang w:val="uk-UA"/>
        </w:rPr>
        <w:t xml:space="preserve">соціальної допомоги вдома інвалідам з психічними захворюваннями </w:t>
      </w:r>
      <w:r w:rsidR="00E23EAF" w:rsidRPr="00E23EAF">
        <w:rPr>
          <w:rFonts w:ascii="Times New Roman" w:hAnsi="Times New Roman"/>
          <w:sz w:val="28"/>
          <w:szCs w:val="28"/>
          <w:lang w:val="uk-UA"/>
        </w:rPr>
        <w:t>(далі – спеціалізоване відділення)</w:t>
      </w:r>
      <w:r w:rsidR="00E23EAF">
        <w:rPr>
          <w:rFonts w:ascii="Times New Roman" w:hAnsi="Times New Roman"/>
          <w:b/>
          <w:i/>
          <w:sz w:val="28"/>
          <w:szCs w:val="28"/>
          <w:lang w:val="uk-UA"/>
        </w:rPr>
        <w:t xml:space="preserve"> </w:t>
      </w:r>
      <w:r w:rsidRPr="00314EBE">
        <w:rPr>
          <w:rFonts w:ascii="Times New Roman" w:hAnsi="Times New Roman"/>
          <w:sz w:val="28"/>
          <w:szCs w:val="28"/>
          <w:lang w:val="uk-UA"/>
        </w:rPr>
        <w:t xml:space="preserve">забезпечує </w:t>
      </w:r>
      <w:r w:rsidR="00FF3087" w:rsidRPr="00314EBE">
        <w:rPr>
          <w:rFonts w:ascii="Times New Roman" w:hAnsi="Times New Roman"/>
          <w:sz w:val="28"/>
          <w:szCs w:val="28"/>
          <w:lang w:val="uk-UA"/>
        </w:rPr>
        <w:t>соціальний захист та обслугов</w:t>
      </w:r>
      <w:r w:rsidRPr="00314EBE">
        <w:rPr>
          <w:rFonts w:ascii="Times New Roman" w:hAnsi="Times New Roman"/>
          <w:sz w:val="28"/>
          <w:szCs w:val="28"/>
          <w:lang w:val="uk-UA"/>
        </w:rPr>
        <w:t>ування осіб з розладами психіки.</w:t>
      </w:r>
      <w:r w:rsidR="00D86338"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Основним та головним показником роботи спеціалізованого відділення </w:t>
      </w:r>
      <w:r w:rsidR="00B21BA3" w:rsidRPr="00314EBE">
        <w:rPr>
          <w:rFonts w:ascii="Times New Roman" w:hAnsi="Times New Roman"/>
          <w:sz w:val="28"/>
          <w:szCs w:val="28"/>
          <w:lang w:val="uk-UA"/>
        </w:rPr>
        <w:t>є</w:t>
      </w:r>
      <w:r w:rsidR="008820A4" w:rsidRPr="00314EBE">
        <w:rPr>
          <w:rFonts w:ascii="Times New Roman" w:hAnsi="Times New Roman"/>
          <w:sz w:val="28"/>
          <w:szCs w:val="28"/>
          <w:lang w:val="uk-UA"/>
        </w:rPr>
        <w:t xml:space="preserve">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відповідно до Державного стандарту догляду вдома.</w:t>
      </w:r>
    </w:p>
    <w:p w:rsidR="00AE022E" w:rsidRPr="00CB1EB8" w:rsidRDefault="008820A4" w:rsidP="00CB1EB8">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робота у </w:t>
      </w:r>
      <w:r w:rsidR="00CA4286" w:rsidRPr="00314EBE">
        <w:rPr>
          <w:rFonts w:ascii="Times New Roman" w:hAnsi="Times New Roman"/>
          <w:sz w:val="28"/>
          <w:szCs w:val="28"/>
          <w:lang w:val="uk-UA"/>
        </w:rPr>
        <w:t xml:space="preserve">спеціалізованому </w:t>
      </w:r>
      <w:r w:rsidRPr="00314EBE">
        <w:rPr>
          <w:rFonts w:ascii="Times New Roman" w:hAnsi="Times New Roman"/>
          <w:sz w:val="28"/>
          <w:szCs w:val="28"/>
          <w:lang w:val="uk-UA"/>
        </w:rPr>
        <w:t>відділенні проводилась з наступних напрямків:</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i/>
          <w:sz w:val="28"/>
          <w:szCs w:val="28"/>
          <w:lang w:val="uk-UA"/>
        </w:rPr>
        <w:t>1. Робота з виявлення громадян, які потребують надання соціальної допомоги</w:t>
      </w:r>
      <w:r w:rsidR="003E4306" w:rsidRPr="00314EBE">
        <w:rPr>
          <w:rFonts w:ascii="Times New Roman" w:hAnsi="Times New Roman"/>
          <w:i/>
          <w:sz w:val="28"/>
          <w:szCs w:val="28"/>
          <w:lang w:val="uk-UA"/>
        </w:rPr>
        <w:t>.</w:t>
      </w:r>
    </w:p>
    <w:p w:rsidR="008820A4" w:rsidRPr="00314EBE" w:rsidRDefault="00041D8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Виявлення громадян, які потребують соціальної допомоги, здійснювалося фахівцями спеціалізованого відділення шляхом безпосереднього відвідування громадян за місцем їх проживання, отримання інформації від інших суб’єктів, особистого звернення.</w:t>
      </w:r>
    </w:p>
    <w:p w:rsidR="00145E37" w:rsidRPr="004B6299" w:rsidRDefault="00CA4286" w:rsidP="004B6299">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Протягом </w:t>
      </w:r>
      <w:r w:rsidR="00187A44">
        <w:rPr>
          <w:rFonts w:ascii="Times New Roman" w:hAnsi="Times New Roman"/>
          <w:sz w:val="28"/>
          <w:szCs w:val="28"/>
          <w:lang w:val="uk-UA"/>
        </w:rPr>
        <w:t xml:space="preserve">І півріччя </w:t>
      </w:r>
      <w:r w:rsidR="00166993" w:rsidRPr="00314EBE">
        <w:rPr>
          <w:rFonts w:ascii="Times New Roman" w:eastAsia="Times New Roman" w:hAnsi="Times New Roman"/>
          <w:sz w:val="28"/>
          <w:szCs w:val="28"/>
          <w:lang w:val="uk-UA" w:eastAsia="ru-RU"/>
        </w:rPr>
        <w:t>201</w:t>
      </w:r>
      <w:r w:rsidR="00187A44">
        <w:rPr>
          <w:rFonts w:ascii="Times New Roman" w:eastAsia="Times New Roman" w:hAnsi="Times New Roman"/>
          <w:sz w:val="28"/>
          <w:szCs w:val="28"/>
          <w:lang w:val="uk-UA" w:eastAsia="ru-RU"/>
        </w:rPr>
        <w:t xml:space="preserve">9 </w:t>
      </w:r>
      <w:r w:rsidR="00166993" w:rsidRPr="00314EBE">
        <w:rPr>
          <w:rFonts w:ascii="Times New Roman" w:eastAsia="Times New Roman" w:hAnsi="Times New Roman"/>
          <w:sz w:val="28"/>
          <w:szCs w:val="28"/>
          <w:lang w:val="uk-UA" w:eastAsia="ru-RU"/>
        </w:rPr>
        <w:t>року</w:t>
      </w:r>
      <w:r w:rsidR="008820A4" w:rsidRPr="00314EBE">
        <w:rPr>
          <w:rFonts w:ascii="Times New Roman" w:hAnsi="Times New Roman"/>
          <w:sz w:val="28"/>
          <w:szCs w:val="28"/>
          <w:lang w:val="uk-UA"/>
        </w:rPr>
        <w:t xml:space="preserve"> було виявлено та проведено обстеження </w:t>
      </w:r>
      <w:r w:rsidR="007A409F" w:rsidRPr="00314EBE">
        <w:rPr>
          <w:rFonts w:ascii="Times New Roman" w:hAnsi="Times New Roman"/>
          <w:sz w:val="28"/>
          <w:szCs w:val="28"/>
          <w:lang w:val="uk-UA"/>
        </w:rPr>
        <w:t xml:space="preserve">                                      </w:t>
      </w:r>
      <w:r w:rsidR="00187A44">
        <w:rPr>
          <w:rFonts w:ascii="Times New Roman" w:hAnsi="Times New Roman"/>
          <w:b/>
          <w:sz w:val="28"/>
          <w:szCs w:val="28"/>
          <w:lang w:val="uk-UA"/>
        </w:rPr>
        <w:t>43</w:t>
      </w:r>
      <w:r w:rsidR="008820A4"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громадян</w:t>
      </w:r>
      <w:r w:rsidR="007A409F" w:rsidRPr="00314EBE">
        <w:rPr>
          <w:rFonts w:ascii="Times New Roman" w:hAnsi="Times New Roman"/>
          <w:sz w:val="28"/>
          <w:szCs w:val="28"/>
          <w:lang w:val="uk-UA"/>
        </w:rPr>
        <w:t>,</w:t>
      </w:r>
      <w:r w:rsidR="007A409F" w:rsidRPr="00314EBE">
        <w:t xml:space="preserve"> </w:t>
      </w:r>
      <w:r w:rsidR="007A409F" w:rsidRPr="00314EBE">
        <w:rPr>
          <w:rFonts w:ascii="Times New Roman" w:hAnsi="Times New Roman"/>
          <w:sz w:val="28"/>
          <w:szCs w:val="28"/>
          <w:lang w:val="uk-UA"/>
        </w:rPr>
        <w:t>які перебували в складних життєвих обставинах та мали потребу в наданні соціальних послуг</w:t>
      </w:r>
      <w:r w:rsidR="008820A4" w:rsidRPr="00314EBE">
        <w:rPr>
          <w:rFonts w:ascii="Times New Roman" w:hAnsi="Times New Roman"/>
          <w:sz w:val="28"/>
          <w:szCs w:val="28"/>
          <w:lang w:val="uk-UA"/>
        </w:rPr>
        <w:t>.</w:t>
      </w:r>
      <w:r w:rsidR="007A409F" w:rsidRPr="00314EBE">
        <w:rPr>
          <w:rFonts w:ascii="Times New Roman" w:hAnsi="Times New Roman"/>
          <w:sz w:val="28"/>
          <w:szCs w:val="28"/>
          <w:lang w:val="uk-UA"/>
        </w:rPr>
        <w:t xml:space="preserve"> За результатами обстежень </w:t>
      </w:r>
      <w:r w:rsidR="00187A44">
        <w:rPr>
          <w:rFonts w:ascii="Times New Roman" w:hAnsi="Times New Roman"/>
          <w:b/>
          <w:sz w:val="28"/>
          <w:szCs w:val="28"/>
          <w:lang w:val="uk-UA"/>
        </w:rPr>
        <w:t>18</w:t>
      </w:r>
      <w:r w:rsidR="003702C5"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w:t>
      </w:r>
      <w:r w:rsidR="007A409F" w:rsidRPr="00314EBE">
        <w:rPr>
          <w:rFonts w:ascii="Times New Roman" w:hAnsi="Times New Roman"/>
          <w:sz w:val="28"/>
          <w:szCs w:val="28"/>
          <w:lang w:val="uk-UA"/>
        </w:rPr>
        <w:t xml:space="preserve">омадян взято на обслуговування, а </w:t>
      </w:r>
      <w:r w:rsidR="00187A44">
        <w:rPr>
          <w:rFonts w:ascii="Times New Roman" w:hAnsi="Times New Roman"/>
          <w:b/>
          <w:sz w:val="28"/>
          <w:szCs w:val="28"/>
          <w:lang w:val="uk-UA"/>
        </w:rPr>
        <w:t>25</w:t>
      </w:r>
      <w:r w:rsidR="002C723F"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 xml:space="preserve">громадянам було відмовлено у наданні безкоштовних соціальних послуг спеціалізованим відділення </w:t>
      </w:r>
      <w:r w:rsidR="004B6299">
        <w:rPr>
          <w:rFonts w:ascii="Times New Roman" w:hAnsi="Times New Roman"/>
          <w:sz w:val="28"/>
          <w:szCs w:val="28"/>
          <w:lang w:val="uk-UA"/>
        </w:rPr>
        <w:t>у зв’язку з відсутністю правових підстав для взяття на облік.</w:t>
      </w:r>
    </w:p>
    <w:p w:rsidR="008820A4" w:rsidRPr="00314EBE" w:rsidRDefault="008820A4" w:rsidP="008820A4">
      <w:pPr>
        <w:ind w:firstLine="709"/>
        <w:rPr>
          <w:rFonts w:ascii="Times New Roman" w:hAnsi="Times New Roman"/>
          <w:i/>
          <w:sz w:val="28"/>
          <w:szCs w:val="28"/>
          <w:lang w:val="uk-UA"/>
        </w:rPr>
      </w:pPr>
      <w:r w:rsidRPr="00314EBE">
        <w:rPr>
          <w:rFonts w:ascii="Times New Roman" w:hAnsi="Times New Roman"/>
          <w:i/>
          <w:sz w:val="28"/>
          <w:szCs w:val="28"/>
          <w:lang w:val="uk-UA"/>
        </w:rPr>
        <w:t>2. Надання соціальної послуги догляд вдома відповідно до вимог Державного стандарту догляду вдома</w:t>
      </w:r>
      <w:r w:rsidR="00856717">
        <w:rPr>
          <w:rFonts w:ascii="Times New Roman" w:hAnsi="Times New Roman"/>
          <w:i/>
          <w:sz w:val="28"/>
          <w:szCs w:val="28"/>
          <w:lang w:val="uk-UA"/>
        </w:rPr>
        <w:t>.</w:t>
      </w:r>
    </w:p>
    <w:p w:rsidR="00205F43" w:rsidRDefault="00205F43" w:rsidP="00205F43">
      <w:pPr>
        <w:rPr>
          <w:rFonts w:ascii="Times New Roman" w:hAnsi="Times New Roman"/>
          <w:sz w:val="28"/>
          <w:szCs w:val="28"/>
          <w:lang w:val="uk-UA"/>
        </w:rPr>
      </w:pPr>
      <w:r w:rsidRPr="00314EBE">
        <w:rPr>
          <w:noProof/>
          <w:szCs w:val="28"/>
          <w:lang w:eastAsia="ru-RU"/>
        </w:rPr>
        <w:drawing>
          <wp:inline distT="0" distB="0" distL="0" distR="0">
            <wp:extent cx="6057900" cy="194575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660" w:rsidRPr="00314EBE" w:rsidRDefault="00C75660" w:rsidP="00714B2B">
      <w:pPr>
        <w:ind w:firstLine="709"/>
        <w:rPr>
          <w:rFonts w:ascii="Times New Roman" w:hAnsi="Times New Roman"/>
          <w:sz w:val="28"/>
          <w:szCs w:val="28"/>
          <w:lang w:val="uk-UA"/>
        </w:rPr>
      </w:pPr>
      <w:r w:rsidRPr="00314EBE">
        <w:rPr>
          <w:rFonts w:ascii="Times New Roman" w:hAnsi="Times New Roman"/>
          <w:sz w:val="28"/>
          <w:szCs w:val="28"/>
          <w:lang w:val="uk-UA"/>
        </w:rPr>
        <w:t xml:space="preserve">У спеціалізованому відділенні </w:t>
      </w:r>
      <w:r w:rsidR="006C0524">
        <w:rPr>
          <w:rFonts w:ascii="Times New Roman" w:hAnsi="Times New Roman"/>
          <w:sz w:val="28"/>
          <w:szCs w:val="28"/>
          <w:lang w:val="uk-UA"/>
        </w:rPr>
        <w:t xml:space="preserve">за </w:t>
      </w:r>
      <w:r w:rsidR="00861914">
        <w:rPr>
          <w:rFonts w:ascii="Times New Roman" w:hAnsi="Times New Roman"/>
          <w:sz w:val="28"/>
          <w:szCs w:val="28"/>
          <w:lang w:val="uk-UA"/>
        </w:rPr>
        <w:t xml:space="preserve">І півріччя </w:t>
      </w:r>
      <w:r w:rsidR="006C0524" w:rsidRPr="00314EBE">
        <w:rPr>
          <w:rFonts w:ascii="Times New Roman" w:eastAsia="Times New Roman" w:hAnsi="Times New Roman"/>
          <w:sz w:val="28"/>
          <w:szCs w:val="28"/>
          <w:lang w:val="uk-UA" w:eastAsia="ru-RU"/>
        </w:rPr>
        <w:t>201</w:t>
      </w:r>
      <w:r w:rsidR="00861914">
        <w:rPr>
          <w:rFonts w:ascii="Times New Roman" w:eastAsia="Times New Roman" w:hAnsi="Times New Roman"/>
          <w:sz w:val="28"/>
          <w:szCs w:val="28"/>
          <w:lang w:val="uk-UA" w:eastAsia="ru-RU"/>
        </w:rPr>
        <w:t>9</w:t>
      </w:r>
      <w:r w:rsidR="006C0524">
        <w:rPr>
          <w:rFonts w:ascii="Times New Roman" w:eastAsia="Times New Roman" w:hAnsi="Times New Roman"/>
          <w:sz w:val="28"/>
          <w:szCs w:val="28"/>
          <w:lang w:val="uk-UA" w:eastAsia="ru-RU"/>
        </w:rPr>
        <w:t xml:space="preserve"> </w:t>
      </w:r>
      <w:r w:rsidR="00D4504C">
        <w:rPr>
          <w:rFonts w:ascii="Times New Roman" w:eastAsia="Times New Roman" w:hAnsi="Times New Roman"/>
          <w:sz w:val="28"/>
          <w:szCs w:val="28"/>
          <w:lang w:val="uk-UA" w:eastAsia="ru-RU"/>
        </w:rPr>
        <w:t>р</w:t>
      </w:r>
      <w:r w:rsidR="00861914">
        <w:rPr>
          <w:rFonts w:ascii="Times New Roman" w:eastAsia="Times New Roman" w:hAnsi="Times New Roman"/>
          <w:sz w:val="28"/>
          <w:szCs w:val="28"/>
          <w:lang w:val="uk-UA" w:eastAsia="ru-RU"/>
        </w:rPr>
        <w:t>оку</w:t>
      </w:r>
      <w:r w:rsidR="006C0524"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соціальні послуги отримали </w:t>
      </w:r>
      <w:r w:rsidR="006C0524">
        <w:rPr>
          <w:rFonts w:ascii="Times New Roman" w:hAnsi="Times New Roman"/>
          <w:b/>
          <w:sz w:val="28"/>
          <w:szCs w:val="28"/>
          <w:lang w:val="uk-UA"/>
        </w:rPr>
        <w:t>6</w:t>
      </w:r>
      <w:r w:rsidR="00861914">
        <w:rPr>
          <w:rFonts w:ascii="Times New Roman" w:hAnsi="Times New Roman"/>
          <w:b/>
          <w:sz w:val="28"/>
          <w:szCs w:val="28"/>
          <w:lang w:val="uk-UA"/>
        </w:rPr>
        <w:t>44</w:t>
      </w:r>
      <w:r w:rsidR="00856717">
        <w:rPr>
          <w:rFonts w:ascii="Times New Roman" w:hAnsi="Times New Roman"/>
          <w:b/>
          <w:sz w:val="28"/>
          <w:szCs w:val="28"/>
          <w:lang w:val="uk-UA"/>
        </w:rPr>
        <w:t> </w:t>
      </w:r>
      <w:r w:rsidRPr="00314EBE">
        <w:rPr>
          <w:rFonts w:ascii="Times New Roman" w:hAnsi="Times New Roman"/>
          <w:b/>
          <w:sz w:val="28"/>
          <w:szCs w:val="28"/>
          <w:lang w:val="uk-UA"/>
        </w:rPr>
        <w:t>ос</w:t>
      </w:r>
      <w:r w:rsidR="00861914">
        <w:rPr>
          <w:rFonts w:ascii="Times New Roman" w:hAnsi="Times New Roman"/>
          <w:b/>
          <w:sz w:val="28"/>
          <w:szCs w:val="28"/>
          <w:lang w:val="uk-UA"/>
        </w:rPr>
        <w:t>оби</w:t>
      </w:r>
      <w:r w:rsidRPr="00314EBE">
        <w:rPr>
          <w:rFonts w:ascii="Times New Roman" w:hAnsi="Times New Roman"/>
          <w:sz w:val="28"/>
          <w:szCs w:val="28"/>
          <w:lang w:val="uk-UA"/>
        </w:rPr>
        <w:t xml:space="preserve">, з </w:t>
      </w:r>
      <w:r w:rsidR="006C0524">
        <w:rPr>
          <w:rFonts w:ascii="Times New Roman" w:hAnsi="Times New Roman"/>
          <w:sz w:val="28"/>
          <w:szCs w:val="28"/>
          <w:lang w:val="uk-UA"/>
        </w:rPr>
        <w:t xml:space="preserve">яких </w:t>
      </w:r>
      <w:r w:rsidR="00714B2B" w:rsidRPr="00314EBE">
        <w:rPr>
          <w:rFonts w:ascii="Times New Roman" w:hAnsi="Times New Roman"/>
          <w:sz w:val="28"/>
          <w:szCs w:val="28"/>
          <w:lang w:val="uk-UA"/>
        </w:rPr>
        <w:t>з ІІІ</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5809C7" w:rsidRPr="00314EBE">
        <w:rPr>
          <w:rFonts w:ascii="Times New Roman" w:hAnsi="Times New Roman"/>
          <w:sz w:val="28"/>
          <w:szCs w:val="28"/>
          <w:lang w:val="uk-UA"/>
        </w:rPr>
        <w:t xml:space="preserve">рухової активності  </w:t>
      </w:r>
      <w:r w:rsidR="00856717">
        <w:rPr>
          <w:rFonts w:ascii="Times New Roman" w:hAnsi="Times New Roman"/>
          <w:sz w:val="28"/>
          <w:szCs w:val="28"/>
          <w:lang w:val="uk-UA"/>
        </w:rPr>
        <w:t>–</w:t>
      </w:r>
      <w:r w:rsidR="002C723F" w:rsidRPr="00314EBE">
        <w:rPr>
          <w:rFonts w:ascii="Times New Roman" w:hAnsi="Times New Roman"/>
          <w:sz w:val="28"/>
          <w:szCs w:val="28"/>
          <w:lang w:val="uk-UA"/>
        </w:rPr>
        <w:t xml:space="preserve"> </w:t>
      </w:r>
      <w:r w:rsidR="00861914">
        <w:rPr>
          <w:rFonts w:ascii="Times New Roman" w:hAnsi="Times New Roman"/>
          <w:b/>
          <w:sz w:val="28"/>
          <w:szCs w:val="28"/>
          <w:lang w:val="uk-UA"/>
        </w:rPr>
        <w:t>413</w:t>
      </w:r>
      <w:r w:rsidR="00856717">
        <w:rPr>
          <w:rFonts w:ascii="Times New Roman" w:hAnsi="Times New Roman"/>
          <w:b/>
          <w:sz w:val="28"/>
          <w:szCs w:val="28"/>
          <w:lang w:val="uk-UA"/>
        </w:rPr>
        <w:t> </w:t>
      </w:r>
      <w:r w:rsidR="00714B2B" w:rsidRPr="00314EBE">
        <w:rPr>
          <w:rFonts w:ascii="Times New Roman" w:hAnsi="Times New Roman"/>
          <w:b/>
          <w:sz w:val="28"/>
          <w:szCs w:val="28"/>
          <w:lang w:val="uk-UA"/>
        </w:rPr>
        <w:t>ос</w:t>
      </w:r>
      <w:r w:rsidR="00D4504C">
        <w:rPr>
          <w:rFonts w:ascii="Times New Roman" w:hAnsi="Times New Roman"/>
          <w:b/>
          <w:sz w:val="28"/>
          <w:szCs w:val="28"/>
          <w:lang w:val="uk-UA"/>
        </w:rPr>
        <w:t>іб</w:t>
      </w:r>
      <w:r w:rsidR="00714B2B" w:rsidRPr="00314EBE">
        <w:rPr>
          <w:rFonts w:ascii="Times New Roman" w:hAnsi="Times New Roman"/>
          <w:sz w:val="28"/>
          <w:szCs w:val="28"/>
          <w:lang w:val="uk-UA"/>
        </w:rPr>
        <w:t>,</w:t>
      </w:r>
      <w:r w:rsidR="00D4504C">
        <w:rPr>
          <w:rFonts w:ascii="Times New Roman" w:hAnsi="Times New Roman"/>
          <w:sz w:val="28"/>
          <w:szCs w:val="28"/>
          <w:lang w:val="uk-UA"/>
        </w:rPr>
        <w:t xml:space="preserve"> </w:t>
      </w:r>
      <w:r w:rsidR="00861914">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з </w:t>
      </w:r>
      <w:r w:rsidR="00714B2B" w:rsidRPr="00314EBE">
        <w:rPr>
          <w:rFonts w:ascii="Times New Roman" w:hAnsi="Times New Roman"/>
          <w:sz w:val="28"/>
          <w:szCs w:val="28"/>
          <w:lang w:val="en-US"/>
        </w:rPr>
        <w:t>IV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2C723F" w:rsidRPr="00314EBE">
        <w:rPr>
          <w:rFonts w:ascii="Times New Roman" w:hAnsi="Times New Roman"/>
          <w:sz w:val="28"/>
          <w:szCs w:val="28"/>
          <w:lang w:val="uk-UA"/>
        </w:rPr>
        <w:t>–</w:t>
      </w:r>
      <w:r w:rsidR="00861914">
        <w:rPr>
          <w:rFonts w:ascii="Times New Roman" w:hAnsi="Times New Roman"/>
          <w:sz w:val="28"/>
          <w:szCs w:val="28"/>
          <w:lang w:val="uk-UA"/>
        </w:rPr>
        <w:t xml:space="preserve"> </w:t>
      </w:r>
      <w:r w:rsidR="00861914" w:rsidRPr="00861914">
        <w:rPr>
          <w:rFonts w:ascii="Times New Roman" w:hAnsi="Times New Roman"/>
          <w:b/>
          <w:sz w:val="28"/>
          <w:szCs w:val="28"/>
          <w:lang w:val="uk-UA"/>
        </w:rPr>
        <w:t>183 особи</w:t>
      </w:r>
      <w:r w:rsidR="002C723F"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та з </w:t>
      </w:r>
      <w:r w:rsidR="00714B2B" w:rsidRPr="00314EBE">
        <w:rPr>
          <w:rFonts w:ascii="Times New Roman" w:hAnsi="Times New Roman"/>
          <w:sz w:val="28"/>
          <w:szCs w:val="28"/>
          <w:lang w:val="en-US"/>
        </w:rPr>
        <w:t>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861914">
        <w:rPr>
          <w:rFonts w:ascii="Times New Roman" w:hAnsi="Times New Roman"/>
          <w:sz w:val="28"/>
          <w:szCs w:val="28"/>
          <w:lang w:val="uk-UA"/>
        </w:rPr>
        <w:t>–</w:t>
      </w:r>
      <w:r w:rsidRPr="00314EBE">
        <w:rPr>
          <w:rFonts w:ascii="Times New Roman" w:hAnsi="Times New Roman"/>
          <w:sz w:val="28"/>
          <w:szCs w:val="28"/>
          <w:lang w:val="uk-UA"/>
        </w:rPr>
        <w:t xml:space="preserve"> </w:t>
      </w:r>
      <w:r w:rsidR="006C0524">
        <w:rPr>
          <w:rFonts w:ascii="Times New Roman" w:hAnsi="Times New Roman"/>
          <w:b/>
          <w:sz w:val="28"/>
          <w:szCs w:val="28"/>
          <w:lang w:val="uk-UA"/>
        </w:rPr>
        <w:t>4</w:t>
      </w:r>
      <w:r w:rsidR="00861914">
        <w:rPr>
          <w:rFonts w:ascii="Times New Roman" w:hAnsi="Times New Roman"/>
          <w:b/>
          <w:sz w:val="28"/>
          <w:szCs w:val="28"/>
          <w:lang w:val="uk-UA"/>
        </w:rPr>
        <w:t>8 осіб</w:t>
      </w:r>
      <w:r w:rsidRPr="00314EBE">
        <w:rPr>
          <w:rFonts w:ascii="Times New Roman" w:hAnsi="Times New Roman"/>
          <w:sz w:val="28"/>
          <w:szCs w:val="28"/>
          <w:lang w:val="uk-UA"/>
        </w:rPr>
        <w:t>.</w:t>
      </w:r>
    </w:p>
    <w:p w:rsidR="00B21BA3" w:rsidRPr="00205F43" w:rsidRDefault="003D709C" w:rsidP="00205F43">
      <w:pPr>
        <w:ind w:firstLine="709"/>
        <w:rPr>
          <w:rFonts w:ascii="Times New Roman" w:hAnsi="Times New Roman"/>
          <w:sz w:val="28"/>
          <w:szCs w:val="28"/>
        </w:rPr>
      </w:pPr>
      <w:r w:rsidRPr="00314EBE">
        <w:rPr>
          <w:rFonts w:ascii="Times New Roman" w:hAnsi="Times New Roman"/>
          <w:sz w:val="28"/>
          <w:szCs w:val="28"/>
          <w:lang w:val="uk-UA"/>
        </w:rPr>
        <w:t xml:space="preserve">За звітний період </w:t>
      </w:r>
      <w:r w:rsidR="00601638" w:rsidRPr="00314EBE">
        <w:rPr>
          <w:rFonts w:ascii="Times New Roman" w:hAnsi="Times New Roman"/>
          <w:sz w:val="28"/>
          <w:szCs w:val="28"/>
        </w:rPr>
        <w:t xml:space="preserve"> припинено надання соціальних послуг </w:t>
      </w:r>
      <w:r w:rsidR="00861914">
        <w:rPr>
          <w:rFonts w:ascii="Times New Roman" w:hAnsi="Times New Roman"/>
          <w:b/>
          <w:sz w:val="28"/>
          <w:szCs w:val="28"/>
          <w:lang w:val="uk-UA"/>
        </w:rPr>
        <w:t>47</w:t>
      </w:r>
      <w:r w:rsidR="00601638" w:rsidRPr="00314EBE">
        <w:rPr>
          <w:rFonts w:ascii="Times New Roman" w:hAnsi="Times New Roman"/>
          <w:sz w:val="28"/>
          <w:szCs w:val="28"/>
        </w:rPr>
        <w:t xml:space="preserve"> громадя</w:t>
      </w:r>
      <w:r w:rsidR="001730E0">
        <w:rPr>
          <w:rFonts w:ascii="Times New Roman" w:hAnsi="Times New Roman"/>
          <w:sz w:val="28"/>
          <w:szCs w:val="28"/>
          <w:lang w:val="uk-UA"/>
        </w:rPr>
        <w:t>нам</w:t>
      </w:r>
      <w:r w:rsidR="003D56F1">
        <w:rPr>
          <w:rFonts w:ascii="Times New Roman" w:hAnsi="Times New Roman"/>
          <w:sz w:val="28"/>
          <w:szCs w:val="28"/>
          <w:lang w:val="uk-UA"/>
        </w:rPr>
        <w:t xml:space="preserve"> </w:t>
      </w:r>
      <w:r w:rsidR="003D56F1" w:rsidRPr="00314EBE">
        <w:rPr>
          <w:rFonts w:ascii="Times New Roman" w:hAnsi="Times New Roman"/>
          <w:sz w:val="28"/>
          <w:szCs w:val="28"/>
          <w:lang w:val="uk-UA" w:eastAsia="ru-RU"/>
        </w:rPr>
        <w:t xml:space="preserve">(у зв’язку зі смертю, </w:t>
      </w:r>
      <w:r w:rsidR="003D56F1">
        <w:rPr>
          <w:rFonts w:ascii="Times New Roman" w:hAnsi="Times New Roman"/>
          <w:sz w:val="28"/>
          <w:szCs w:val="28"/>
          <w:lang w:val="uk-UA" w:eastAsia="ru-RU"/>
        </w:rPr>
        <w:t>за</w:t>
      </w:r>
      <w:r w:rsidR="003D56F1" w:rsidRPr="00314EBE">
        <w:rPr>
          <w:rFonts w:ascii="Times New Roman" w:hAnsi="Times New Roman"/>
          <w:sz w:val="28"/>
          <w:szCs w:val="28"/>
          <w:lang w:val="uk-UA" w:eastAsia="ru-RU"/>
        </w:rPr>
        <w:t xml:space="preserve"> заяв</w:t>
      </w:r>
      <w:r w:rsidR="003D56F1">
        <w:rPr>
          <w:rFonts w:ascii="Times New Roman" w:hAnsi="Times New Roman"/>
          <w:sz w:val="28"/>
          <w:szCs w:val="28"/>
          <w:lang w:val="uk-UA" w:eastAsia="ru-RU"/>
        </w:rPr>
        <w:t>ою</w:t>
      </w:r>
      <w:r w:rsidR="004B6299">
        <w:rPr>
          <w:rFonts w:ascii="Times New Roman" w:hAnsi="Times New Roman"/>
          <w:sz w:val="28"/>
          <w:szCs w:val="28"/>
          <w:lang w:val="uk-UA" w:eastAsia="ru-RU"/>
        </w:rPr>
        <w:t xml:space="preserve"> </w:t>
      </w:r>
      <w:r w:rsidR="003D56F1" w:rsidRPr="00314EBE">
        <w:rPr>
          <w:rFonts w:ascii="Times New Roman" w:hAnsi="Times New Roman"/>
          <w:sz w:val="28"/>
          <w:szCs w:val="28"/>
          <w:lang w:val="uk-UA" w:eastAsia="ru-RU"/>
        </w:rPr>
        <w:t>та ін.)</w:t>
      </w:r>
      <w:r w:rsidR="00601638" w:rsidRPr="00314EBE">
        <w:rPr>
          <w:rFonts w:ascii="Times New Roman" w:hAnsi="Times New Roman"/>
          <w:sz w:val="28"/>
          <w:szCs w:val="28"/>
        </w:rPr>
        <w:t>.</w:t>
      </w:r>
    </w:p>
    <w:p w:rsidR="00EC70CC" w:rsidRPr="00314EBE" w:rsidRDefault="00EC70CC" w:rsidP="001E337E">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lastRenderedPageBreak/>
        <w:t xml:space="preserve">Упродовж звітного періоду робота спеціалізованого відділення </w:t>
      </w:r>
      <w:r w:rsidR="00B25D1F" w:rsidRPr="00314EBE">
        <w:rPr>
          <w:rFonts w:ascii="Times New Roman" w:hAnsi="Times New Roman"/>
          <w:sz w:val="28"/>
          <w:szCs w:val="24"/>
          <w:lang w:val="uk-UA" w:eastAsia="ru-RU"/>
        </w:rPr>
        <w:t>здійснювалася з</w:t>
      </w:r>
      <w:r w:rsidRPr="00314EBE">
        <w:rPr>
          <w:rFonts w:ascii="Times New Roman" w:hAnsi="Times New Roman"/>
          <w:sz w:val="28"/>
          <w:szCs w:val="24"/>
          <w:lang w:val="uk-UA" w:eastAsia="ru-RU"/>
        </w:rPr>
        <w:t xml:space="preserve"> дотримання</w:t>
      </w:r>
      <w:r w:rsidR="00B25D1F" w:rsidRPr="00314EBE">
        <w:rPr>
          <w:rFonts w:ascii="Times New Roman" w:hAnsi="Times New Roman"/>
          <w:sz w:val="28"/>
          <w:szCs w:val="24"/>
          <w:lang w:val="uk-UA" w:eastAsia="ru-RU"/>
        </w:rPr>
        <w:t>м</w:t>
      </w:r>
      <w:r w:rsidRPr="00314EBE">
        <w:rPr>
          <w:rFonts w:ascii="Times New Roman" w:hAnsi="Times New Roman"/>
          <w:sz w:val="28"/>
          <w:szCs w:val="24"/>
          <w:lang w:val="uk-UA" w:eastAsia="ru-RU"/>
        </w:rPr>
        <w:t xml:space="preserve"> вимог </w:t>
      </w:r>
      <w:r w:rsidR="00000790">
        <w:rPr>
          <w:rFonts w:ascii="Times New Roman" w:hAnsi="Times New Roman"/>
          <w:sz w:val="28"/>
          <w:szCs w:val="24"/>
          <w:lang w:val="uk-UA" w:eastAsia="ru-RU"/>
        </w:rPr>
        <w:t>П</w:t>
      </w:r>
      <w:r w:rsidRPr="00314EBE">
        <w:rPr>
          <w:rFonts w:ascii="Times New Roman" w:hAnsi="Times New Roman"/>
          <w:sz w:val="28"/>
          <w:szCs w:val="24"/>
          <w:lang w:val="uk-UA" w:eastAsia="ru-RU"/>
        </w:rPr>
        <w:t>останови №1417 та Державного стандарту догляду вдома (далі – Державний стандарт).</w:t>
      </w:r>
    </w:p>
    <w:p w:rsidR="00145E37" w:rsidRDefault="00E11FDB" w:rsidP="007356E1">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За</w:t>
      </w:r>
      <w:r w:rsidRPr="00314EBE">
        <w:rPr>
          <w:rFonts w:ascii="Times New Roman" w:hAnsi="Times New Roman"/>
          <w:b/>
          <w:sz w:val="28"/>
          <w:szCs w:val="24"/>
          <w:lang w:val="uk-UA" w:eastAsia="ru-RU"/>
        </w:rPr>
        <w:t xml:space="preserve"> </w:t>
      </w:r>
      <w:r w:rsidR="001730E0">
        <w:rPr>
          <w:rFonts w:ascii="Times New Roman" w:hAnsi="Times New Roman"/>
          <w:sz w:val="28"/>
          <w:szCs w:val="28"/>
          <w:lang w:val="uk-UA"/>
        </w:rPr>
        <w:t xml:space="preserve">І півріччя </w:t>
      </w:r>
      <w:r w:rsidR="001730E0" w:rsidRPr="00314EBE">
        <w:rPr>
          <w:rFonts w:ascii="Times New Roman" w:eastAsia="Times New Roman" w:hAnsi="Times New Roman"/>
          <w:sz w:val="28"/>
          <w:szCs w:val="28"/>
          <w:lang w:val="uk-UA" w:eastAsia="ru-RU"/>
        </w:rPr>
        <w:t>201</w:t>
      </w:r>
      <w:r w:rsidR="001730E0">
        <w:rPr>
          <w:rFonts w:ascii="Times New Roman" w:eastAsia="Times New Roman" w:hAnsi="Times New Roman"/>
          <w:sz w:val="28"/>
          <w:szCs w:val="28"/>
          <w:lang w:val="uk-UA" w:eastAsia="ru-RU"/>
        </w:rPr>
        <w:t>9 року</w:t>
      </w:r>
      <w:r w:rsidR="001730E0" w:rsidRPr="00314EBE">
        <w:rPr>
          <w:rFonts w:ascii="Times New Roman" w:hAnsi="Times New Roman"/>
          <w:sz w:val="28"/>
          <w:szCs w:val="28"/>
          <w:lang w:val="uk-UA"/>
        </w:rPr>
        <w:t xml:space="preserve"> </w:t>
      </w:r>
      <w:r w:rsidR="009F46E6">
        <w:rPr>
          <w:rFonts w:ascii="Times New Roman" w:hAnsi="Times New Roman"/>
          <w:b/>
          <w:sz w:val="28"/>
          <w:szCs w:val="24"/>
          <w:lang w:val="uk-UA" w:eastAsia="ru-RU"/>
        </w:rPr>
        <w:t>6</w:t>
      </w:r>
      <w:r w:rsidR="006805BD">
        <w:rPr>
          <w:rFonts w:ascii="Times New Roman" w:hAnsi="Times New Roman"/>
          <w:b/>
          <w:sz w:val="28"/>
          <w:szCs w:val="24"/>
          <w:lang w:val="uk-UA" w:eastAsia="ru-RU"/>
        </w:rPr>
        <w:t>8</w:t>
      </w:r>
      <w:r w:rsidRPr="00314EBE">
        <w:rPr>
          <w:rFonts w:ascii="Times New Roman" w:hAnsi="Times New Roman"/>
          <w:b/>
          <w:sz w:val="28"/>
          <w:szCs w:val="24"/>
          <w:lang w:val="uk-UA" w:eastAsia="ru-RU"/>
        </w:rPr>
        <w:t xml:space="preserve"> соціальних робітників</w:t>
      </w:r>
      <w:r w:rsidRPr="00314EBE">
        <w:rPr>
          <w:rFonts w:ascii="Times New Roman" w:hAnsi="Times New Roman"/>
          <w:sz w:val="28"/>
          <w:szCs w:val="24"/>
          <w:lang w:val="uk-UA" w:eastAsia="ru-RU"/>
        </w:rPr>
        <w:t xml:space="preserve"> спеціалізованого відділення над</w:t>
      </w:r>
      <w:r w:rsidR="00A27F2A" w:rsidRPr="00314EBE">
        <w:rPr>
          <w:rFonts w:ascii="Times New Roman" w:hAnsi="Times New Roman"/>
          <w:sz w:val="28"/>
          <w:szCs w:val="24"/>
          <w:lang w:val="uk-UA" w:eastAsia="ru-RU"/>
        </w:rPr>
        <w:t>а</w:t>
      </w:r>
      <w:r w:rsidRPr="00314EBE">
        <w:rPr>
          <w:rFonts w:ascii="Times New Roman" w:hAnsi="Times New Roman"/>
          <w:sz w:val="28"/>
          <w:szCs w:val="24"/>
          <w:lang w:val="uk-UA" w:eastAsia="ru-RU"/>
        </w:rPr>
        <w:t xml:space="preserve">ли </w:t>
      </w:r>
      <w:r w:rsidR="009F46E6">
        <w:rPr>
          <w:rFonts w:ascii="Times New Roman" w:hAnsi="Times New Roman"/>
          <w:b/>
          <w:sz w:val="28"/>
          <w:szCs w:val="24"/>
          <w:lang w:val="uk-UA" w:eastAsia="ru-RU"/>
        </w:rPr>
        <w:t>6</w:t>
      </w:r>
      <w:r w:rsidR="001730E0">
        <w:rPr>
          <w:rFonts w:ascii="Times New Roman" w:hAnsi="Times New Roman"/>
          <w:b/>
          <w:sz w:val="28"/>
          <w:szCs w:val="24"/>
          <w:lang w:val="uk-UA" w:eastAsia="ru-RU"/>
        </w:rPr>
        <w:t>44</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підопічним</w:t>
      </w:r>
      <w:r w:rsidRPr="00314EBE">
        <w:rPr>
          <w:rFonts w:ascii="Times New Roman" w:hAnsi="Times New Roman"/>
          <w:sz w:val="28"/>
          <w:szCs w:val="24"/>
          <w:lang w:val="uk-UA" w:eastAsia="ru-RU"/>
        </w:rPr>
        <w:t xml:space="preserve"> </w:t>
      </w:r>
      <w:r w:rsidR="001730E0">
        <w:rPr>
          <w:rFonts w:ascii="Times New Roman" w:hAnsi="Times New Roman"/>
          <w:b/>
          <w:sz w:val="28"/>
          <w:szCs w:val="24"/>
          <w:lang w:val="uk-UA" w:eastAsia="ru-RU"/>
        </w:rPr>
        <w:t>144 694</w:t>
      </w:r>
      <w:r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різноманітн</w:t>
      </w:r>
      <w:r w:rsidR="006805BD">
        <w:rPr>
          <w:rFonts w:ascii="Times New Roman" w:hAnsi="Times New Roman"/>
          <w:sz w:val="28"/>
          <w:szCs w:val="24"/>
          <w:lang w:val="uk-UA" w:eastAsia="ru-RU"/>
        </w:rPr>
        <w:t>і</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заход</w:t>
      </w:r>
      <w:r w:rsidR="006805BD">
        <w:rPr>
          <w:rFonts w:ascii="Times New Roman" w:hAnsi="Times New Roman"/>
          <w:b/>
          <w:sz w:val="28"/>
          <w:szCs w:val="24"/>
          <w:lang w:val="uk-UA" w:eastAsia="ru-RU"/>
        </w:rPr>
        <w:t>и</w:t>
      </w:r>
      <w:r w:rsidRPr="00314EBE">
        <w:rPr>
          <w:rFonts w:ascii="Times New Roman" w:hAnsi="Times New Roman"/>
          <w:sz w:val="28"/>
          <w:szCs w:val="24"/>
          <w:lang w:val="uk-UA" w:eastAsia="ru-RU"/>
        </w:rPr>
        <w:t xml:space="preserve"> </w:t>
      </w:r>
      <w:r w:rsidR="00A27F2A" w:rsidRPr="00314EBE">
        <w:rPr>
          <w:rFonts w:ascii="Times New Roman" w:hAnsi="Times New Roman"/>
          <w:sz w:val="28"/>
          <w:szCs w:val="24"/>
          <w:lang w:val="uk-UA" w:eastAsia="ru-RU"/>
        </w:rPr>
        <w:t xml:space="preserve">соціальної послуги догляду вдома </w:t>
      </w:r>
      <w:r w:rsidRPr="00314EBE">
        <w:rPr>
          <w:rFonts w:ascii="Times New Roman" w:hAnsi="Times New Roman"/>
          <w:sz w:val="28"/>
          <w:szCs w:val="24"/>
          <w:lang w:val="uk-UA" w:eastAsia="ru-RU"/>
        </w:rPr>
        <w:t>на підставі карти визначення індивідуальних потреб отримувача соціальних послуг, складання/перегляду індивідуального плану надання соціальної послуги догляду вдома.</w:t>
      </w:r>
    </w:p>
    <w:p w:rsidR="00ED4109" w:rsidRDefault="00ED4109" w:rsidP="00ED4109">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Соціальні робітники надавали </w:t>
      </w:r>
      <w:r w:rsidR="00FF528C">
        <w:rPr>
          <w:rFonts w:ascii="Times New Roman" w:hAnsi="Times New Roman"/>
          <w:sz w:val="28"/>
          <w:szCs w:val="24"/>
          <w:lang w:val="uk-UA" w:eastAsia="ru-RU"/>
        </w:rPr>
        <w:t xml:space="preserve">заходи соціальної послуги догляд вдома  </w:t>
      </w:r>
      <w:r w:rsidRPr="00314EBE">
        <w:rPr>
          <w:rFonts w:ascii="Times New Roman" w:hAnsi="Times New Roman"/>
          <w:sz w:val="28"/>
          <w:szCs w:val="24"/>
          <w:lang w:val="uk-UA" w:eastAsia="ru-RU"/>
        </w:rPr>
        <w:t>допомог</w:t>
      </w:r>
      <w:r w:rsidR="00FF528C">
        <w:rPr>
          <w:rFonts w:ascii="Times New Roman" w:hAnsi="Times New Roman"/>
          <w:sz w:val="28"/>
          <w:szCs w:val="24"/>
          <w:lang w:val="uk-UA" w:eastAsia="ru-RU"/>
        </w:rPr>
        <w:t>и</w:t>
      </w:r>
      <w:r w:rsidRPr="00314EBE">
        <w:rPr>
          <w:rFonts w:ascii="Times New Roman" w:hAnsi="Times New Roman"/>
          <w:sz w:val="28"/>
          <w:szCs w:val="24"/>
          <w:lang w:val="uk-UA" w:eastAsia="ru-RU"/>
        </w:rPr>
        <w:t xml:space="preserve"> у веденні домашнього господарства (придбання і доставка продовольчих, промислових та господарських товарів, медикаментів, прибирання житла, </w:t>
      </w:r>
      <w:r>
        <w:rPr>
          <w:rFonts w:ascii="Times New Roman" w:hAnsi="Times New Roman"/>
          <w:sz w:val="28"/>
          <w:szCs w:val="24"/>
          <w:lang w:val="uk-UA" w:eastAsia="ru-RU"/>
        </w:rPr>
        <w:t xml:space="preserve">допомога у приготуванні </w:t>
      </w:r>
      <w:r w:rsidRPr="00314EBE">
        <w:rPr>
          <w:rFonts w:ascii="Times New Roman" w:hAnsi="Times New Roman"/>
          <w:sz w:val="28"/>
          <w:szCs w:val="24"/>
          <w:lang w:val="uk-UA" w:eastAsia="ru-RU"/>
        </w:rPr>
        <w:t>їжі, миття вікон</w:t>
      </w:r>
      <w:r w:rsidR="00FF528C">
        <w:rPr>
          <w:rFonts w:ascii="Times New Roman" w:hAnsi="Times New Roman"/>
          <w:sz w:val="28"/>
          <w:szCs w:val="24"/>
          <w:lang w:val="uk-UA" w:eastAsia="ru-RU"/>
        </w:rPr>
        <w:t xml:space="preserve"> тощо</w:t>
      </w:r>
      <w:r w:rsidRPr="00314EBE">
        <w:rPr>
          <w:rFonts w:ascii="Times New Roman" w:hAnsi="Times New Roman"/>
          <w:sz w:val="28"/>
          <w:szCs w:val="24"/>
          <w:lang w:val="uk-UA" w:eastAsia="ru-RU"/>
        </w:rPr>
        <w:t xml:space="preserve">), </w:t>
      </w:r>
      <w:r w:rsidR="00FF528C">
        <w:rPr>
          <w:rFonts w:ascii="Times New Roman" w:hAnsi="Times New Roman"/>
          <w:sz w:val="28"/>
          <w:szCs w:val="24"/>
          <w:lang w:val="uk-UA" w:eastAsia="ru-RU"/>
        </w:rPr>
        <w:t xml:space="preserve"> </w:t>
      </w:r>
      <w:r w:rsidR="00FF528C" w:rsidRPr="00314EBE">
        <w:rPr>
          <w:rFonts w:ascii="Times New Roman" w:hAnsi="Times New Roman"/>
          <w:sz w:val="28"/>
          <w:szCs w:val="24"/>
          <w:lang w:val="uk-UA" w:eastAsia="ru-RU"/>
        </w:rPr>
        <w:t>допомог</w:t>
      </w:r>
      <w:r w:rsidR="00FF528C">
        <w:rPr>
          <w:rFonts w:ascii="Times New Roman" w:hAnsi="Times New Roman"/>
          <w:sz w:val="28"/>
          <w:szCs w:val="24"/>
          <w:lang w:val="uk-UA" w:eastAsia="ru-RU"/>
        </w:rPr>
        <w:t>и</w:t>
      </w:r>
      <w:r w:rsidR="00FF528C" w:rsidRPr="00314EBE">
        <w:rPr>
          <w:rFonts w:ascii="Times New Roman" w:hAnsi="Times New Roman"/>
          <w:sz w:val="28"/>
          <w:szCs w:val="24"/>
          <w:lang w:val="uk-UA" w:eastAsia="ru-RU"/>
        </w:rPr>
        <w:t xml:space="preserve"> </w:t>
      </w:r>
      <w:r w:rsidR="00FF528C">
        <w:rPr>
          <w:rFonts w:ascii="Times New Roman" w:hAnsi="Times New Roman"/>
          <w:sz w:val="28"/>
          <w:szCs w:val="24"/>
          <w:lang w:val="uk-UA" w:eastAsia="ru-RU"/>
        </w:rPr>
        <w:t xml:space="preserve">у </w:t>
      </w:r>
      <w:r w:rsidRPr="00314EBE">
        <w:rPr>
          <w:rFonts w:ascii="Times New Roman" w:hAnsi="Times New Roman"/>
          <w:sz w:val="28"/>
          <w:szCs w:val="24"/>
          <w:lang w:val="uk-UA" w:eastAsia="ru-RU"/>
        </w:rPr>
        <w:t>самообслуговуванн</w:t>
      </w:r>
      <w:r w:rsidR="00FF528C">
        <w:rPr>
          <w:rFonts w:ascii="Times New Roman" w:hAnsi="Times New Roman"/>
          <w:sz w:val="28"/>
          <w:szCs w:val="24"/>
          <w:lang w:val="uk-UA" w:eastAsia="ru-RU"/>
        </w:rPr>
        <w:t>і</w:t>
      </w:r>
      <w:r w:rsidRPr="00314EBE">
        <w:rPr>
          <w:rFonts w:ascii="Times New Roman" w:hAnsi="Times New Roman"/>
          <w:sz w:val="28"/>
          <w:szCs w:val="24"/>
          <w:lang w:val="uk-UA" w:eastAsia="ru-RU"/>
        </w:rPr>
        <w:t xml:space="preserve"> (з</w:t>
      </w:r>
      <w:r>
        <w:rPr>
          <w:rFonts w:ascii="Times New Roman" w:hAnsi="Times New Roman"/>
          <w:sz w:val="28"/>
          <w:szCs w:val="24"/>
          <w:lang w:val="uk-UA" w:eastAsia="ru-RU"/>
        </w:rPr>
        <w:t>а</w:t>
      </w:r>
      <w:r w:rsidRPr="00314EBE">
        <w:rPr>
          <w:rFonts w:ascii="Times New Roman" w:hAnsi="Times New Roman"/>
          <w:sz w:val="28"/>
          <w:szCs w:val="24"/>
          <w:lang w:val="uk-UA" w:eastAsia="ru-RU"/>
        </w:rPr>
        <w:t xml:space="preserve">міна постільної, натільної білизни, </w:t>
      </w:r>
      <w:r>
        <w:rPr>
          <w:rFonts w:ascii="Times New Roman" w:hAnsi="Times New Roman"/>
          <w:sz w:val="28"/>
          <w:szCs w:val="24"/>
          <w:lang w:val="uk-UA" w:eastAsia="ru-RU"/>
        </w:rPr>
        <w:t>вдягання, миття голови, купання</w:t>
      </w:r>
      <w:r w:rsidRPr="00314EBE">
        <w:rPr>
          <w:rFonts w:ascii="Times New Roman" w:hAnsi="Times New Roman"/>
          <w:sz w:val="28"/>
          <w:szCs w:val="24"/>
          <w:lang w:val="uk-UA" w:eastAsia="ru-RU"/>
        </w:rPr>
        <w:t>), в організації взаємодії з іншими фахівцями та службами (виклик лікаря, відвідування в закладах охорони здоров’я), в оформленні документів (субсидій на квартирну плату і комунальні послуги, матеріальної допомоги, оплата комунальних послуг, звірення платежів, написання листів, заяв) тощо.</w:t>
      </w:r>
    </w:p>
    <w:p w:rsidR="00ED4109" w:rsidRPr="00314EBE" w:rsidRDefault="00CB1EB8" w:rsidP="00CB1EB8">
      <w:pPr>
        <w:ind w:firstLine="709"/>
        <w:rPr>
          <w:rFonts w:ascii="Times New Roman" w:hAnsi="Times New Roman"/>
          <w:sz w:val="28"/>
          <w:szCs w:val="24"/>
          <w:lang w:val="uk-UA" w:eastAsia="ru-RU"/>
        </w:rPr>
      </w:pPr>
      <w:r>
        <w:rPr>
          <w:rFonts w:ascii="Times New Roman" w:hAnsi="Times New Roman"/>
          <w:sz w:val="28"/>
          <w:szCs w:val="24"/>
          <w:lang w:val="uk-UA" w:eastAsia="ru-RU"/>
        </w:rPr>
        <w:t>Платні соціальні послуги спеціалізованим відділенням за звітний період не надавалися.</w:t>
      </w:r>
    </w:p>
    <w:p w:rsidR="003B602E" w:rsidRPr="00314EBE" w:rsidRDefault="00A47614" w:rsidP="00064A45">
      <w:pPr>
        <w:ind w:left="-284"/>
        <w:jc w:val="left"/>
      </w:pPr>
      <w:r w:rsidRPr="00314EBE">
        <w:rPr>
          <w:rFonts w:ascii="Times New Roman" w:hAnsi="Times New Roman"/>
          <w:noProof/>
          <w:lang w:eastAsia="ru-RU"/>
        </w:rPr>
        <w:drawing>
          <wp:inline distT="0" distB="0" distL="0" distR="0">
            <wp:extent cx="6515100" cy="5001491"/>
            <wp:effectExtent l="0" t="0" r="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4109" w:rsidRDefault="00ED4109" w:rsidP="00ED4109">
      <w:pPr>
        <w:rPr>
          <w:rFonts w:ascii="Times New Roman" w:hAnsi="Times New Roman"/>
          <w:sz w:val="28"/>
          <w:szCs w:val="24"/>
          <w:lang w:val="uk-UA" w:eastAsia="ru-RU"/>
        </w:rPr>
      </w:pPr>
    </w:p>
    <w:p w:rsidR="00ED4109" w:rsidRDefault="00ED4109" w:rsidP="00ED4109">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Відвідування підопічних здійснювалися соціальними робітниками відповідно до затверджених графіків відвідувань від 1 до 5 разів на тиждень. Кількість відвідувань за звітний період</w:t>
      </w:r>
      <w:r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 xml:space="preserve">становить </w:t>
      </w:r>
      <w:r>
        <w:rPr>
          <w:rFonts w:ascii="Times New Roman" w:hAnsi="Times New Roman"/>
          <w:b/>
          <w:sz w:val="28"/>
          <w:szCs w:val="24"/>
          <w:lang w:val="uk-UA" w:eastAsia="ru-RU"/>
        </w:rPr>
        <w:t>32 903</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відвідуван</w:t>
      </w:r>
      <w:r>
        <w:rPr>
          <w:rFonts w:ascii="Times New Roman" w:hAnsi="Times New Roman"/>
          <w:b/>
          <w:sz w:val="28"/>
          <w:szCs w:val="24"/>
          <w:lang w:val="uk-UA" w:eastAsia="ru-RU"/>
        </w:rPr>
        <w:t>ня</w:t>
      </w:r>
      <w:r w:rsidRPr="00314EBE">
        <w:rPr>
          <w:rFonts w:ascii="Times New Roman" w:hAnsi="Times New Roman"/>
          <w:sz w:val="28"/>
          <w:szCs w:val="24"/>
          <w:lang w:val="uk-UA" w:eastAsia="ru-RU"/>
        </w:rPr>
        <w:t>.</w:t>
      </w:r>
    </w:p>
    <w:p w:rsidR="0029571F" w:rsidRPr="007F2102" w:rsidRDefault="004972D2" w:rsidP="00873283">
      <w:pPr>
        <w:ind w:firstLine="709"/>
        <w:rPr>
          <w:rFonts w:ascii="Times New Roman" w:hAnsi="Times New Roman"/>
          <w:sz w:val="28"/>
          <w:szCs w:val="24"/>
          <w:lang w:eastAsia="ru-RU"/>
        </w:rPr>
      </w:pPr>
      <w:r w:rsidRPr="007F2102">
        <w:rPr>
          <w:rFonts w:ascii="Times New Roman" w:hAnsi="Times New Roman"/>
          <w:sz w:val="28"/>
          <w:szCs w:val="24"/>
          <w:lang w:val="uk-UA" w:eastAsia="ru-RU"/>
        </w:rPr>
        <w:t xml:space="preserve">На виконання міської цільової програми </w:t>
      </w:r>
      <w:r w:rsidR="00C144B1" w:rsidRPr="007F2102">
        <w:rPr>
          <w:rFonts w:ascii="Times New Roman" w:hAnsi="Times New Roman"/>
          <w:sz w:val="28"/>
          <w:szCs w:val="24"/>
          <w:lang w:val="uk-UA" w:eastAsia="ru-RU"/>
        </w:rPr>
        <w:t>«</w:t>
      </w:r>
      <w:r w:rsidRPr="007F2102">
        <w:rPr>
          <w:rFonts w:ascii="Times New Roman" w:hAnsi="Times New Roman"/>
          <w:sz w:val="28"/>
          <w:szCs w:val="24"/>
          <w:lang w:val="uk-UA" w:eastAsia="ru-RU"/>
        </w:rPr>
        <w:t>Турбота. Назустріч киянам</w:t>
      </w:r>
      <w:r w:rsidR="00C144B1" w:rsidRPr="007F2102">
        <w:rPr>
          <w:rFonts w:ascii="Times New Roman" w:hAnsi="Times New Roman"/>
          <w:sz w:val="28"/>
          <w:szCs w:val="24"/>
          <w:lang w:val="uk-UA" w:eastAsia="ru-RU"/>
        </w:rPr>
        <w:t>»</w:t>
      </w:r>
      <w:r w:rsidRPr="007F2102">
        <w:rPr>
          <w:rFonts w:ascii="Times New Roman" w:hAnsi="Times New Roman"/>
          <w:sz w:val="28"/>
          <w:szCs w:val="24"/>
          <w:lang w:val="uk-UA" w:eastAsia="ru-RU"/>
        </w:rPr>
        <w:t xml:space="preserve"> на </w:t>
      </w:r>
      <w:r w:rsidR="000D559F" w:rsidRPr="007F2102">
        <w:rPr>
          <w:rFonts w:ascii="Times New Roman" w:hAnsi="Times New Roman"/>
          <w:sz w:val="28"/>
          <w:szCs w:val="24"/>
          <w:lang w:val="uk-UA" w:eastAsia="ru-RU"/>
        </w:rPr>
        <w:t>201</w:t>
      </w:r>
      <w:r w:rsidR="00DF6B9A">
        <w:rPr>
          <w:rFonts w:ascii="Times New Roman" w:hAnsi="Times New Roman"/>
          <w:sz w:val="28"/>
          <w:szCs w:val="24"/>
          <w:lang w:val="uk-UA" w:eastAsia="ru-RU"/>
        </w:rPr>
        <w:t>9</w:t>
      </w:r>
      <w:r w:rsidR="000D559F" w:rsidRPr="007F2102">
        <w:rPr>
          <w:rFonts w:ascii="Times New Roman" w:hAnsi="Times New Roman"/>
          <w:sz w:val="28"/>
          <w:szCs w:val="24"/>
          <w:lang w:val="uk-UA" w:eastAsia="ru-RU"/>
        </w:rPr>
        <w:t>-20</w:t>
      </w:r>
      <w:r w:rsidR="00DF6B9A">
        <w:rPr>
          <w:rFonts w:ascii="Times New Roman" w:hAnsi="Times New Roman"/>
          <w:sz w:val="28"/>
          <w:szCs w:val="24"/>
          <w:lang w:val="uk-UA" w:eastAsia="ru-RU"/>
        </w:rPr>
        <w:t>21</w:t>
      </w:r>
      <w:r w:rsidRPr="007F2102">
        <w:rPr>
          <w:rFonts w:ascii="Times New Roman" w:hAnsi="Times New Roman"/>
          <w:sz w:val="28"/>
          <w:szCs w:val="24"/>
          <w:lang w:val="uk-UA" w:eastAsia="ru-RU"/>
        </w:rPr>
        <w:t xml:space="preserve"> роки спеціалізованим відділенням організовано доставку </w:t>
      </w:r>
      <w:r w:rsidR="007F2102" w:rsidRPr="007F2102">
        <w:rPr>
          <w:rFonts w:ascii="Times New Roman" w:hAnsi="Times New Roman"/>
          <w:b/>
          <w:sz w:val="28"/>
          <w:szCs w:val="24"/>
          <w:lang w:val="uk-UA" w:eastAsia="ru-RU"/>
        </w:rPr>
        <w:t xml:space="preserve">щоквартальних </w:t>
      </w:r>
      <w:r w:rsidR="0029571F" w:rsidRPr="007F2102">
        <w:rPr>
          <w:rFonts w:ascii="Times New Roman" w:hAnsi="Times New Roman"/>
          <w:b/>
          <w:sz w:val="28"/>
          <w:szCs w:val="24"/>
          <w:lang w:val="uk-UA" w:eastAsia="ru-RU"/>
        </w:rPr>
        <w:t> </w:t>
      </w:r>
      <w:r w:rsidR="0029571F" w:rsidRPr="007F2102">
        <w:rPr>
          <w:rFonts w:ascii="Times New Roman" w:hAnsi="Times New Roman"/>
          <w:b/>
          <w:sz w:val="28"/>
          <w:szCs w:val="24"/>
          <w:lang w:eastAsia="ru-RU"/>
        </w:rPr>
        <w:t>продуктових наборів</w:t>
      </w:r>
      <w:r w:rsidR="0029571F" w:rsidRPr="007F2102">
        <w:rPr>
          <w:rFonts w:ascii="Times New Roman" w:hAnsi="Times New Roman"/>
          <w:sz w:val="28"/>
          <w:szCs w:val="24"/>
          <w:lang w:eastAsia="ru-RU"/>
        </w:rPr>
        <w:t xml:space="preserve"> </w:t>
      </w:r>
      <w:r w:rsidR="007F2102" w:rsidRPr="007F2102">
        <w:rPr>
          <w:rFonts w:ascii="Times New Roman" w:hAnsi="Times New Roman"/>
          <w:b/>
          <w:sz w:val="28"/>
          <w:szCs w:val="24"/>
          <w:lang w:val="uk-UA" w:eastAsia="ru-RU"/>
        </w:rPr>
        <w:t>517</w:t>
      </w:r>
      <w:r w:rsidR="00873283" w:rsidRPr="007F2102">
        <w:rPr>
          <w:rFonts w:ascii="Times New Roman" w:hAnsi="Times New Roman"/>
          <w:b/>
          <w:sz w:val="28"/>
          <w:szCs w:val="24"/>
          <w:lang w:val="uk-UA" w:eastAsia="ru-RU"/>
        </w:rPr>
        <w:t xml:space="preserve"> </w:t>
      </w:r>
      <w:r w:rsidR="0029571F" w:rsidRPr="007F2102">
        <w:rPr>
          <w:rFonts w:ascii="Times New Roman" w:hAnsi="Times New Roman"/>
          <w:b/>
          <w:sz w:val="28"/>
          <w:szCs w:val="24"/>
          <w:lang w:eastAsia="ru-RU"/>
        </w:rPr>
        <w:t>малозабезпеченим громадянам</w:t>
      </w:r>
      <w:r w:rsidR="0029571F" w:rsidRPr="007F2102">
        <w:rPr>
          <w:rFonts w:ascii="Times New Roman" w:hAnsi="Times New Roman"/>
          <w:sz w:val="28"/>
          <w:szCs w:val="24"/>
          <w:lang w:eastAsia="ru-RU"/>
        </w:rPr>
        <w:t xml:space="preserve">, що перебувають на обслуговуванні.  </w:t>
      </w:r>
    </w:p>
    <w:p w:rsidR="004972D2" w:rsidRPr="007F2CBC" w:rsidRDefault="004972D2" w:rsidP="00597282">
      <w:pPr>
        <w:ind w:firstLine="709"/>
        <w:rPr>
          <w:rFonts w:ascii="Times New Roman" w:hAnsi="Times New Roman"/>
          <w:sz w:val="28"/>
          <w:szCs w:val="24"/>
          <w:lang w:val="uk-UA" w:eastAsia="ru-RU"/>
        </w:rPr>
      </w:pPr>
      <w:r w:rsidRPr="007F2CBC">
        <w:rPr>
          <w:rFonts w:ascii="Times New Roman" w:hAnsi="Times New Roman"/>
          <w:sz w:val="28"/>
          <w:szCs w:val="24"/>
          <w:lang w:val="uk-UA" w:eastAsia="ru-RU"/>
        </w:rPr>
        <w:t xml:space="preserve">Також </w:t>
      </w:r>
      <w:r w:rsidR="00371DFE" w:rsidRPr="007F2CBC">
        <w:rPr>
          <w:rFonts w:ascii="Times New Roman" w:hAnsi="Times New Roman"/>
          <w:sz w:val="28"/>
          <w:szCs w:val="28"/>
          <w:lang w:val="uk-UA"/>
        </w:rPr>
        <w:t xml:space="preserve">спеціалізованим </w:t>
      </w:r>
      <w:r w:rsidRPr="007F2CBC">
        <w:rPr>
          <w:rFonts w:ascii="Times New Roman" w:hAnsi="Times New Roman"/>
          <w:sz w:val="28"/>
          <w:szCs w:val="24"/>
          <w:lang w:val="uk-UA" w:eastAsia="ru-RU"/>
        </w:rPr>
        <w:t xml:space="preserve">відділенням була організована щомісячна доставка засобів особистої гігієни (памперсів, пелюшок та прокладок) </w:t>
      </w:r>
      <w:r w:rsidR="00342C68" w:rsidRPr="007F2CBC">
        <w:rPr>
          <w:rFonts w:ascii="Times New Roman" w:hAnsi="Times New Roman"/>
          <w:b/>
          <w:sz w:val="28"/>
          <w:szCs w:val="24"/>
          <w:lang w:val="uk-UA" w:eastAsia="ru-RU"/>
        </w:rPr>
        <w:t>5</w:t>
      </w:r>
      <w:r w:rsidR="007F2102" w:rsidRPr="007F2CBC">
        <w:rPr>
          <w:rFonts w:ascii="Times New Roman" w:hAnsi="Times New Roman"/>
          <w:b/>
          <w:sz w:val="28"/>
          <w:szCs w:val="24"/>
          <w:lang w:val="uk-UA" w:eastAsia="ru-RU"/>
        </w:rPr>
        <w:t>5</w:t>
      </w:r>
      <w:r w:rsidRPr="007F2CBC">
        <w:rPr>
          <w:rFonts w:ascii="Times New Roman" w:hAnsi="Times New Roman"/>
          <w:sz w:val="28"/>
          <w:szCs w:val="24"/>
          <w:lang w:val="uk-UA" w:eastAsia="ru-RU"/>
        </w:rPr>
        <w:t xml:space="preserve"> </w:t>
      </w:r>
      <w:r w:rsidRPr="007F2CBC">
        <w:rPr>
          <w:rFonts w:ascii="Times New Roman" w:hAnsi="Times New Roman"/>
          <w:b/>
          <w:sz w:val="28"/>
          <w:szCs w:val="24"/>
          <w:lang w:val="uk-UA" w:eastAsia="ru-RU"/>
        </w:rPr>
        <w:t>підопічним</w:t>
      </w:r>
      <w:r w:rsidRPr="007F2CBC">
        <w:rPr>
          <w:rFonts w:ascii="Times New Roman" w:hAnsi="Times New Roman"/>
          <w:sz w:val="28"/>
          <w:szCs w:val="24"/>
          <w:lang w:val="uk-UA" w:eastAsia="ru-RU"/>
        </w:rPr>
        <w:t xml:space="preserve">, які за станом здоров’я та висновком лікарської комісії потребують зазначених засобів. </w:t>
      </w:r>
    </w:p>
    <w:p w:rsidR="003F54A3" w:rsidRPr="007F2CBC" w:rsidRDefault="003F54A3" w:rsidP="00561A0B">
      <w:pPr>
        <w:ind w:firstLine="709"/>
        <w:rPr>
          <w:rFonts w:ascii="Times New Roman" w:hAnsi="Times New Roman"/>
          <w:i/>
          <w:sz w:val="28"/>
          <w:szCs w:val="28"/>
          <w:lang w:val="uk-UA" w:eastAsia="ru-RU"/>
        </w:rPr>
      </w:pPr>
      <w:r w:rsidRPr="007F2CBC">
        <w:rPr>
          <w:rFonts w:ascii="Times New Roman" w:hAnsi="Times New Roman"/>
          <w:i/>
          <w:sz w:val="28"/>
          <w:szCs w:val="28"/>
          <w:lang w:val="uk-UA" w:eastAsia="ru-RU"/>
        </w:rPr>
        <w:t xml:space="preserve">3. Виконання </w:t>
      </w:r>
      <w:r w:rsidR="00561A0B">
        <w:rPr>
          <w:rFonts w:ascii="Times New Roman" w:hAnsi="Times New Roman"/>
          <w:i/>
          <w:sz w:val="28"/>
          <w:szCs w:val="28"/>
          <w:lang w:val="uk-UA" w:eastAsia="ru-RU"/>
        </w:rPr>
        <w:t xml:space="preserve">плану заходів </w:t>
      </w:r>
      <w:r w:rsidR="00561A0B" w:rsidRPr="00561A0B">
        <w:rPr>
          <w:rFonts w:ascii="Times New Roman" w:hAnsi="Times New Roman"/>
          <w:i/>
          <w:sz w:val="28"/>
          <w:szCs w:val="28"/>
          <w:lang w:val="uk-UA" w:eastAsia="ru-RU"/>
        </w:rPr>
        <w:t xml:space="preserve">покращення надання соціальної послуги догляд вдома та консультування у спеціалізованому відділенні </w:t>
      </w:r>
      <w:r w:rsidRPr="007F2CBC">
        <w:rPr>
          <w:rFonts w:ascii="Times New Roman" w:hAnsi="Times New Roman"/>
          <w:i/>
          <w:sz w:val="28"/>
          <w:szCs w:val="28"/>
          <w:lang w:val="uk-UA" w:eastAsia="ru-RU"/>
        </w:rPr>
        <w:t>на 2019 рік</w:t>
      </w:r>
      <w:r w:rsidR="007F2CBC" w:rsidRPr="007F2CBC">
        <w:rPr>
          <w:rFonts w:ascii="Times New Roman" w:hAnsi="Times New Roman"/>
          <w:i/>
          <w:sz w:val="28"/>
          <w:szCs w:val="28"/>
          <w:lang w:val="uk-UA" w:eastAsia="ru-RU"/>
        </w:rPr>
        <w:t>.</w:t>
      </w:r>
    </w:p>
    <w:p w:rsidR="003F54A3" w:rsidRDefault="003F54A3" w:rsidP="003F54A3">
      <w:pPr>
        <w:ind w:firstLine="709"/>
        <w:rPr>
          <w:rFonts w:ascii="Times New Roman" w:hAnsi="Times New Roman"/>
          <w:sz w:val="28"/>
          <w:szCs w:val="28"/>
          <w:lang w:val="uk-UA" w:eastAsia="ru-RU"/>
        </w:rPr>
      </w:pPr>
      <w:r w:rsidRPr="007F2CBC">
        <w:rPr>
          <w:rFonts w:ascii="Times New Roman" w:hAnsi="Times New Roman"/>
          <w:sz w:val="28"/>
          <w:szCs w:val="28"/>
          <w:lang w:val="uk-UA" w:eastAsia="ru-RU"/>
        </w:rPr>
        <w:t xml:space="preserve">За підсумками проведення внутрішньої оцінки якості та з метою покращення роботи за окремими показниками був розроблений </w:t>
      </w:r>
      <w:r w:rsidRPr="003F54A3">
        <w:rPr>
          <w:rFonts w:ascii="Times New Roman" w:hAnsi="Times New Roman"/>
          <w:sz w:val="28"/>
          <w:szCs w:val="28"/>
          <w:lang w:val="uk-UA" w:eastAsia="ru-RU"/>
        </w:rPr>
        <w:t>та затверджений план заходів покращення роботи у спеціалізованому відділенні на 2019 рік</w:t>
      </w:r>
      <w:r>
        <w:rPr>
          <w:rFonts w:ascii="Times New Roman" w:hAnsi="Times New Roman"/>
          <w:sz w:val="28"/>
          <w:szCs w:val="28"/>
          <w:lang w:val="uk-UA" w:eastAsia="ru-RU"/>
        </w:rPr>
        <w:t>.</w:t>
      </w:r>
      <w:r w:rsidRPr="003F54A3">
        <w:rPr>
          <w:rFonts w:ascii="Times New Roman" w:hAnsi="Times New Roman"/>
          <w:sz w:val="28"/>
          <w:szCs w:val="28"/>
          <w:lang w:val="uk-UA" w:eastAsia="ru-RU"/>
        </w:rPr>
        <w:t xml:space="preserve"> </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xml:space="preserve">Відповідно до термінів плану покращання </w:t>
      </w:r>
      <w:r>
        <w:rPr>
          <w:rFonts w:ascii="Times New Roman" w:hAnsi="Times New Roman"/>
          <w:sz w:val="28"/>
          <w:szCs w:val="28"/>
          <w:lang w:val="uk-UA" w:eastAsia="ru-RU"/>
        </w:rPr>
        <w:t xml:space="preserve">за І півріччя 2019 року </w:t>
      </w:r>
      <w:r w:rsidR="00371DFE" w:rsidRPr="00314EBE">
        <w:rPr>
          <w:rFonts w:ascii="Times New Roman" w:hAnsi="Times New Roman"/>
          <w:sz w:val="28"/>
          <w:szCs w:val="28"/>
          <w:lang w:val="uk-UA"/>
        </w:rPr>
        <w:t>спеціалізован</w:t>
      </w:r>
      <w:r w:rsidR="00371DFE">
        <w:rPr>
          <w:rFonts w:ascii="Times New Roman" w:hAnsi="Times New Roman"/>
          <w:sz w:val="28"/>
          <w:szCs w:val="28"/>
          <w:lang w:val="uk-UA"/>
        </w:rPr>
        <w:t>им</w:t>
      </w:r>
      <w:r w:rsidR="00371DFE" w:rsidRPr="00314EBE">
        <w:rPr>
          <w:rFonts w:ascii="Times New Roman" w:hAnsi="Times New Roman"/>
          <w:sz w:val="28"/>
          <w:szCs w:val="28"/>
          <w:lang w:val="uk-UA"/>
        </w:rPr>
        <w:t xml:space="preserve"> </w:t>
      </w:r>
      <w:r w:rsidR="00371DFE" w:rsidRPr="007F2102">
        <w:rPr>
          <w:rFonts w:ascii="Times New Roman" w:hAnsi="Times New Roman"/>
          <w:sz w:val="28"/>
          <w:szCs w:val="24"/>
          <w:lang w:val="uk-UA" w:eastAsia="ru-RU"/>
        </w:rPr>
        <w:t>відділенням</w:t>
      </w:r>
      <w:r w:rsidR="00371DFE">
        <w:rPr>
          <w:rFonts w:ascii="Times New Roman" w:hAnsi="Times New Roman"/>
          <w:sz w:val="28"/>
          <w:szCs w:val="24"/>
          <w:lang w:val="uk-UA" w:eastAsia="ru-RU"/>
        </w:rPr>
        <w:t xml:space="preserve"> виконані заходи:</w:t>
      </w:r>
    </w:p>
    <w:p w:rsidR="003F54A3" w:rsidRPr="00F87EFD"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xml:space="preserve">- </w:t>
      </w:r>
      <w:r w:rsidR="00371DFE" w:rsidRPr="00F87EFD">
        <w:rPr>
          <w:rFonts w:ascii="Times New Roman" w:hAnsi="Times New Roman"/>
          <w:sz w:val="28"/>
          <w:szCs w:val="28"/>
          <w:lang w:val="uk-UA" w:eastAsia="ru-RU"/>
        </w:rPr>
        <w:t xml:space="preserve">працівниками спеціалізованого відділення </w:t>
      </w:r>
      <w:r w:rsidRPr="00F87EFD">
        <w:rPr>
          <w:rFonts w:ascii="Times New Roman" w:hAnsi="Times New Roman"/>
          <w:sz w:val="28"/>
          <w:szCs w:val="28"/>
          <w:lang w:val="uk-UA" w:eastAsia="ru-RU"/>
        </w:rPr>
        <w:t>про</w:t>
      </w:r>
      <w:r w:rsidR="00371DFE" w:rsidRPr="00F87EFD">
        <w:rPr>
          <w:rFonts w:ascii="Times New Roman" w:hAnsi="Times New Roman"/>
          <w:sz w:val="28"/>
          <w:szCs w:val="28"/>
          <w:lang w:val="uk-UA" w:eastAsia="ru-RU"/>
        </w:rPr>
        <w:t>йдено</w:t>
      </w:r>
      <w:r w:rsidRPr="00F87EFD">
        <w:rPr>
          <w:rFonts w:ascii="Times New Roman" w:hAnsi="Times New Roman"/>
          <w:sz w:val="28"/>
          <w:szCs w:val="28"/>
          <w:lang w:val="uk-UA" w:eastAsia="ru-RU"/>
        </w:rPr>
        <w:t xml:space="preserve"> </w:t>
      </w:r>
      <w:r w:rsidR="00371DFE" w:rsidRPr="00F87EFD">
        <w:rPr>
          <w:rFonts w:ascii="Times New Roman" w:hAnsi="Times New Roman"/>
          <w:sz w:val="28"/>
          <w:szCs w:val="28"/>
          <w:lang w:val="uk-UA" w:eastAsia="ru-RU"/>
        </w:rPr>
        <w:t>навчання</w:t>
      </w:r>
      <w:r w:rsidRPr="00F87EFD">
        <w:rPr>
          <w:rFonts w:ascii="Times New Roman" w:hAnsi="Times New Roman"/>
          <w:sz w:val="28"/>
          <w:szCs w:val="28"/>
          <w:lang w:val="uk-UA" w:eastAsia="ru-RU"/>
        </w:rPr>
        <w:t xml:space="preserve"> в </w:t>
      </w:r>
      <w:r w:rsidR="00F87EFD" w:rsidRPr="00F87EFD">
        <w:rPr>
          <w:rFonts w:ascii="Times New Roman" w:hAnsi="Times New Roman"/>
          <w:sz w:val="28"/>
          <w:lang w:val="uk-UA"/>
        </w:rPr>
        <w:t>«Школі соціальної роботи Київського міського територіального центру соціального обслуговування»</w:t>
      </w:r>
      <w:r w:rsidRPr="00F87EFD">
        <w:rPr>
          <w:rFonts w:ascii="Times New Roman" w:hAnsi="Times New Roman"/>
          <w:sz w:val="28"/>
          <w:szCs w:val="28"/>
          <w:lang w:val="uk-UA" w:eastAsia="ru-RU"/>
        </w:rPr>
        <w:t>;</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xml:space="preserve">- оновлено стенд, на якому розміщена інформація про організацію процесу надання послуг догляду вдома та консультування, діяльність спеціалізованого відділення, </w:t>
      </w:r>
      <w:r w:rsidR="007F2CBC">
        <w:rPr>
          <w:rFonts w:ascii="Times New Roman" w:hAnsi="Times New Roman"/>
          <w:sz w:val="28"/>
          <w:szCs w:val="28"/>
          <w:lang w:val="uk-UA" w:eastAsia="ru-RU"/>
        </w:rPr>
        <w:t>порядку надання послуг</w:t>
      </w:r>
      <w:r w:rsidRPr="003F54A3">
        <w:rPr>
          <w:rFonts w:ascii="Times New Roman" w:hAnsi="Times New Roman"/>
          <w:sz w:val="28"/>
          <w:szCs w:val="28"/>
          <w:lang w:val="uk-UA" w:eastAsia="ru-RU"/>
        </w:rPr>
        <w:t>;</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постійно проводиться опитування підопічних в телефонному режимі щодо задоволеності якістю надання послуг соціальними робітниками;</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з метою поширення інформації про роботу спеціалізованого відділ</w:t>
      </w:r>
      <w:r w:rsidR="00DE0D57">
        <w:rPr>
          <w:rFonts w:ascii="Times New Roman" w:hAnsi="Times New Roman"/>
          <w:sz w:val="28"/>
          <w:szCs w:val="28"/>
          <w:lang w:val="uk-UA" w:eastAsia="ru-RU"/>
        </w:rPr>
        <w:t>ення розроблений буклет – флаєр</w:t>
      </w:r>
      <w:r w:rsidRPr="003F54A3">
        <w:rPr>
          <w:rFonts w:ascii="Times New Roman" w:hAnsi="Times New Roman"/>
          <w:sz w:val="28"/>
          <w:szCs w:val="28"/>
          <w:lang w:val="uk-UA" w:eastAsia="ru-RU"/>
        </w:rPr>
        <w:t xml:space="preserve">. </w:t>
      </w:r>
    </w:p>
    <w:p w:rsid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Відповідно до Державного стандарту консультування організація послуги консультування виконана частково. Оформлені справи з надання послуги короткотривалого консультування 337 підопічним</w:t>
      </w:r>
      <w:r w:rsidR="007F2CBC">
        <w:rPr>
          <w:rFonts w:ascii="Times New Roman" w:hAnsi="Times New Roman"/>
          <w:sz w:val="28"/>
          <w:szCs w:val="28"/>
          <w:lang w:val="uk-UA" w:eastAsia="ru-RU"/>
        </w:rPr>
        <w:t>.</w:t>
      </w:r>
    </w:p>
    <w:p w:rsidR="00E14E10" w:rsidRPr="003F54A3" w:rsidRDefault="00E14E10" w:rsidP="00E14E10">
      <w:pPr>
        <w:ind w:firstLine="709"/>
        <w:rPr>
          <w:rFonts w:ascii="Times New Roman" w:hAnsi="Times New Roman"/>
          <w:sz w:val="28"/>
          <w:szCs w:val="28"/>
          <w:lang w:val="uk-UA" w:eastAsia="ru-RU"/>
        </w:rPr>
      </w:pPr>
      <w:r w:rsidRPr="007F2CBC">
        <w:rPr>
          <w:rFonts w:ascii="Times New Roman" w:hAnsi="Times New Roman"/>
          <w:sz w:val="28"/>
          <w:szCs w:val="28"/>
          <w:lang w:val="uk-UA" w:eastAsia="ru-RU"/>
        </w:rPr>
        <w:t xml:space="preserve">За сприяння керівництва </w:t>
      </w:r>
      <w:r>
        <w:rPr>
          <w:rFonts w:ascii="Times New Roman" w:hAnsi="Times New Roman"/>
          <w:sz w:val="28"/>
          <w:szCs w:val="28"/>
          <w:lang w:val="uk-UA" w:eastAsia="ru-RU"/>
        </w:rPr>
        <w:t xml:space="preserve">міського </w:t>
      </w:r>
      <w:r w:rsidRPr="007F2CBC">
        <w:rPr>
          <w:rFonts w:ascii="Times New Roman" w:hAnsi="Times New Roman"/>
          <w:sz w:val="28"/>
          <w:szCs w:val="28"/>
          <w:lang w:val="uk-UA" w:eastAsia="ru-RU"/>
        </w:rPr>
        <w:t xml:space="preserve">територіального центру та Департаменту соціальної політики виконавчого органу Київської  міської ради (Київської міської державної адміністрації) 10 підопічних спеціалізованого відділення отримали цільову підвищену матеріальну допомогу для вирішення побутових питань, а саме:  заміни сантехніки, проведення дрібних ремонтних робіт в помешканні, сплати боргів за комунальні послуги. </w:t>
      </w:r>
    </w:p>
    <w:p w:rsidR="00F22881" w:rsidRDefault="007F2CBC" w:rsidP="00223FA8">
      <w:pPr>
        <w:ind w:firstLine="709"/>
        <w:rPr>
          <w:rFonts w:ascii="Times New Roman" w:hAnsi="Times New Roman"/>
          <w:i/>
          <w:sz w:val="28"/>
          <w:szCs w:val="28"/>
          <w:lang w:val="uk-UA" w:eastAsia="ru-RU"/>
        </w:rPr>
      </w:pPr>
      <w:r>
        <w:rPr>
          <w:rFonts w:ascii="Times New Roman" w:hAnsi="Times New Roman"/>
          <w:i/>
          <w:sz w:val="28"/>
          <w:szCs w:val="28"/>
          <w:lang w:val="uk-UA" w:eastAsia="ru-RU"/>
        </w:rPr>
        <w:t>4</w:t>
      </w:r>
      <w:r w:rsidR="00F22881" w:rsidRPr="00B57A8C">
        <w:rPr>
          <w:rFonts w:ascii="Times New Roman" w:hAnsi="Times New Roman"/>
          <w:i/>
          <w:sz w:val="28"/>
          <w:szCs w:val="28"/>
          <w:lang w:val="uk-UA" w:eastAsia="ru-RU"/>
        </w:rPr>
        <w:t xml:space="preserve">. </w:t>
      </w:r>
      <w:r w:rsidR="00F6796A" w:rsidRPr="00B57A8C">
        <w:rPr>
          <w:rFonts w:ascii="Times New Roman" w:hAnsi="Times New Roman"/>
          <w:i/>
          <w:sz w:val="28"/>
          <w:szCs w:val="28"/>
          <w:lang w:val="uk-UA" w:eastAsia="ru-RU"/>
        </w:rPr>
        <w:t>Р</w:t>
      </w:r>
      <w:r w:rsidR="00F22881" w:rsidRPr="00B57A8C">
        <w:rPr>
          <w:rFonts w:ascii="Times New Roman" w:hAnsi="Times New Roman"/>
          <w:i/>
          <w:sz w:val="28"/>
          <w:szCs w:val="28"/>
          <w:lang w:val="uk-UA" w:eastAsia="ru-RU"/>
        </w:rPr>
        <w:t>обота з документацією</w:t>
      </w:r>
      <w:r w:rsidR="00ED4109">
        <w:rPr>
          <w:rFonts w:ascii="Times New Roman" w:hAnsi="Times New Roman"/>
          <w:i/>
          <w:sz w:val="28"/>
          <w:szCs w:val="28"/>
          <w:lang w:val="uk-UA" w:eastAsia="ru-RU"/>
        </w:rPr>
        <w:t>.</w:t>
      </w:r>
    </w:p>
    <w:p w:rsidR="001E337E" w:rsidRPr="001E337E" w:rsidRDefault="001E337E" w:rsidP="001E337E">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На кожного громадянина, що перебуває на обслуговуванні у </w:t>
      </w:r>
      <w:r w:rsidRPr="00314EBE">
        <w:rPr>
          <w:rFonts w:ascii="Times New Roman" w:hAnsi="Times New Roman"/>
          <w:sz w:val="28"/>
          <w:szCs w:val="28"/>
          <w:lang w:val="uk-UA"/>
        </w:rPr>
        <w:t>спеціалізовано</w:t>
      </w:r>
      <w:r>
        <w:rPr>
          <w:rFonts w:ascii="Times New Roman" w:hAnsi="Times New Roman"/>
          <w:sz w:val="28"/>
          <w:szCs w:val="28"/>
          <w:lang w:val="uk-UA"/>
        </w:rPr>
        <w:t>му</w:t>
      </w:r>
      <w:r w:rsidRPr="00314EBE">
        <w:rPr>
          <w:rFonts w:ascii="Times New Roman" w:hAnsi="Times New Roman"/>
          <w:sz w:val="28"/>
          <w:szCs w:val="28"/>
          <w:lang w:val="uk-UA"/>
        </w:rPr>
        <w:t xml:space="preserve"> </w:t>
      </w:r>
      <w:r w:rsidRPr="00314EBE">
        <w:rPr>
          <w:rFonts w:ascii="Times New Roman" w:hAnsi="Times New Roman"/>
          <w:sz w:val="28"/>
          <w:szCs w:val="24"/>
          <w:lang w:val="uk-UA" w:eastAsia="ru-RU"/>
        </w:rPr>
        <w:t xml:space="preserve">відділенні, ведеться особова справа, в якій відповідно до Постанови </w:t>
      </w:r>
      <w:r>
        <w:rPr>
          <w:rFonts w:ascii="Times New Roman" w:hAnsi="Times New Roman"/>
          <w:sz w:val="28"/>
          <w:szCs w:val="24"/>
          <w:lang w:val="uk-UA" w:eastAsia="ru-RU"/>
        </w:rPr>
        <w:t xml:space="preserve">№ 1417 </w:t>
      </w:r>
      <w:r w:rsidRPr="00314EBE">
        <w:rPr>
          <w:rFonts w:ascii="Times New Roman" w:hAnsi="Times New Roman"/>
          <w:sz w:val="28"/>
          <w:szCs w:val="24"/>
          <w:lang w:val="uk-UA" w:eastAsia="ru-RU"/>
        </w:rPr>
        <w:t xml:space="preserve">та Державного стандарту містяться документи, що підтверджують його право на отримання соціальних послуг. </w:t>
      </w:r>
    </w:p>
    <w:p w:rsidR="00A75D34" w:rsidRPr="00B57A8C" w:rsidRDefault="00223FA8"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lastRenderedPageBreak/>
        <w:t>Фахівцями спеціалізованого відділення</w:t>
      </w:r>
      <w:r w:rsidR="00A75D34" w:rsidRPr="00B57A8C">
        <w:rPr>
          <w:rFonts w:ascii="Times New Roman" w:hAnsi="Times New Roman"/>
          <w:sz w:val="28"/>
          <w:szCs w:val="28"/>
          <w:lang w:val="uk-UA" w:eastAsia="ru-RU"/>
        </w:rPr>
        <w:t xml:space="preserve"> здійснювався контроль за вчасн</w:t>
      </w:r>
      <w:r w:rsidR="001E337E">
        <w:rPr>
          <w:rFonts w:ascii="Times New Roman" w:hAnsi="Times New Roman"/>
          <w:sz w:val="28"/>
          <w:szCs w:val="28"/>
          <w:lang w:val="uk-UA" w:eastAsia="ru-RU"/>
        </w:rPr>
        <w:t>им</w:t>
      </w:r>
      <w:r w:rsidR="00A75D34" w:rsidRPr="00B57A8C">
        <w:rPr>
          <w:rFonts w:ascii="Times New Roman" w:hAnsi="Times New Roman"/>
          <w:sz w:val="28"/>
          <w:szCs w:val="28"/>
          <w:lang w:val="uk-UA" w:eastAsia="ru-RU"/>
        </w:rPr>
        <w:t xml:space="preserve"> </w:t>
      </w:r>
      <w:r w:rsidR="001E337E">
        <w:rPr>
          <w:rFonts w:ascii="Times New Roman" w:hAnsi="Times New Roman"/>
          <w:sz w:val="28"/>
          <w:szCs w:val="28"/>
          <w:lang w:val="uk-UA" w:eastAsia="ru-RU"/>
        </w:rPr>
        <w:t>поновленням</w:t>
      </w:r>
      <w:r w:rsidR="00A75D34" w:rsidRPr="00B57A8C">
        <w:rPr>
          <w:rFonts w:ascii="Times New Roman" w:hAnsi="Times New Roman"/>
          <w:sz w:val="28"/>
          <w:szCs w:val="28"/>
          <w:lang w:val="uk-UA" w:eastAsia="ru-RU"/>
        </w:rPr>
        <w:t xml:space="preserve"> документів</w:t>
      </w:r>
      <w:r w:rsidR="00E6796C" w:rsidRPr="00B57A8C">
        <w:rPr>
          <w:rFonts w:ascii="Times New Roman" w:hAnsi="Times New Roman"/>
          <w:sz w:val="28"/>
          <w:szCs w:val="28"/>
          <w:lang w:val="uk-UA" w:eastAsia="ru-RU"/>
        </w:rPr>
        <w:t>, а саме:</w:t>
      </w:r>
      <w:r w:rsidR="00A75D34" w:rsidRPr="00B57A8C">
        <w:rPr>
          <w:rFonts w:ascii="Times New Roman" w:hAnsi="Times New Roman"/>
          <w:sz w:val="28"/>
          <w:szCs w:val="28"/>
          <w:lang w:val="uk-UA" w:eastAsia="ru-RU"/>
        </w:rPr>
        <w:t xml:space="preserve"> медичн</w:t>
      </w:r>
      <w:r w:rsidR="00E6796C" w:rsidRPr="00B57A8C">
        <w:rPr>
          <w:rFonts w:ascii="Times New Roman" w:hAnsi="Times New Roman"/>
          <w:sz w:val="28"/>
          <w:szCs w:val="28"/>
          <w:lang w:val="uk-UA" w:eastAsia="ru-RU"/>
        </w:rPr>
        <w:t xml:space="preserve">их </w:t>
      </w:r>
      <w:r w:rsidR="00A75D34" w:rsidRPr="00B57A8C">
        <w:rPr>
          <w:rFonts w:ascii="Times New Roman" w:hAnsi="Times New Roman"/>
          <w:sz w:val="28"/>
          <w:szCs w:val="28"/>
          <w:lang w:val="uk-UA" w:eastAsia="ru-RU"/>
        </w:rPr>
        <w:t>висновк</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договор</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xml:space="preserve">, </w:t>
      </w:r>
      <w:r w:rsidR="00422DD6">
        <w:rPr>
          <w:rFonts w:ascii="Times New Roman" w:hAnsi="Times New Roman"/>
          <w:sz w:val="28"/>
          <w:szCs w:val="28"/>
          <w:lang w:val="uk-UA" w:eastAsia="ru-RU"/>
        </w:rPr>
        <w:t xml:space="preserve">довідок </w:t>
      </w:r>
      <w:r w:rsidR="00422DD6" w:rsidRPr="00DB3BD1">
        <w:rPr>
          <w:rFonts w:ascii="Times New Roman" w:hAnsi="Times New Roman"/>
          <w:sz w:val="28"/>
          <w:szCs w:val="28"/>
          <w:lang w:val="uk-UA" w:eastAsia="ru-RU"/>
        </w:rPr>
        <w:t>про склад сім'ї або зареєстрованих у жи</w:t>
      </w:r>
      <w:r w:rsidR="00422DD6">
        <w:rPr>
          <w:rFonts w:ascii="Times New Roman" w:hAnsi="Times New Roman"/>
          <w:sz w:val="28"/>
          <w:szCs w:val="28"/>
          <w:lang w:val="uk-UA" w:eastAsia="ru-RU"/>
        </w:rPr>
        <w:t>тловому приміщенні/будинку осіб</w:t>
      </w:r>
      <w:r w:rsidR="00E6796C" w:rsidRPr="00B57A8C">
        <w:rPr>
          <w:rFonts w:ascii="Times New Roman" w:hAnsi="Times New Roman"/>
          <w:sz w:val="28"/>
          <w:szCs w:val="28"/>
          <w:lang w:val="uk-UA" w:eastAsia="ru-RU"/>
        </w:rPr>
        <w:t xml:space="preserve">, індивідуальних </w:t>
      </w:r>
      <w:r w:rsidR="00A75D34" w:rsidRPr="00B57A8C">
        <w:rPr>
          <w:rFonts w:ascii="Times New Roman" w:hAnsi="Times New Roman"/>
          <w:sz w:val="28"/>
          <w:szCs w:val="28"/>
          <w:lang w:val="uk-UA" w:eastAsia="ru-RU"/>
        </w:rPr>
        <w:t>план</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інформаційн</w:t>
      </w:r>
      <w:r w:rsidR="00E6796C" w:rsidRPr="00B57A8C">
        <w:rPr>
          <w:rFonts w:ascii="Times New Roman" w:hAnsi="Times New Roman"/>
          <w:sz w:val="28"/>
          <w:szCs w:val="28"/>
          <w:lang w:val="uk-UA" w:eastAsia="ru-RU"/>
        </w:rPr>
        <w:t>их довідок</w:t>
      </w:r>
      <w:r w:rsidR="00A75D34" w:rsidRPr="00B57A8C">
        <w:rPr>
          <w:rFonts w:ascii="Times New Roman" w:hAnsi="Times New Roman"/>
          <w:sz w:val="28"/>
          <w:szCs w:val="28"/>
          <w:lang w:val="uk-UA" w:eastAsia="ru-RU"/>
        </w:rPr>
        <w:t xml:space="preserve"> з Державного реєстру речових справ на нерухоме майно про укладання/не укладання  договору про довічне утримання.</w:t>
      </w:r>
    </w:p>
    <w:p w:rsidR="00E8636B" w:rsidRPr="00B57A8C" w:rsidRDefault="00E8636B" w:rsidP="00E8636B">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Відповідно до вимог Постанови № 1417 </w:t>
      </w:r>
      <w:r w:rsidR="00DB2EF7">
        <w:rPr>
          <w:rFonts w:ascii="Times New Roman" w:hAnsi="Times New Roman"/>
          <w:sz w:val="28"/>
          <w:szCs w:val="28"/>
          <w:lang w:val="uk-UA" w:eastAsia="ru-RU"/>
        </w:rPr>
        <w:t xml:space="preserve">у </w:t>
      </w:r>
      <w:r w:rsidR="007F2102">
        <w:rPr>
          <w:rFonts w:ascii="Times New Roman" w:hAnsi="Times New Roman"/>
          <w:sz w:val="28"/>
          <w:szCs w:val="28"/>
          <w:lang w:val="uk-UA" w:eastAsia="ru-RU"/>
        </w:rPr>
        <w:t xml:space="preserve">І півріччі </w:t>
      </w:r>
      <w:r w:rsidR="00DB2EF7">
        <w:rPr>
          <w:rFonts w:ascii="Times New Roman" w:hAnsi="Times New Roman"/>
          <w:sz w:val="28"/>
          <w:szCs w:val="28"/>
          <w:lang w:val="uk-UA" w:eastAsia="ru-RU"/>
        </w:rPr>
        <w:t>201</w:t>
      </w:r>
      <w:r w:rsidR="007F2102">
        <w:rPr>
          <w:rFonts w:ascii="Times New Roman" w:hAnsi="Times New Roman"/>
          <w:sz w:val="28"/>
          <w:szCs w:val="28"/>
          <w:lang w:val="uk-UA" w:eastAsia="ru-RU"/>
        </w:rPr>
        <w:t>9 року</w:t>
      </w:r>
      <w:r w:rsidRPr="00B57A8C">
        <w:rPr>
          <w:rFonts w:ascii="Times New Roman" w:hAnsi="Times New Roman"/>
          <w:sz w:val="28"/>
          <w:szCs w:val="28"/>
          <w:lang w:val="uk-UA" w:eastAsia="ru-RU"/>
        </w:rPr>
        <w:t xml:space="preserve"> оформлено запитів на отримання:</w:t>
      </w:r>
    </w:p>
    <w:p w:rsidR="00A75D34" w:rsidRPr="00B57A8C" w:rsidRDefault="00A75D34"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7F2102">
        <w:rPr>
          <w:rFonts w:ascii="Times New Roman" w:hAnsi="Times New Roman"/>
          <w:b/>
          <w:sz w:val="28"/>
          <w:szCs w:val="28"/>
          <w:lang w:val="uk-UA" w:eastAsia="ru-RU"/>
        </w:rPr>
        <w:t>437</w:t>
      </w:r>
      <w:r w:rsidRPr="00B57A8C">
        <w:rPr>
          <w:rFonts w:ascii="Times New Roman" w:hAnsi="Times New Roman"/>
          <w:sz w:val="28"/>
          <w:szCs w:val="28"/>
          <w:lang w:val="uk-UA" w:eastAsia="ru-RU"/>
        </w:rPr>
        <w:t xml:space="preserve">  медичних висновків</w:t>
      </w:r>
      <w:r w:rsidR="00E8636B">
        <w:rPr>
          <w:rFonts w:ascii="Times New Roman" w:hAnsi="Times New Roman"/>
          <w:sz w:val="28"/>
          <w:szCs w:val="28"/>
          <w:lang w:val="uk-UA" w:eastAsia="ru-RU"/>
        </w:rPr>
        <w:t xml:space="preserve"> </w:t>
      </w:r>
      <w:r w:rsidR="00E8636B" w:rsidRPr="00E8636B">
        <w:rPr>
          <w:rFonts w:ascii="Times New Roman" w:hAnsi="Times New Roman"/>
          <w:sz w:val="28"/>
          <w:szCs w:val="28"/>
          <w:lang w:val="uk-UA" w:eastAsia="ru-RU"/>
        </w:rPr>
        <w:t>про здатність до самообслуговування та потребу в сторонній допомозі</w:t>
      </w:r>
      <w:r w:rsidR="0036618F" w:rsidRPr="00B57A8C">
        <w:rPr>
          <w:rFonts w:ascii="Times New Roman" w:hAnsi="Times New Roman"/>
          <w:sz w:val="28"/>
          <w:szCs w:val="28"/>
          <w:lang w:val="uk-UA" w:eastAsia="ru-RU"/>
        </w:rPr>
        <w:t>;</w:t>
      </w:r>
    </w:p>
    <w:p w:rsidR="00A75D34" w:rsidRPr="00B57A8C" w:rsidRDefault="00A75D34"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7F2102">
        <w:rPr>
          <w:rFonts w:ascii="Times New Roman" w:hAnsi="Times New Roman"/>
          <w:b/>
          <w:sz w:val="28"/>
          <w:szCs w:val="28"/>
          <w:lang w:val="uk-UA" w:eastAsia="ru-RU"/>
        </w:rPr>
        <w:t>436</w:t>
      </w:r>
      <w:r w:rsidR="003C4281" w:rsidRPr="00B57A8C">
        <w:rPr>
          <w:rFonts w:ascii="Times New Roman" w:hAnsi="Times New Roman"/>
          <w:sz w:val="28"/>
          <w:szCs w:val="28"/>
          <w:lang w:val="uk-UA" w:eastAsia="ru-RU"/>
        </w:rPr>
        <w:t xml:space="preserve"> подан</w:t>
      </w:r>
      <w:r w:rsidR="00E8636B">
        <w:rPr>
          <w:rFonts w:ascii="Times New Roman" w:hAnsi="Times New Roman"/>
          <w:sz w:val="28"/>
          <w:szCs w:val="28"/>
          <w:lang w:val="uk-UA" w:eastAsia="ru-RU"/>
        </w:rPr>
        <w:t>ня</w:t>
      </w:r>
      <w:r w:rsidRPr="00B57A8C">
        <w:rPr>
          <w:rFonts w:ascii="Times New Roman" w:hAnsi="Times New Roman"/>
          <w:sz w:val="28"/>
          <w:szCs w:val="28"/>
          <w:lang w:val="uk-UA" w:eastAsia="ru-RU"/>
        </w:rPr>
        <w:t xml:space="preserve"> про ступінь обмеження життєдіяльності підопічних. </w:t>
      </w:r>
    </w:p>
    <w:p w:rsidR="00B862E1" w:rsidRPr="00B57A8C" w:rsidRDefault="00B862E1" w:rsidP="00B862E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7F2102">
        <w:rPr>
          <w:rFonts w:ascii="Times New Roman" w:hAnsi="Times New Roman"/>
          <w:b/>
          <w:sz w:val="28"/>
          <w:szCs w:val="28"/>
          <w:lang w:val="uk-UA" w:eastAsia="ru-RU"/>
        </w:rPr>
        <w:t>279</w:t>
      </w:r>
      <w:r w:rsidRPr="00B57A8C">
        <w:rPr>
          <w:rFonts w:ascii="Times New Roman" w:hAnsi="Times New Roman"/>
          <w:sz w:val="28"/>
          <w:szCs w:val="28"/>
          <w:lang w:val="uk-UA" w:eastAsia="ru-RU"/>
        </w:rPr>
        <w:t xml:space="preserve">  інформаційних довідок з Державного реєстру прав на нерухоме майно про укладання/не укладання договору довічного утримання підопічними, що обслуговуються відділенням;</w:t>
      </w:r>
    </w:p>
    <w:p w:rsidR="00B862E1" w:rsidRPr="00B57A8C" w:rsidRDefault="00B862E1" w:rsidP="003C428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422DD6">
        <w:rPr>
          <w:rFonts w:ascii="Times New Roman" w:hAnsi="Times New Roman"/>
          <w:b/>
          <w:sz w:val="28"/>
          <w:szCs w:val="28"/>
          <w:lang w:val="uk-UA" w:eastAsia="ru-RU"/>
        </w:rPr>
        <w:t>644</w:t>
      </w:r>
      <w:r w:rsidR="003C4281" w:rsidRPr="00B57A8C">
        <w:rPr>
          <w:rFonts w:ascii="Times New Roman" w:hAnsi="Times New Roman"/>
          <w:b/>
          <w:sz w:val="28"/>
          <w:szCs w:val="28"/>
          <w:lang w:val="uk-UA" w:eastAsia="ru-RU"/>
        </w:rPr>
        <w:t xml:space="preserve"> </w:t>
      </w:r>
      <w:r w:rsidR="00422DD6">
        <w:rPr>
          <w:rFonts w:ascii="Times New Roman" w:hAnsi="Times New Roman"/>
          <w:sz w:val="28"/>
          <w:szCs w:val="28"/>
          <w:lang w:val="uk-UA" w:eastAsia="ru-RU"/>
        </w:rPr>
        <w:t xml:space="preserve">довідки </w:t>
      </w:r>
      <w:r w:rsidR="00DB3BD1" w:rsidRPr="00DB3BD1">
        <w:rPr>
          <w:rFonts w:ascii="Times New Roman" w:hAnsi="Times New Roman"/>
          <w:sz w:val="28"/>
          <w:szCs w:val="28"/>
          <w:lang w:val="uk-UA" w:eastAsia="ru-RU"/>
        </w:rPr>
        <w:t>про склад сім'ї або зареєстрованих у жи</w:t>
      </w:r>
      <w:r w:rsidR="00422DD6">
        <w:rPr>
          <w:rFonts w:ascii="Times New Roman" w:hAnsi="Times New Roman"/>
          <w:sz w:val="28"/>
          <w:szCs w:val="28"/>
          <w:lang w:val="uk-UA" w:eastAsia="ru-RU"/>
        </w:rPr>
        <w:t>тловому приміщенні/будинку осіб</w:t>
      </w:r>
      <w:r w:rsidR="003C4281" w:rsidRPr="00B57A8C">
        <w:rPr>
          <w:rFonts w:ascii="Times New Roman" w:hAnsi="Times New Roman"/>
          <w:sz w:val="28"/>
          <w:szCs w:val="28"/>
          <w:lang w:val="uk-UA" w:eastAsia="ru-RU"/>
        </w:rPr>
        <w:t>.</w:t>
      </w:r>
    </w:p>
    <w:p w:rsidR="00B862E1" w:rsidRPr="00B57A8C" w:rsidRDefault="00B862E1" w:rsidP="00B862E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Зібрано, опрацьовано та направлено до Департаменту соціальної політики пакети документів на</w:t>
      </w:r>
      <w:r w:rsidRPr="00B57A8C">
        <w:rPr>
          <w:rFonts w:ascii="Times New Roman" w:hAnsi="Times New Roman"/>
          <w:b/>
          <w:sz w:val="28"/>
          <w:szCs w:val="28"/>
          <w:lang w:val="uk-UA" w:eastAsia="ru-RU"/>
        </w:rPr>
        <w:t xml:space="preserve"> </w:t>
      </w:r>
      <w:r w:rsidR="00422DD6">
        <w:rPr>
          <w:rFonts w:ascii="Times New Roman" w:hAnsi="Times New Roman"/>
          <w:b/>
          <w:sz w:val="28"/>
          <w:szCs w:val="28"/>
          <w:lang w:val="uk-UA" w:eastAsia="ru-RU"/>
        </w:rPr>
        <w:t>20</w:t>
      </w:r>
      <w:r w:rsidRPr="00B57A8C">
        <w:rPr>
          <w:rFonts w:ascii="Times New Roman" w:hAnsi="Times New Roman"/>
          <w:sz w:val="28"/>
          <w:szCs w:val="28"/>
          <w:lang w:val="uk-UA" w:eastAsia="ru-RU"/>
        </w:rPr>
        <w:t xml:space="preserve"> громадян для вирішення питання надання соціальних послуг.</w:t>
      </w:r>
    </w:p>
    <w:p w:rsidR="00C10664" w:rsidRPr="00B57A8C" w:rsidRDefault="00C10664" w:rsidP="00C10664">
      <w:pPr>
        <w:ind w:firstLine="709"/>
        <w:rPr>
          <w:rFonts w:ascii="Times New Roman" w:hAnsi="Times New Roman"/>
          <w:sz w:val="28"/>
          <w:szCs w:val="28"/>
          <w:lang w:eastAsia="ru-RU"/>
        </w:rPr>
      </w:pPr>
      <w:r w:rsidRPr="00B57A8C">
        <w:rPr>
          <w:rFonts w:ascii="Times New Roman" w:hAnsi="Times New Roman"/>
          <w:sz w:val="28"/>
          <w:szCs w:val="28"/>
          <w:lang w:eastAsia="ru-RU"/>
        </w:rPr>
        <w:t xml:space="preserve">Ведеться журнал обліку заявок на послуги перукаря. </w:t>
      </w:r>
      <w:r w:rsidR="00873283" w:rsidRPr="00B57A8C">
        <w:rPr>
          <w:rFonts w:ascii="Times New Roman" w:hAnsi="Times New Roman"/>
          <w:sz w:val="28"/>
          <w:szCs w:val="28"/>
          <w:lang w:val="uk-UA" w:eastAsia="ru-RU"/>
        </w:rPr>
        <w:t>За</w:t>
      </w:r>
      <w:r w:rsidR="0065703A">
        <w:rPr>
          <w:rFonts w:ascii="Times New Roman" w:hAnsi="Times New Roman"/>
          <w:sz w:val="28"/>
          <w:szCs w:val="28"/>
          <w:lang w:val="uk-UA" w:eastAsia="ru-RU"/>
        </w:rPr>
        <w:t xml:space="preserve"> </w:t>
      </w:r>
      <w:r w:rsidR="00E039BA">
        <w:rPr>
          <w:rFonts w:ascii="Times New Roman" w:hAnsi="Times New Roman"/>
          <w:sz w:val="28"/>
          <w:szCs w:val="28"/>
          <w:lang w:val="uk-UA" w:eastAsia="ru-RU"/>
        </w:rPr>
        <w:t xml:space="preserve">І півріччя 2019 року </w:t>
      </w:r>
      <w:r w:rsidR="00873283" w:rsidRPr="00B57A8C">
        <w:rPr>
          <w:rFonts w:ascii="Times New Roman" w:hAnsi="Times New Roman"/>
          <w:sz w:val="28"/>
          <w:szCs w:val="28"/>
          <w:lang w:val="uk-UA" w:eastAsia="ru-RU"/>
        </w:rPr>
        <w:t>оформлено</w:t>
      </w:r>
      <w:r w:rsidRPr="00B57A8C">
        <w:rPr>
          <w:rFonts w:ascii="Times New Roman" w:hAnsi="Times New Roman"/>
          <w:sz w:val="28"/>
          <w:szCs w:val="28"/>
          <w:lang w:val="uk-UA" w:eastAsia="ru-RU"/>
        </w:rPr>
        <w:t xml:space="preserve"> </w:t>
      </w:r>
      <w:r w:rsidR="00E039BA">
        <w:rPr>
          <w:rFonts w:ascii="Times New Roman" w:hAnsi="Times New Roman"/>
          <w:b/>
          <w:sz w:val="28"/>
          <w:szCs w:val="28"/>
          <w:lang w:val="uk-UA" w:eastAsia="ru-RU"/>
        </w:rPr>
        <w:t>144 заявки</w:t>
      </w:r>
      <w:r w:rsidRPr="00B57A8C">
        <w:rPr>
          <w:rFonts w:ascii="Times New Roman" w:hAnsi="Times New Roman"/>
          <w:sz w:val="28"/>
          <w:szCs w:val="28"/>
          <w:lang w:eastAsia="ru-RU"/>
        </w:rPr>
        <w:t xml:space="preserve"> на виконання послуг перукаря вдома для підопічних спеціалізованого відділення.</w:t>
      </w:r>
    </w:p>
    <w:p w:rsidR="00A75D34" w:rsidRPr="00C10664" w:rsidRDefault="00C10664" w:rsidP="00C10664">
      <w:pPr>
        <w:ind w:firstLine="709"/>
        <w:rPr>
          <w:rFonts w:ascii="Times New Roman" w:hAnsi="Times New Roman"/>
          <w:sz w:val="28"/>
          <w:szCs w:val="28"/>
          <w:lang w:eastAsia="ru-RU"/>
        </w:rPr>
      </w:pPr>
      <w:r w:rsidRPr="00B57A8C">
        <w:rPr>
          <w:rFonts w:ascii="Times New Roman" w:hAnsi="Times New Roman"/>
          <w:sz w:val="28"/>
          <w:szCs w:val="28"/>
          <w:lang w:eastAsia="ru-RU"/>
        </w:rPr>
        <w:t xml:space="preserve">За звітний період оформлено </w:t>
      </w:r>
      <w:r w:rsidR="00734EA9">
        <w:rPr>
          <w:rFonts w:ascii="Times New Roman" w:hAnsi="Times New Roman"/>
          <w:b/>
          <w:sz w:val="28"/>
          <w:szCs w:val="28"/>
          <w:lang w:val="uk-UA" w:eastAsia="ru-RU"/>
        </w:rPr>
        <w:t>4</w:t>
      </w:r>
      <w:r w:rsidRPr="00B57A8C">
        <w:rPr>
          <w:rFonts w:ascii="Times New Roman" w:hAnsi="Times New Roman"/>
          <w:b/>
          <w:sz w:val="28"/>
          <w:szCs w:val="28"/>
          <w:lang w:eastAsia="ru-RU"/>
        </w:rPr>
        <w:t xml:space="preserve"> заяв</w:t>
      </w:r>
      <w:r w:rsidR="00734EA9">
        <w:rPr>
          <w:rFonts w:ascii="Times New Roman" w:hAnsi="Times New Roman"/>
          <w:b/>
          <w:sz w:val="28"/>
          <w:szCs w:val="28"/>
          <w:lang w:val="uk-UA" w:eastAsia="ru-RU"/>
        </w:rPr>
        <w:t>ки</w:t>
      </w:r>
      <w:r w:rsidRPr="00B57A8C">
        <w:rPr>
          <w:rFonts w:ascii="Times New Roman" w:hAnsi="Times New Roman"/>
          <w:sz w:val="28"/>
          <w:szCs w:val="28"/>
          <w:lang w:eastAsia="ru-RU"/>
        </w:rPr>
        <w:t xml:space="preserve"> на </w:t>
      </w:r>
      <w:r w:rsidRPr="00C10664">
        <w:rPr>
          <w:rFonts w:ascii="Times New Roman" w:hAnsi="Times New Roman"/>
          <w:sz w:val="28"/>
          <w:szCs w:val="28"/>
          <w:lang w:eastAsia="ru-RU"/>
        </w:rPr>
        <w:t>послуги транспортного перевезення підопічних, які мають захвор</w:t>
      </w:r>
      <w:r>
        <w:rPr>
          <w:rFonts w:ascii="Times New Roman" w:hAnsi="Times New Roman"/>
          <w:sz w:val="28"/>
          <w:szCs w:val="28"/>
          <w:lang w:eastAsia="ru-RU"/>
        </w:rPr>
        <w:t>ювання опорно-рухового апарату.</w:t>
      </w:r>
    </w:p>
    <w:p w:rsidR="00873283" w:rsidRDefault="006B6281" w:rsidP="00902A20">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постійно ведеться робота з електр</w:t>
      </w:r>
      <w:r w:rsidR="002E7CB0" w:rsidRPr="00314EBE">
        <w:rPr>
          <w:rFonts w:ascii="Times New Roman" w:hAnsi="Times New Roman"/>
          <w:sz w:val="28"/>
          <w:szCs w:val="28"/>
          <w:lang w:val="uk-UA" w:eastAsia="ru-RU"/>
        </w:rPr>
        <w:t xml:space="preserve">онною базою даних громадян, яким надається соціальна послуга догляд вдома. </w:t>
      </w:r>
      <w:r w:rsidR="00873283">
        <w:rPr>
          <w:rFonts w:ascii="Times New Roman" w:hAnsi="Times New Roman"/>
          <w:sz w:val="28"/>
          <w:szCs w:val="28"/>
          <w:lang w:val="uk-UA" w:eastAsia="ru-RU"/>
        </w:rPr>
        <w:t>Протягом звітного періоду створена розширена таблиця, в  яку занесена інформація про всіх отримувачів соціальних послуг</w:t>
      </w:r>
      <w:r w:rsidR="00873283" w:rsidRPr="00873283">
        <w:rPr>
          <w:rFonts w:ascii="Times New Roman" w:hAnsi="Times New Roman"/>
          <w:sz w:val="28"/>
          <w:szCs w:val="28"/>
          <w:lang w:val="uk-UA" w:eastAsia="ru-RU"/>
        </w:rPr>
        <w:t>.</w:t>
      </w:r>
    </w:p>
    <w:p w:rsidR="00867707" w:rsidRPr="001712DD" w:rsidRDefault="005E2090" w:rsidP="001712DD">
      <w:pPr>
        <w:ind w:firstLine="709"/>
        <w:rPr>
          <w:rFonts w:ascii="Times New Roman" w:hAnsi="Times New Roman"/>
          <w:sz w:val="28"/>
          <w:szCs w:val="28"/>
          <w:lang w:val="uk-UA" w:eastAsia="ru-RU"/>
        </w:rPr>
      </w:pPr>
      <w:r>
        <w:rPr>
          <w:rFonts w:ascii="Times New Roman" w:hAnsi="Times New Roman"/>
          <w:sz w:val="28"/>
          <w:szCs w:val="28"/>
          <w:lang w:val="uk-UA" w:eastAsia="ru-RU"/>
        </w:rPr>
        <w:t>Також</w:t>
      </w:r>
      <w:r w:rsidR="00EC4A8A" w:rsidRPr="00314EBE">
        <w:rPr>
          <w:rFonts w:ascii="Times New Roman" w:hAnsi="Times New Roman"/>
          <w:sz w:val="28"/>
          <w:szCs w:val="28"/>
          <w:lang w:val="uk-UA" w:eastAsia="ru-RU"/>
        </w:rPr>
        <w:t xml:space="preserve"> </w:t>
      </w:r>
      <w:r w:rsidR="00F93083" w:rsidRPr="00314EBE">
        <w:rPr>
          <w:rFonts w:ascii="Times New Roman" w:hAnsi="Times New Roman"/>
          <w:sz w:val="28"/>
          <w:szCs w:val="28"/>
          <w:lang w:val="uk-UA" w:eastAsia="ru-RU"/>
        </w:rPr>
        <w:t xml:space="preserve">забезпечено видачу та контроль </w:t>
      </w:r>
      <w:r w:rsidR="00F93083" w:rsidRPr="00335A81">
        <w:rPr>
          <w:rFonts w:ascii="Times New Roman" w:hAnsi="Times New Roman"/>
          <w:sz w:val="28"/>
          <w:szCs w:val="28"/>
          <w:lang w:val="uk-UA" w:eastAsia="ru-RU"/>
        </w:rPr>
        <w:t xml:space="preserve">використання </w:t>
      </w:r>
      <w:r w:rsidR="00E039BA">
        <w:rPr>
          <w:rFonts w:ascii="Times New Roman" w:hAnsi="Times New Roman"/>
          <w:sz w:val="28"/>
          <w:szCs w:val="28"/>
          <w:lang w:val="uk-UA" w:eastAsia="ru-RU"/>
        </w:rPr>
        <w:t>264</w:t>
      </w:r>
      <w:r w:rsidRPr="00335A81">
        <w:rPr>
          <w:rFonts w:ascii="Times New Roman" w:hAnsi="Times New Roman"/>
          <w:sz w:val="28"/>
          <w:szCs w:val="28"/>
          <w:lang w:val="uk-UA" w:eastAsia="ru-RU"/>
        </w:rPr>
        <w:t xml:space="preserve"> </w:t>
      </w:r>
      <w:r w:rsidR="00F93083" w:rsidRPr="00335A81">
        <w:rPr>
          <w:rFonts w:ascii="Times New Roman" w:hAnsi="Times New Roman"/>
          <w:sz w:val="28"/>
          <w:szCs w:val="28"/>
          <w:lang w:val="uk-UA" w:eastAsia="ru-RU"/>
        </w:rPr>
        <w:t xml:space="preserve">проїзних </w:t>
      </w:r>
      <w:r w:rsidR="00F93083" w:rsidRPr="00314EBE">
        <w:rPr>
          <w:rFonts w:ascii="Times New Roman" w:hAnsi="Times New Roman"/>
          <w:sz w:val="28"/>
          <w:szCs w:val="28"/>
          <w:lang w:val="uk-UA" w:eastAsia="ru-RU"/>
        </w:rPr>
        <w:t xml:space="preserve">квитків </w:t>
      </w:r>
      <w:r w:rsidR="00902A20" w:rsidRPr="00314EBE">
        <w:rPr>
          <w:rFonts w:ascii="Times New Roman" w:hAnsi="Times New Roman"/>
          <w:sz w:val="28"/>
          <w:szCs w:val="28"/>
          <w:lang w:val="uk-UA" w:eastAsia="ru-RU"/>
        </w:rPr>
        <w:t>шляхом заповнення «Журналу обліку проїзних квитків працівників спеціалізованого відділення».</w:t>
      </w:r>
    </w:p>
    <w:p w:rsidR="00612FA9" w:rsidRPr="00314EBE" w:rsidRDefault="007F2CBC" w:rsidP="00597282">
      <w:pPr>
        <w:ind w:firstLine="709"/>
        <w:rPr>
          <w:rFonts w:ascii="Times New Roman" w:hAnsi="Times New Roman"/>
          <w:i/>
          <w:sz w:val="28"/>
          <w:szCs w:val="28"/>
          <w:lang w:val="uk-UA" w:eastAsia="ru-RU"/>
        </w:rPr>
      </w:pPr>
      <w:r>
        <w:rPr>
          <w:rFonts w:ascii="Times New Roman" w:hAnsi="Times New Roman"/>
          <w:i/>
          <w:sz w:val="28"/>
          <w:szCs w:val="28"/>
          <w:lang w:val="uk-UA" w:eastAsia="ru-RU"/>
        </w:rPr>
        <w:t>5</w:t>
      </w:r>
      <w:r w:rsidR="00612FA9" w:rsidRPr="00314EBE">
        <w:rPr>
          <w:rFonts w:ascii="Times New Roman" w:hAnsi="Times New Roman"/>
          <w:i/>
          <w:sz w:val="28"/>
          <w:szCs w:val="28"/>
          <w:lang w:val="uk-UA" w:eastAsia="ru-RU"/>
        </w:rPr>
        <w:t>. Співпраця з іншими організаціями та установами.</w:t>
      </w:r>
    </w:p>
    <w:p w:rsidR="00612FA9" w:rsidRPr="00314EBE" w:rsidRDefault="00861A3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налагоджена с</w:t>
      </w:r>
      <w:r w:rsidR="00612FA9" w:rsidRPr="00314EBE">
        <w:rPr>
          <w:rFonts w:ascii="Times New Roman" w:hAnsi="Times New Roman"/>
          <w:sz w:val="28"/>
          <w:szCs w:val="24"/>
          <w:lang w:val="uk-UA" w:eastAsia="ru-RU"/>
        </w:rPr>
        <w:t>півпрац</w:t>
      </w:r>
      <w:r w:rsidRPr="00314EBE">
        <w:rPr>
          <w:rFonts w:ascii="Times New Roman" w:hAnsi="Times New Roman"/>
          <w:sz w:val="28"/>
          <w:szCs w:val="24"/>
          <w:lang w:val="uk-UA" w:eastAsia="ru-RU"/>
        </w:rPr>
        <w:t>я</w:t>
      </w:r>
      <w:r w:rsidR="00612FA9" w:rsidRPr="00314EBE">
        <w:rPr>
          <w:rFonts w:ascii="Times New Roman" w:hAnsi="Times New Roman"/>
          <w:sz w:val="28"/>
          <w:szCs w:val="24"/>
          <w:lang w:val="uk-UA" w:eastAsia="ru-RU"/>
        </w:rPr>
        <w:t xml:space="preserve"> з лікарями</w:t>
      </w:r>
      <w:r w:rsidRPr="00314EBE">
        <w:rPr>
          <w:rFonts w:ascii="Times New Roman" w:hAnsi="Times New Roman"/>
          <w:sz w:val="28"/>
          <w:szCs w:val="24"/>
          <w:lang w:val="uk-UA" w:eastAsia="ru-RU"/>
        </w:rPr>
        <w:t>-</w:t>
      </w:r>
      <w:r w:rsidR="00612FA9" w:rsidRPr="00314EBE">
        <w:rPr>
          <w:rFonts w:ascii="Times New Roman" w:hAnsi="Times New Roman"/>
          <w:sz w:val="28"/>
          <w:szCs w:val="24"/>
          <w:lang w:val="uk-UA" w:eastAsia="ru-RU"/>
        </w:rPr>
        <w:t xml:space="preserve">психіатрами психоневрологічних диспансерів та спеціалізованими лікарнями. </w:t>
      </w:r>
      <w:r w:rsidR="00820B97">
        <w:rPr>
          <w:rFonts w:ascii="Times New Roman" w:hAnsi="Times New Roman"/>
          <w:sz w:val="28"/>
          <w:szCs w:val="24"/>
          <w:lang w:val="uk-UA" w:eastAsia="ru-RU"/>
        </w:rPr>
        <w:t xml:space="preserve">         </w:t>
      </w:r>
      <w:r w:rsidR="00612FA9" w:rsidRPr="00314EBE">
        <w:rPr>
          <w:rFonts w:ascii="Times New Roman" w:hAnsi="Times New Roman"/>
          <w:sz w:val="28"/>
          <w:szCs w:val="24"/>
          <w:lang w:val="uk-UA" w:eastAsia="ru-RU"/>
        </w:rPr>
        <w:t>З метою отримання  консультацій щодо поведінки підопічних в період загострення хвороби відвідані всі диспансери м</w:t>
      </w:r>
      <w:r w:rsidRPr="00314EBE">
        <w:rPr>
          <w:rFonts w:ascii="Times New Roman" w:hAnsi="Times New Roman"/>
          <w:sz w:val="28"/>
          <w:szCs w:val="24"/>
          <w:lang w:val="uk-UA" w:eastAsia="ru-RU"/>
        </w:rPr>
        <w:t xml:space="preserve">іста </w:t>
      </w:r>
      <w:r w:rsidR="00612FA9" w:rsidRPr="00314EBE">
        <w:rPr>
          <w:rFonts w:ascii="Times New Roman" w:hAnsi="Times New Roman"/>
          <w:sz w:val="28"/>
          <w:szCs w:val="24"/>
          <w:lang w:val="uk-UA" w:eastAsia="ru-RU"/>
        </w:rPr>
        <w:t>Києва</w:t>
      </w:r>
      <w:r w:rsidR="00612FA9" w:rsidRPr="00314EBE">
        <w:rPr>
          <w:rFonts w:ascii="Times New Roman" w:hAnsi="Times New Roman"/>
          <w:sz w:val="28"/>
          <w:szCs w:val="28"/>
          <w:lang w:val="uk-UA" w:eastAsia="ru-RU"/>
        </w:rPr>
        <w:t>.</w:t>
      </w:r>
    </w:p>
    <w:p w:rsidR="00612FA9" w:rsidRPr="00314EBE" w:rsidRDefault="00DC2A5E" w:rsidP="00820B97">
      <w:pPr>
        <w:ind w:firstLine="709"/>
        <w:rPr>
          <w:rFonts w:ascii="Times New Roman" w:hAnsi="Times New Roman"/>
          <w:sz w:val="28"/>
          <w:szCs w:val="28"/>
          <w:lang w:val="uk-UA" w:eastAsia="ru-RU"/>
        </w:rPr>
      </w:pPr>
      <w:r>
        <w:rPr>
          <w:rFonts w:ascii="Times New Roman" w:hAnsi="Times New Roman"/>
          <w:sz w:val="28"/>
          <w:szCs w:val="28"/>
          <w:lang w:val="uk-UA" w:eastAsia="ru-RU"/>
        </w:rPr>
        <w:t>Також</w:t>
      </w:r>
      <w:r w:rsidR="00820B97" w:rsidRPr="00314EBE">
        <w:rPr>
          <w:rFonts w:ascii="Times New Roman" w:hAnsi="Times New Roman"/>
          <w:sz w:val="28"/>
          <w:szCs w:val="28"/>
          <w:lang w:val="uk-UA" w:eastAsia="ru-RU"/>
        </w:rPr>
        <w:t xml:space="preserve"> спеціалізоване відділення </w:t>
      </w:r>
      <w:r>
        <w:rPr>
          <w:rFonts w:ascii="Times New Roman" w:hAnsi="Times New Roman"/>
          <w:sz w:val="28"/>
          <w:szCs w:val="28"/>
          <w:lang w:val="uk-UA" w:eastAsia="ru-RU"/>
        </w:rPr>
        <w:t xml:space="preserve">тісно </w:t>
      </w:r>
      <w:r w:rsidR="00820B97" w:rsidRPr="00314EBE">
        <w:rPr>
          <w:rFonts w:ascii="Times New Roman" w:hAnsi="Times New Roman"/>
          <w:sz w:val="28"/>
          <w:szCs w:val="28"/>
          <w:lang w:val="uk-UA" w:eastAsia="ru-RU"/>
        </w:rPr>
        <w:t>співпрацю</w:t>
      </w:r>
      <w:r>
        <w:rPr>
          <w:rFonts w:ascii="Times New Roman" w:hAnsi="Times New Roman"/>
          <w:sz w:val="28"/>
          <w:szCs w:val="28"/>
          <w:lang w:val="uk-UA" w:eastAsia="ru-RU"/>
        </w:rPr>
        <w:t>є</w:t>
      </w:r>
      <w:r w:rsidR="00820B97">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з Центром медико-соціальної реабілітації відділення №</w:t>
      </w:r>
      <w:r w:rsidR="004F5CA9">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 xml:space="preserve">6 ТМО </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ПСИХІАТРІЯ</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 xml:space="preserve"> з питань взаємодії із складними підопічними шляхом надання консультативних та інформаційних послуг</w:t>
      </w:r>
      <w:r w:rsidR="004F5CA9">
        <w:rPr>
          <w:rFonts w:ascii="Times New Roman" w:hAnsi="Times New Roman"/>
          <w:sz w:val="28"/>
          <w:szCs w:val="28"/>
          <w:lang w:val="uk-UA" w:eastAsia="ru-RU"/>
        </w:rPr>
        <w:t>.</w:t>
      </w:r>
    </w:p>
    <w:p w:rsidR="00756021" w:rsidRPr="00756021" w:rsidRDefault="007F2CBC" w:rsidP="00756021">
      <w:pPr>
        <w:ind w:firstLine="709"/>
        <w:rPr>
          <w:rFonts w:ascii="Times New Roman" w:hAnsi="Times New Roman"/>
          <w:i/>
          <w:sz w:val="28"/>
          <w:szCs w:val="28"/>
          <w:lang w:val="uk-UA"/>
        </w:rPr>
      </w:pPr>
      <w:r>
        <w:rPr>
          <w:rFonts w:ascii="Times New Roman" w:hAnsi="Times New Roman"/>
          <w:i/>
          <w:sz w:val="28"/>
          <w:szCs w:val="28"/>
          <w:lang w:val="uk-UA"/>
        </w:rPr>
        <w:t>6</w:t>
      </w:r>
      <w:r w:rsidR="00756021" w:rsidRPr="00756021">
        <w:rPr>
          <w:rFonts w:ascii="Times New Roman" w:hAnsi="Times New Roman"/>
          <w:i/>
          <w:sz w:val="28"/>
          <w:szCs w:val="28"/>
          <w:lang w:val="uk-UA"/>
        </w:rPr>
        <w:t>. Підвищення рівня кваліфікації</w:t>
      </w:r>
      <w:r w:rsidR="00756021">
        <w:rPr>
          <w:rFonts w:ascii="Times New Roman" w:hAnsi="Times New Roman"/>
          <w:i/>
          <w:sz w:val="28"/>
          <w:szCs w:val="28"/>
          <w:lang w:val="uk-UA"/>
        </w:rPr>
        <w:t>.</w:t>
      </w:r>
    </w:p>
    <w:p w:rsidR="002A55E9" w:rsidRDefault="00E14E10" w:rsidP="002A55E9">
      <w:pPr>
        <w:ind w:firstLine="709"/>
        <w:rPr>
          <w:rFonts w:ascii="Times New Roman" w:hAnsi="Times New Roman"/>
          <w:sz w:val="28"/>
          <w:szCs w:val="28"/>
          <w:lang w:val="uk-UA"/>
        </w:rPr>
      </w:pPr>
      <w:r w:rsidRPr="00E14E10">
        <w:rPr>
          <w:rFonts w:ascii="Times New Roman" w:hAnsi="Times New Roman"/>
          <w:sz w:val="28"/>
          <w:szCs w:val="28"/>
          <w:lang w:val="uk-UA"/>
        </w:rPr>
        <w:t>Працівники спеціалізованого відділення приймали участь у проведенні курсів кваліфікації для фахівців соціальної роботи мережі КМЦСССДМ (Київський міський центр соціальних служб для сімʼї, дітей та молоді).</w:t>
      </w:r>
    </w:p>
    <w:p w:rsidR="002A55E9" w:rsidRPr="002A55E9" w:rsidRDefault="002A55E9" w:rsidP="002A55E9">
      <w:pPr>
        <w:ind w:firstLine="709"/>
        <w:rPr>
          <w:rFonts w:ascii="Times New Roman" w:hAnsi="Times New Roman"/>
          <w:sz w:val="28"/>
          <w:szCs w:val="28"/>
          <w:lang w:val="uk-UA"/>
        </w:rPr>
      </w:pPr>
      <w:r>
        <w:rPr>
          <w:rFonts w:ascii="Times New Roman" w:hAnsi="Times New Roman"/>
          <w:bCs/>
          <w:i/>
          <w:iCs/>
          <w:sz w:val="28"/>
          <w:szCs w:val="28"/>
          <w:lang w:val="uk-UA" w:eastAsia="ru-RU"/>
        </w:rPr>
        <w:t>7. Надання соціальної послуги консультування.</w:t>
      </w:r>
    </w:p>
    <w:p w:rsidR="002A55E9" w:rsidRPr="002A55E9" w:rsidRDefault="002A55E9" w:rsidP="002A55E9">
      <w:pPr>
        <w:ind w:firstLine="709"/>
        <w:rPr>
          <w:rFonts w:ascii="Times New Roman" w:hAnsi="Times New Roman"/>
          <w:bCs/>
          <w:iCs/>
          <w:sz w:val="28"/>
          <w:szCs w:val="28"/>
          <w:lang w:val="uk-UA" w:eastAsia="ru-RU"/>
        </w:rPr>
      </w:pPr>
      <w:r w:rsidRPr="002A55E9">
        <w:rPr>
          <w:rFonts w:ascii="Times New Roman" w:hAnsi="Times New Roman"/>
          <w:bCs/>
          <w:iCs/>
          <w:sz w:val="28"/>
          <w:szCs w:val="28"/>
          <w:lang w:val="uk-UA" w:eastAsia="ru-RU"/>
        </w:rPr>
        <w:lastRenderedPageBreak/>
        <w:t>Психологом спеціалізованого відділення було надано 42 індивідуальн</w:t>
      </w:r>
      <w:r>
        <w:rPr>
          <w:rFonts w:ascii="Times New Roman" w:hAnsi="Times New Roman"/>
          <w:bCs/>
          <w:iCs/>
          <w:sz w:val="28"/>
          <w:szCs w:val="28"/>
          <w:lang w:val="uk-UA" w:eastAsia="ru-RU"/>
        </w:rPr>
        <w:t>і</w:t>
      </w:r>
      <w:r w:rsidRPr="002A55E9">
        <w:rPr>
          <w:rFonts w:ascii="Times New Roman" w:hAnsi="Times New Roman"/>
          <w:bCs/>
          <w:iCs/>
          <w:sz w:val="28"/>
          <w:szCs w:val="28"/>
          <w:lang w:val="uk-UA" w:eastAsia="ru-RU"/>
        </w:rPr>
        <w:t xml:space="preserve"> разов</w:t>
      </w:r>
      <w:r>
        <w:rPr>
          <w:rFonts w:ascii="Times New Roman" w:hAnsi="Times New Roman"/>
          <w:bCs/>
          <w:iCs/>
          <w:sz w:val="28"/>
          <w:szCs w:val="28"/>
          <w:lang w:val="uk-UA" w:eastAsia="ru-RU"/>
        </w:rPr>
        <w:t xml:space="preserve">і </w:t>
      </w:r>
      <w:r w:rsidRPr="002A55E9">
        <w:rPr>
          <w:rFonts w:ascii="Times New Roman" w:hAnsi="Times New Roman"/>
          <w:bCs/>
          <w:iCs/>
          <w:sz w:val="28"/>
          <w:szCs w:val="28"/>
          <w:lang w:val="uk-UA" w:eastAsia="ru-RU"/>
        </w:rPr>
        <w:t>консультаці</w:t>
      </w:r>
      <w:r>
        <w:rPr>
          <w:rFonts w:ascii="Times New Roman" w:hAnsi="Times New Roman"/>
          <w:bCs/>
          <w:iCs/>
          <w:sz w:val="28"/>
          <w:szCs w:val="28"/>
          <w:lang w:val="uk-UA" w:eastAsia="ru-RU"/>
        </w:rPr>
        <w:t>ї</w:t>
      </w:r>
      <w:r w:rsidRPr="002A55E9">
        <w:rPr>
          <w:rFonts w:ascii="Times New Roman" w:hAnsi="Times New Roman"/>
          <w:bCs/>
          <w:iCs/>
          <w:sz w:val="28"/>
          <w:szCs w:val="28"/>
          <w:lang w:val="uk-UA" w:eastAsia="ru-RU"/>
        </w:rPr>
        <w:t>, з яких – 38 – отримувачам соціальної послуги догляду вдома,  3 – соціальним робітникам, 1 – співробітнику.</w:t>
      </w:r>
    </w:p>
    <w:p w:rsidR="002A55E9" w:rsidRPr="002A55E9" w:rsidRDefault="002A55E9" w:rsidP="002A55E9">
      <w:pPr>
        <w:ind w:firstLine="709"/>
        <w:rPr>
          <w:rFonts w:ascii="Times New Roman" w:hAnsi="Times New Roman"/>
          <w:bCs/>
          <w:iCs/>
          <w:sz w:val="28"/>
          <w:szCs w:val="28"/>
          <w:lang w:val="uk-UA" w:eastAsia="ru-RU"/>
        </w:rPr>
      </w:pPr>
      <w:r w:rsidRPr="002A55E9">
        <w:rPr>
          <w:rFonts w:ascii="Times New Roman" w:hAnsi="Times New Roman"/>
          <w:bCs/>
          <w:iCs/>
          <w:sz w:val="28"/>
          <w:szCs w:val="28"/>
          <w:lang w:val="uk-UA" w:eastAsia="ru-RU"/>
        </w:rPr>
        <w:t xml:space="preserve">Підопічні найбільше зверталися з проблемами поганого </w:t>
      </w:r>
      <w:r w:rsidR="00DC2A5E" w:rsidRPr="002A55E9">
        <w:rPr>
          <w:rFonts w:ascii="Times New Roman" w:hAnsi="Times New Roman"/>
          <w:bCs/>
          <w:iCs/>
          <w:sz w:val="28"/>
          <w:szCs w:val="28"/>
          <w:lang w:val="uk-UA" w:eastAsia="ru-RU"/>
        </w:rPr>
        <w:t>психоемоційного</w:t>
      </w:r>
      <w:r w:rsidRPr="002A55E9">
        <w:rPr>
          <w:rFonts w:ascii="Times New Roman" w:hAnsi="Times New Roman"/>
          <w:bCs/>
          <w:iCs/>
          <w:sz w:val="28"/>
          <w:szCs w:val="28"/>
          <w:lang w:val="uk-UA" w:eastAsia="ru-RU"/>
        </w:rPr>
        <w:t xml:space="preserve"> стану, який проявлявся страхом, тривогою, розпачем тощо. Скаржилися на самотність та психосоматичні прояви. </w:t>
      </w:r>
    </w:p>
    <w:p w:rsidR="002A55E9" w:rsidRPr="002A55E9" w:rsidRDefault="00DC2A5E" w:rsidP="002A55E9">
      <w:pPr>
        <w:ind w:firstLine="709"/>
        <w:rPr>
          <w:rFonts w:ascii="Times New Roman" w:hAnsi="Times New Roman"/>
          <w:bCs/>
          <w:iCs/>
          <w:sz w:val="28"/>
          <w:szCs w:val="28"/>
          <w:lang w:val="uk-UA" w:eastAsia="ru-RU"/>
        </w:rPr>
      </w:pPr>
      <w:r>
        <w:rPr>
          <w:rFonts w:ascii="Times New Roman" w:hAnsi="Times New Roman"/>
          <w:bCs/>
          <w:iCs/>
          <w:sz w:val="28"/>
          <w:szCs w:val="28"/>
          <w:lang w:val="uk-UA" w:eastAsia="ru-RU"/>
        </w:rPr>
        <w:t>Було проведено 26 виїздів до</w:t>
      </w:r>
      <w:r w:rsidR="002A55E9" w:rsidRPr="002A55E9">
        <w:rPr>
          <w:rFonts w:ascii="Times New Roman" w:hAnsi="Times New Roman"/>
          <w:bCs/>
          <w:iCs/>
          <w:sz w:val="28"/>
          <w:szCs w:val="28"/>
          <w:lang w:val="uk-UA" w:eastAsia="ru-RU"/>
        </w:rPr>
        <w:t>дому підопічних з метою не тільки надання разових індивідуальних консультацій, а й для ознайомлення зі специфікою роботи  соціального робітника, що носить стресовий та відповідальний характер.</w:t>
      </w:r>
    </w:p>
    <w:p w:rsidR="002A55E9" w:rsidRPr="002A55E9" w:rsidRDefault="002A55E9" w:rsidP="002A55E9">
      <w:pPr>
        <w:ind w:firstLine="709"/>
        <w:rPr>
          <w:rFonts w:ascii="Times New Roman" w:hAnsi="Times New Roman"/>
          <w:bCs/>
          <w:iCs/>
          <w:sz w:val="28"/>
          <w:szCs w:val="28"/>
          <w:lang w:val="uk-UA" w:eastAsia="ru-RU"/>
        </w:rPr>
      </w:pPr>
      <w:r w:rsidRPr="002A55E9">
        <w:rPr>
          <w:rFonts w:ascii="Times New Roman" w:hAnsi="Times New Roman"/>
          <w:bCs/>
          <w:iCs/>
          <w:sz w:val="28"/>
          <w:szCs w:val="28"/>
          <w:lang w:val="uk-UA" w:eastAsia="ru-RU"/>
        </w:rPr>
        <w:t xml:space="preserve">Розпочато анкетування визначення ознак професійного вигорання соціальних робітників спеціалізованого відділення з метою подальшого формування психотерапевтичних груп для тренінгової роботи.  </w:t>
      </w:r>
    </w:p>
    <w:p w:rsidR="002A55E9" w:rsidRPr="002A55E9" w:rsidRDefault="002A55E9" w:rsidP="001B5AC5">
      <w:pPr>
        <w:ind w:firstLine="709"/>
        <w:rPr>
          <w:rFonts w:ascii="Times New Roman" w:hAnsi="Times New Roman"/>
          <w:sz w:val="28"/>
          <w:szCs w:val="28"/>
          <w:lang w:val="uk-UA" w:eastAsia="ru-RU"/>
        </w:rPr>
      </w:pPr>
      <w:r w:rsidRPr="002A55E9">
        <w:rPr>
          <w:rFonts w:ascii="Times New Roman" w:hAnsi="Times New Roman"/>
          <w:sz w:val="28"/>
          <w:szCs w:val="28"/>
          <w:lang w:val="uk-UA" w:eastAsia="ru-RU"/>
        </w:rPr>
        <w:t xml:space="preserve">Протягом І півріччя 2019 року за телефоном гарячої лінії було надано 8 індивідуальних психологічних консультацій. </w:t>
      </w:r>
      <w:r w:rsidRPr="002A55E9">
        <w:rPr>
          <w:rFonts w:ascii="Times New Roman" w:hAnsi="Times New Roman"/>
          <w:sz w:val="28"/>
          <w:szCs w:val="24"/>
          <w:lang w:val="uk-UA" w:eastAsia="ru-RU"/>
        </w:rPr>
        <w:t xml:space="preserve">Основними темами звернень є проблеми спілкування з рідними та оточуючими, психосоматичні наслідки стресових станів, дезадаптована поведінка. </w:t>
      </w:r>
    </w:p>
    <w:p w:rsidR="00E14E10" w:rsidRDefault="00E14E10" w:rsidP="00597282">
      <w:pPr>
        <w:ind w:firstLine="709"/>
        <w:rPr>
          <w:rFonts w:ascii="Times New Roman" w:hAnsi="Times New Roman"/>
          <w:sz w:val="28"/>
          <w:szCs w:val="28"/>
          <w:lang w:val="uk-UA"/>
        </w:rPr>
      </w:pPr>
    </w:p>
    <w:p w:rsidR="00BB2993" w:rsidRPr="00314EBE" w:rsidRDefault="00BB2993" w:rsidP="00597282">
      <w:pPr>
        <w:ind w:firstLine="709"/>
        <w:rPr>
          <w:rFonts w:ascii="Times New Roman" w:hAnsi="Times New Roman"/>
          <w:sz w:val="28"/>
          <w:szCs w:val="28"/>
          <w:lang w:val="uk-UA"/>
        </w:rPr>
      </w:pPr>
    </w:p>
    <w:p w:rsidR="003116F1" w:rsidRPr="00314EBE" w:rsidRDefault="003116F1" w:rsidP="009D3086">
      <w:pPr>
        <w:ind w:firstLine="709"/>
        <w:rPr>
          <w:rFonts w:ascii="Times New Roman" w:hAnsi="Times New Roman"/>
          <w:sz w:val="28"/>
          <w:szCs w:val="28"/>
          <w:lang w:val="uk-UA"/>
        </w:rPr>
      </w:pPr>
      <w:r w:rsidRPr="00314EBE">
        <w:rPr>
          <w:rFonts w:ascii="Times New Roman" w:eastAsia="Times New Roman" w:hAnsi="Times New Roman"/>
          <w:b/>
          <w:i/>
          <w:sz w:val="28"/>
          <w:szCs w:val="28"/>
          <w:lang w:val="uk-UA" w:eastAsia="ru-RU"/>
        </w:rPr>
        <w:t xml:space="preserve">Відділення </w:t>
      </w:r>
      <w:r w:rsidR="009B4205" w:rsidRPr="00314EBE">
        <w:rPr>
          <w:rFonts w:ascii="Times New Roman" w:eastAsia="Times New Roman" w:hAnsi="Times New Roman"/>
          <w:b/>
          <w:i/>
          <w:sz w:val="28"/>
          <w:szCs w:val="28"/>
          <w:lang w:val="uk-UA" w:eastAsia="ru-RU"/>
        </w:rPr>
        <w:t xml:space="preserve">надання транспортних послуг </w:t>
      </w:r>
      <w:r w:rsidRPr="00314EBE">
        <w:rPr>
          <w:rFonts w:ascii="Times New Roman" w:hAnsi="Times New Roman"/>
          <w:sz w:val="28"/>
          <w:szCs w:val="28"/>
          <w:lang w:val="uk-UA"/>
        </w:rPr>
        <w:t xml:space="preserve">надає соціальні послуги </w:t>
      </w:r>
      <w:r w:rsidR="00597282" w:rsidRPr="00314EBE">
        <w:rPr>
          <w:rFonts w:ascii="Times New Roman" w:hAnsi="Times New Roman"/>
          <w:sz w:val="28"/>
          <w:szCs w:val="28"/>
          <w:lang w:val="uk-UA"/>
        </w:rPr>
        <w:t xml:space="preserve">з перевезення </w:t>
      </w:r>
      <w:r w:rsidRPr="00314EBE">
        <w:rPr>
          <w:rFonts w:ascii="Times New Roman" w:hAnsi="Times New Roman"/>
          <w:sz w:val="28"/>
          <w:szCs w:val="28"/>
          <w:lang w:val="uk-UA"/>
        </w:rPr>
        <w:t>мешканцям м</w:t>
      </w:r>
      <w:r w:rsidR="00597282"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 які не здатні до самообслуговування  у зв’язку з захворюванням опорно-рухового апарату, пересуваються на візках або милицях і згідно з медичним висновком</w:t>
      </w:r>
      <w:r w:rsidR="009C63E8" w:rsidRPr="00314EBE">
        <w:rPr>
          <w:rFonts w:ascii="Times New Roman" w:hAnsi="Times New Roman"/>
          <w:sz w:val="28"/>
          <w:szCs w:val="28"/>
          <w:lang w:val="uk-UA"/>
        </w:rPr>
        <w:t xml:space="preserve"> </w:t>
      </w:r>
      <w:r w:rsidRPr="00314EBE">
        <w:rPr>
          <w:rFonts w:ascii="Times New Roman" w:hAnsi="Times New Roman"/>
          <w:sz w:val="28"/>
          <w:szCs w:val="28"/>
          <w:lang w:val="uk-UA"/>
        </w:rPr>
        <w:t>мають ΙΙΙ, ΙV або V групу рухової активності.</w:t>
      </w:r>
    </w:p>
    <w:p w:rsidR="00D22BC4" w:rsidRPr="00314EBE" w:rsidRDefault="003116F1" w:rsidP="00D22B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у відділенні </w:t>
      </w:r>
      <w:r w:rsidR="00E23EAF" w:rsidRPr="00E23EAF">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проводилась </w:t>
      </w:r>
      <w:r w:rsidR="00597282" w:rsidRPr="00314EBE">
        <w:rPr>
          <w:rFonts w:ascii="Times New Roman" w:hAnsi="Times New Roman"/>
          <w:sz w:val="28"/>
          <w:szCs w:val="28"/>
          <w:lang w:val="uk-UA"/>
        </w:rPr>
        <w:t xml:space="preserve">робота </w:t>
      </w:r>
      <w:r w:rsidRPr="00314EBE">
        <w:rPr>
          <w:rFonts w:ascii="Times New Roman" w:hAnsi="Times New Roman"/>
          <w:sz w:val="28"/>
          <w:szCs w:val="28"/>
          <w:lang w:val="uk-UA"/>
        </w:rPr>
        <w:t>з наступних напрямків:</w:t>
      </w:r>
    </w:p>
    <w:p w:rsidR="00597282" w:rsidRPr="00314EBE" w:rsidRDefault="00D22BC4" w:rsidP="00D22BC4">
      <w:pPr>
        <w:ind w:firstLine="709"/>
        <w:rPr>
          <w:rFonts w:ascii="Times New Roman" w:hAnsi="Times New Roman"/>
          <w:sz w:val="28"/>
          <w:szCs w:val="28"/>
          <w:lang w:val="uk-UA"/>
        </w:rPr>
      </w:pPr>
      <w:r w:rsidRPr="00314EBE">
        <w:rPr>
          <w:rFonts w:ascii="Times New Roman" w:hAnsi="Times New Roman"/>
          <w:i/>
          <w:sz w:val="28"/>
          <w:szCs w:val="28"/>
          <w:lang w:val="uk-UA"/>
        </w:rPr>
        <w:t xml:space="preserve">1. </w:t>
      </w:r>
      <w:r w:rsidR="00597282" w:rsidRPr="00314EBE">
        <w:rPr>
          <w:rFonts w:ascii="Times New Roman" w:hAnsi="Times New Roman"/>
          <w:i/>
          <w:sz w:val="28"/>
          <w:szCs w:val="28"/>
          <w:lang w:val="uk-UA"/>
        </w:rPr>
        <w:t>Надання транспортних послуг громадянам з обмеженими фізичними можливостями.</w:t>
      </w:r>
    </w:p>
    <w:p w:rsidR="009D3086" w:rsidRDefault="00B57A8C" w:rsidP="009D3086">
      <w:pPr>
        <w:pStyle w:val="a5"/>
        <w:ind w:left="0" w:firstLine="709"/>
        <w:rPr>
          <w:rFonts w:ascii="Times New Roman" w:hAnsi="Times New Roman"/>
          <w:sz w:val="28"/>
          <w:szCs w:val="28"/>
          <w:lang w:val="uk-UA"/>
        </w:rPr>
      </w:pPr>
      <w:r>
        <w:rPr>
          <w:rFonts w:ascii="Times New Roman" w:eastAsia="Times New Roman" w:hAnsi="Times New Roman"/>
          <w:sz w:val="28"/>
          <w:szCs w:val="28"/>
          <w:lang w:val="uk-UA" w:eastAsia="ru-RU"/>
        </w:rPr>
        <w:t>Станом на 01.0</w:t>
      </w:r>
      <w:r w:rsidR="00CB1529">
        <w:rPr>
          <w:rFonts w:ascii="Times New Roman" w:eastAsia="Times New Roman" w:hAnsi="Times New Roman"/>
          <w:sz w:val="28"/>
          <w:szCs w:val="28"/>
          <w:lang w:val="uk-UA" w:eastAsia="ru-RU"/>
        </w:rPr>
        <w:t>7</w:t>
      </w:r>
      <w:r>
        <w:rPr>
          <w:rFonts w:ascii="Times New Roman" w:eastAsia="Times New Roman" w:hAnsi="Times New Roman"/>
          <w:sz w:val="28"/>
          <w:szCs w:val="28"/>
          <w:lang w:val="uk-UA" w:eastAsia="ru-RU"/>
        </w:rPr>
        <w:t>.201</w:t>
      </w:r>
      <w:r w:rsidR="00CB253E">
        <w:rPr>
          <w:rFonts w:ascii="Times New Roman" w:eastAsia="Times New Roman" w:hAnsi="Times New Roman"/>
          <w:sz w:val="28"/>
          <w:szCs w:val="28"/>
          <w:lang w:val="uk-UA" w:eastAsia="ru-RU"/>
        </w:rPr>
        <w:t>9</w:t>
      </w:r>
      <w:r>
        <w:rPr>
          <w:rFonts w:ascii="Times New Roman" w:eastAsia="Times New Roman" w:hAnsi="Times New Roman"/>
          <w:sz w:val="28"/>
          <w:szCs w:val="28"/>
          <w:lang w:val="uk-UA" w:eastAsia="ru-RU"/>
        </w:rPr>
        <w:t xml:space="preserve"> року </w:t>
      </w:r>
      <w:r w:rsidR="009D3086" w:rsidRPr="00314EBE">
        <w:rPr>
          <w:rFonts w:ascii="Times New Roman" w:eastAsia="Times New Roman" w:hAnsi="Times New Roman"/>
          <w:sz w:val="28"/>
          <w:szCs w:val="28"/>
          <w:lang w:val="uk-UA" w:eastAsia="ru-RU"/>
        </w:rPr>
        <w:t>на обліку у відділенн</w:t>
      </w:r>
      <w:r w:rsidR="009B4205" w:rsidRPr="00314EBE">
        <w:rPr>
          <w:rFonts w:ascii="Times New Roman" w:eastAsia="Times New Roman" w:hAnsi="Times New Roman"/>
          <w:sz w:val="28"/>
          <w:szCs w:val="28"/>
          <w:lang w:val="uk-UA" w:eastAsia="ru-RU"/>
        </w:rPr>
        <w:t>і</w:t>
      </w:r>
      <w:r w:rsidR="009D3086" w:rsidRPr="00314EBE">
        <w:rPr>
          <w:rFonts w:ascii="Times New Roman" w:eastAsia="Times New Roman" w:hAnsi="Times New Roman"/>
          <w:sz w:val="28"/>
          <w:szCs w:val="28"/>
          <w:lang w:val="uk-UA" w:eastAsia="ru-RU"/>
        </w:rPr>
        <w:t xml:space="preserve"> </w:t>
      </w:r>
      <w:r w:rsidR="009B4205" w:rsidRPr="00314EBE">
        <w:rPr>
          <w:rFonts w:ascii="Times New Roman" w:eastAsia="Times New Roman" w:hAnsi="Times New Roman"/>
          <w:sz w:val="28"/>
          <w:szCs w:val="28"/>
          <w:lang w:val="uk-UA" w:eastAsia="ru-RU"/>
        </w:rPr>
        <w:t>надання транспортних послуг</w:t>
      </w:r>
      <w:r w:rsidR="009D3086" w:rsidRPr="00314EBE">
        <w:rPr>
          <w:rFonts w:ascii="Times New Roman" w:eastAsia="Times New Roman" w:hAnsi="Times New Roman"/>
          <w:sz w:val="28"/>
          <w:szCs w:val="28"/>
          <w:lang w:val="uk-UA" w:eastAsia="ru-RU"/>
        </w:rPr>
        <w:t xml:space="preserve"> </w:t>
      </w:r>
      <w:r w:rsidR="009D3086" w:rsidRPr="008915E4">
        <w:rPr>
          <w:rFonts w:ascii="Times New Roman" w:eastAsia="Times New Roman" w:hAnsi="Times New Roman"/>
          <w:sz w:val="28"/>
          <w:szCs w:val="28"/>
          <w:lang w:val="uk-UA" w:eastAsia="ru-RU"/>
        </w:rPr>
        <w:t>перебува</w:t>
      </w:r>
      <w:r w:rsidR="00CB253E" w:rsidRPr="008915E4">
        <w:rPr>
          <w:rFonts w:ascii="Times New Roman" w:eastAsia="Times New Roman" w:hAnsi="Times New Roman"/>
          <w:sz w:val="28"/>
          <w:szCs w:val="28"/>
          <w:lang w:val="uk-UA" w:eastAsia="ru-RU"/>
        </w:rPr>
        <w:t>є</w:t>
      </w:r>
      <w:r w:rsidR="009D3086" w:rsidRPr="008915E4">
        <w:rPr>
          <w:rFonts w:ascii="Times New Roman" w:eastAsia="Times New Roman" w:hAnsi="Times New Roman"/>
          <w:sz w:val="28"/>
          <w:szCs w:val="28"/>
          <w:lang w:val="uk-UA" w:eastAsia="ru-RU"/>
        </w:rPr>
        <w:t xml:space="preserve"> </w:t>
      </w:r>
      <w:r w:rsidR="00900B8A" w:rsidRPr="008915E4">
        <w:rPr>
          <w:rFonts w:ascii="Times New Roman" w:hAnsi="Times New Roman"/>
          <w:b/>
          <w:sz w:val="28"/>
          <w:szCs w:val="28"/>
          <w:lang w:val="uk-UA"/>
        </w:rPr>
        <w:t>1 </w:t>
      </w:r>
      <w:r w:rsidR="00CB253E" w:rsidRPr="008915E4">
        <w:rPr>
          <w:rFonts w:ascii="Times New Roman" w:hAnsi="Times New Roman"/>
          <w:b/>
          <w:sz w:val="28"/>
          <w:szCs w:val="28"/>
          <w:lang w:val="uk-UA"/>
        </w:rPr>
        <w:t>4</w:t>
      </w:r>
      <w:r w:rsidR="00CB1529" w:rsidRPr="008915E4">
        <w:rPr>
          <w:rFonts w:ascii="Times New Roman" w:hAnsi="Times New Roman"/>
          <w:b/>
          <w:sz w:val="28"/>
          <w:szCs w:val="28"/>
          <w:lang w:val="uk-UA"/>
        </w:rPr>
        <w:t>15</w:t>
      </w:r>
      <w:r w:rsidR="00900B8A" w:rsidRPr="008915E4">
        <w:rPr>
          <w:rFonts w:ascii="Times New Roman" w:hAnsi="Times New Roman"/>
          <w:sz w:val="28"/>
          <w:szCs w:val="28"/>
          <w:lang w:val="uk-UA"/>
        </w:rPr>
        <w:t xml:space="preserve"> </w:t>
      </w:r>
      <w:r w:rsidR="009D3086" w:rsidRPr="008915E4">
        <w:rPr>
          <w:rFonts w:ascii="Times New Roman" w:eastAsia="Times New Roman" w:hAnsi="Times New Roman"/>
          <w:b/>
          <w:sz w:val="28"/>
          <w:szCs w:val="28"/>
          <w:lang w:val="uk-UA" w:eastAsia="ru-RU"/>
        </w:rPr>
        <w:t>осіб</w:t>
      </w:r>
      <w:r w:rsidR="009D3086" w:rsidRPr="008915E4">
        <w:rPr>
          <w:rFonts w:ascii="Times New Roman" w:eastAsia="Times New Roman" w:hAnsi="Times New Roman"/>
          <w:sz w:val="28"/>
          <w:szCs w:val="28"/>
          <w:lang w:val="uk-UA" w:eastAsia="ru-RU"/>
        </w:rPr>
        <w:t xml:space="preserve"> </w:t>
      </w:r>
      <w:r w:rsidR="009D3086" w:rsidRPr="008915E4">
        <w:rPr>
          <w:rFonts w:ascii="Times New Roman" w:hAnsi="Times New Roman"/>
          <w:sz w:val="28"/>
          <w:szCs w:val="28"/>
          <w:lang w:val="uk-UA"/>
        </w:rPr>
        <w:t xml:space="preserve">з порушенням </w:t>
      </w:r>
      <w:r w:rsidR="009D3086" w:rsidRPr="00314EBE">
        <w:rPr>
          <w:rFonts w:ascii="Times New Roman" w:hAnsi="Times New Roman"/>
          <w:sz w:val="28"/>
          <w:szCs w:val="28"/>
          <w:lang w:val="uk-UA"/>
        </w:rPr>
        <w:t>опорно-рухового апарату.</w:t>
      </w:r>
      <w:r w:rsidR="009B4205" w:rsidRPr="00314EBE">
        <w:rPr>
          <w:rFonts w:ascii="Times New Roman" w:hAnsi="Times New Roman"/>
          <w:sz w:val="28"/>
          <w:szCs w:val="28"/>
          <w:lang w:val="uk-UA"/>
        </w:rPr>
        <w:t xml:space="preserve"> </w:t>
      </w:r>
    </w:p>
    <w:p w:rsidR="007F55A5" w:rsidRPr="00314EBE" w:rsidRDefault="007F55A5" w:rsidP="007F55A5">
      <w:pPr>
        <w:pStyle w:val="a5"/>
        <w:ind w:left="0" w:firstLine="709"/>
        <w:rPr>
          <w:rFonts w:ascii="Times New Roman" w:hAnsi="Times New Roman"/>
          <w:sz w:val="28"/>
          <w:szCs w:val="28"/>
          <w:lang w:val="uk-UA"/>
        </w:rPr>
      </w:pPr>
      <w:r w:rsidRPr="00314EBE">
        <w:rPr>
          <w:rFonts w:ascii="Times New Roman" w:hAnsi="Times New Roman"/>
          <w:sz w:val="28"/>
          <w:szCs w:val="28"/>
          <w:lang w:val="uk-UA"/>
        </w:rPr>
        <w:t xml:space="preserve">Протягом звітного періоду у відділенні </w:t>
      </w:r>
      <w:r w:rsidRPr="00314EBE">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знято з обслуговування </w:t>
      </w:r>
      <w:r w:rsidR="00AF0A69">
        <w:rPr>
          <w:rFonts w:ascii="Times New Roman" w:hAnsi="Times New Roman"/>
          <w:sz w:val="28"/>
          <w:szCs w:val="28"/>
          <w:lang w:val="uk-UA"/>
        </w:rPr>
        <w:t>1</w:t>
      </w:r>
      <w:r w:rsidR="00CB253E">
        <w:rPr>
          <w:rFonts w:ascii="Times New Roman" w:hAnsi="Times New Roman"/>
          <w:sz w:val="28"/>
          <w:szCs w:val="28"/>
          <w:lang w:val="uk-UA"/>
        </w:rPr>
        <w:t>2</w:t>
      </w:r>
      <w:r w:rsidRPr="00314EBE">
        <w:rPr>
          <w:rFonts w:ascii="Times New Roman" w:hAnsi="Times New Roman"/>
          <w:sz w:val="28"/>
          <w:szCs w:val="28"/>
          <w:lang w:val="uk-UA"/>
        </w:rPr>
        <w:t xml:space="preserve"> </w:t>
      </w:r>
      <w:r>
        <w:rPr>
          <w:rFonts w:ascii="Times New Roman" w:hAnsi="Times New Roman"/>
          <w:sz w:val="28"/>
          <w:szCs w:val="28"/>
          <w:lang w:val="uk-UA"/>
        </w:rPr>
        <w:t>ос</w:t>
      </w:r>
      <w:r w:rsidR="00AF0A69">
        <w:rPr>
          <w:rFonts w:ascii="Times New Roman" w:hAnsi="Times New Roman"/>
          <w:sz w:val="28"/>
          <w:szCs w:val="28"/>
          <w:lang w:val="uk-UA"/>
        </w:rPr>
        <w:t>іб</w:t>
      </w:r>
      <w:r w:rsidRPr="00314EBE">
        <w:rPr>
          <w:rFonts w:ascii="Times New Roman" w:hAnsi="Times New Roman"/>
          <w:sz w:val="28"/>
          <w:szCs w:val="28"/>
          <w:lang w:val="uk-UA"/>
        </w:rPr>
        <w:t xml:space="preserve"> і прийнято </w:t>
      </w:r>
      <w:r w:rsidR="00AF0A69">
        <w:rPr>
          <w:rFonts w:ascii="Times New Roman" w:hAnsi="Times New Roman"/>
          <w:sz w:val="28"/>
          <w:szCs w:val="28"/>
          <w:lang w:val="uk-UA"/>
        </w:rPr>
        <w:t>73</w:t>
      </w:r>
      <w:r w:rsidRPr="00314EBE">
        <w:rPr>
          <w:rFonts w:ascii="Times New Roman" w:hAnsi="Times New Roman"/>
          <w:sz w:val="28"/>
          <w:szCs w:val="28"/>
          <w:lang w:val="uk-UA"/>
        </w:rPr>
        <w:t xml:space="preserve"> о</w:t>
      </w:r>
      <w:r w:rsidR="00AF0A69">
        <w:rPr>
          <w:rFonts w:ascii="Times New Roman" w:hAnsi="Times New Roman"/>
          <w:sz w:val="28"/>
          <w:szCs w:val="28"/>
          <w:lang w:val="uk-UA"/>
        </w:rPr>
        <w:t>соби</w:t>
      </w:r>
      <w:r w:rsidRPr="00314EBE">
        <w:rPr>
          <w:rFonts w:ascii="Times New Roman" w:hAnsi="Times New Roman"/>
          <w:sz w:val="28"/>
          <w:szCs w:val="28"/>
          <w:lang w:val="uk-UA"/>
        </w:rPr>
        <w:t xml:space="preserve"> з обмеженими фізичними можливостями. </w:t>
      </w:r>
    </w:p>
    <w:p w:rsidR="007F55A5" w:rsidRPr="0052365E" w:rsidRDefault="007F55A5" w:rsidP="009D3086">
      <w:pPr>
        <w:pStyle w:val="a5"/>
        <w:ind w:left="0" w:firstLine="709"/>
        <w:rPr>
          <w:rFonts w:ascii="Times New Roman" w:hAnsi="Times New Roman"/>
          <w:sz w:val="28"/>
          <w:szCs w:val="28"/>
          <w:lang w:val="uk-UA"/>
        </w:rPr>
      </w:pPr>
    </w:p>
    <w:p w:rsidR="00B91E36" w:rsidRPr="00314EBE" w:rsidRDefault="00B91E36" w:rsidP="00F86E7E">
      <w:pPr>
        <w:pStyle w:val="a5"/>
        <w:ind w:left="0"/>
        <w:rPr>
          <w:rFonts w:ascii="Times New Roman" w:hAnsi="Times New Roman"/>
          <w:sz w:val="28"/>
          <w:szCs w:val="28"/>
          <w:lang w:val="uk-UA"/>
        </w:rPr>
      </w:pPr>
      <w:bookmarkStart w:id="0" w:name="_GoBack"/>
      <w:r w:rsidRPr="00314EBE">
        <w:rPr>
          <w:rFonts w:ascii="Times New Roman" w:hAnsi="Times New Roman"/>
          <w:noProof/>
          <w:sz w:val="28"/>
          <w:szCs w:val="28"/>
          <w:lang w:eastAsia="ru-RU"/>
        </w:rPr>
        <w:drawing>
          <wp:inline distT="0" distB="0" distL="0" distR="0">
            <wp:extent cx="5989320" cy="22326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900B8A" w:rsidRPr="008D7C9E" w:rsidRDefault="00900B8A" w:rsidP="008D7C9E">
      <w:pPr>
        <w:rPr>
          <w:rFonts w:ascii="Times New Roman" w:hAnsi="Times New Roman"/>
          <w:sz w:val="28"/>
          <w:szCs w:val="28"/>
          <w:lang w:val="uk-UA"/>
        </w:rPr>
      </w:pPr>
    </w:p>
    <w:p w:rsidR="00464CF9" w:rsidRPr="00314EBE" w:rsidRDefault="00464CF9" w:rsidP="00464CF9">
      <w:pPr>
        <w:ind w:firstLine="709"/>
        <w:rPr>
          <w:rFonts w:ascii="Times New Roman" w:eastAsia="Times New Roman" w:hAnsi="Times New Roman"/>
          <w:sz w:val="28"/>
          <w:szCs w:val="28"/>
          <w:lang w:eastAsia="ru-RU"/>
        </w:rPr>
      </w:pPr>
      <w:r w:rsidRPr="00314EBE">
        <w:rPr>
          <w:rFonts w:ascii="Times New Roman" w:eastAsia="Times New Roman" w:hAnsi="Times New Roman"/>
          <w:sz w:val="28"/>
          <w:szCs w:val="28"/>
          <w:lang w:eastAsia="ru-RU"/>
        </w:rPr>
        <w:t xml:space="preserve">Транспортні соціальні послуги надаються </w:t>
      </w:r>
      <w:r>
        <w:rPr>
          <w:rFonts w:ascii="Times New Roman" w:eastAsia="Times New Roman" w:hAnsi="Times New Roman"/>
          <w:b/>
          <w:sz w:val="28"/>
          <w:szCs w:val="28"/>
          <w:lang w:eastAsia="ru-RU"/>
        </w:rPr>
        <w:t>2</w:t>
      </w:r>
      <w:r w:rsidR="00AF0A69">
        <w:rPr>
          <w:rFonts w:ascii="Times New Roman" w:eastAsia="Times New Roman" w:hAnsi="Times New Roman"/>
          <w:b/>
          <w:sz w:val="28"/>
          <w:szCs w:val="28"/>
          <w:lang w:val="uk-UA" w:eastAsia="ru-RU"/>
        </w:rPr>
        <w:t>2</w:t>
      </w:r>
      <w:r w:rsidRPr="00314EBE">
        <w:rPr>
          <w:rFonts w:ascii="Times New Roman" w:eastAsia="Times New Roman" w:hAnsi="Times New Roman"/>
          <w:b/>
          <w:sz w:val="28"/>
          <w:szCs w:val="28"/>
          <w:lang w:eastAsia="ru-RU"/>
        </w:rPr>
        <w:t xml:space="preserve"> автомобіл</w:t>
      </w:r>
      <w:r w:rsidR="00AF0A69">
        <w:rPr>
          <w:rFonts w:ascii="Times New Roman" w:eastAsia="Times New Roman" w:hAnsi="Times New Roman"/>
          <w:b/>
          <w:sz w:val="28"/>
          <w:szCs w:val="28"/>
          <w:lang w:val="uk-UA" w:eastAsia="ru-RU"/>
        </w:rPr>
        <w:t>ями</w:t>
      </w:r>
      <w:r w:rsidRPr="00314EBE">
        <w:rPr>
          <w:rFonts w:ascii="Times New Roman" w:eastAsia="Times New Roman" w:hAnsi="Times New Roman"/>
          <w:sz w:val="28"/>
          <w:szCs w:val="28"/>
          <w:lang w:eastAsia="ru-RU"/>
        </w:rPr>
        <w:t xml:space="preserve"> для перевезення осіб з інвалідністю з порушенням опорно-рухового апарату, обладнаними підйомниками та пандусами.</w:t>
      </w:r>
    </w:p>
    <w:p w:rsidR="00D623B4" w:rsidRPr="00314EBE" w:rsidRDefault="003C72C9" w:rsidP="00F86E7E">
      <w:pPr>
        <w:rPr>
          <w:rFonts w:ascii="Times New Roman" w:hAnsi="Times New Roman"/>
          <w:sz w:val="28"/>
          <w:szCs w:val="28"/>
          <w:lang w:val="uk-UA"/>
        </w:rPr>
      </w:pPr>
      <w:r w:rsidRPr="007F55A5">
        <w:rPr>
          <w:rFonts w:ascii="Times New Roman" w:hAnsi="Times New Roman"/>
          <w:i/>
          <w:noProof/>
          <w:sz w:val="28"/>
          <w:szCs w:val="28"/>
          <w:lang w:eastAsia="ru-RU"/>
        </w:rPr>
        <w:drawing>
          <wp:inline distT="0" distB="0" distL="0" distR="0">
            <wp:extent cx="6019800" cy="2493818"/>
            <wp:effectExtent l="0" t="0" r="0" b="19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6614" w:rsidRDefault="00A76614" w:rsidP="007356E1">
      <w:pPr>
        <w:autoSpaceDE w:val="0"/>
        <w:autoSpaceDN w:val="0"/>
        <w:adjustRightInd w:val="0"/>
        <w:ind w:firstLine="709"/>
        <w:rPr>
          <w:rFonts w:ascii="Times New Roman" w:eastAsia="Times New Roman" w:hAnsi="Times New Roman"/>
          <w:sz w:val="28"/>
          <w:szCs w:val="28"/>
          <w:lang w:val="uk-UA" w:eastAsia="ru-RU"/>
        </w:rPr>
      </w:pPr>
    </w:p>
    <w:p w:rsidR="007356E1" w:rsidRPr="00314EBE" w:rsidRDefault="007356E1" w:rsidP="007356E1">
      <w:pPr>
        <w:autoSpaceDE w:val="0"/>
        <w:autoSpaceDN w:val="0"/>
        <w:adjustRightInd w:val="0"/>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Протягом</w:t>
      </w:r>
      <w:r>
        <w:rPr>
          <w:rFonts w:ascii="Times New Roman" w:eastAsia="Times New Roman" w:hAnsi="Times New Roman"/>
          <w:sz w:val="28"/>
          <w:szCs w:val="28"/>
          <w:lang w:val="uk-UA" w:eastAsia="ru-RU"/>
        </w:rPr>
        <w:t xml:space="preserve"> </w:t>
      </w:r>
      <w:r w:rsidR="000800BE">
        <w:rPr>
          <w:rFonts w:ascii="Times New Roman" w:eastAsia="Times New Roman" w:hAnsi="Times New Roman"/>
          <w:sz w:val="28"/>
          <w:szCs w:val="28"/>
          <w:lang w:val="uk-UA" w:eastAsia="ru-RU"/>
        </w:rPr>
        <w:t>І півріччя 2019</w:t>
      </w:r>
      <w:r w:rsidRPr="00314EBE">
        <w:rPr>
          <w:rFonts w:ascii="Times New Roman" w:eastAsia="Times New Roman" w:hAnsi="Times New Roman"/>
          <w:sz w:val="28"/>
          <w:szCs w:val="28"/>
          <w:lang w:val="uk-UA" w:eastAsia="ru-RU"/>
        </w:rPr>
        <w:t xml:space="preserve"> року виконано </w:t>
      </w:r>
      <w:r w:rsidR="000800BE">
        <w:rPr>
          <w:rFonts w:ascii="Times New Roman" w:hAnsi="Times New Roman"/>
          <w:b/>
          <w:sz w:val="28"/>
          <w:szCs w:val="28"/>
          <w:lang w:val="uk-UA"/>
        </w:rPr>
        <w:t>7 522</w:t>
      </w:r>
      <w:r>
        <w:rPr>
          <w:rFonts w:ascii="Times New Roman" w:hAnsi="Times New Roman"/>
          <w:b/>
          <w:sz w:val="28"/>
          <w:szCs w:val="28"/>
          <w:lang w:val="uk-UA"/>
        </w:rPr>
        <w:t xml:space="preserve"> </w:t>
      </w:r>
      <w:r w:rsidRPr="00314EBE">
        <w:rPr>
          <w:rFonts w:ascii="Times New Roman" w:eastAsia="Times New Roman" w:hAnsi="Times New Roman"/>
          <w:b/>
          <w:sz w:val="28"/>
          <w:szCs w:val="28"/>
          <w:lang w:val="uk-UA" w:eastAsia="ru-RU"/>
        </w:rPr>
        <w:t>заяв</w:t>
      </w:r>
      <w:r w:rsidR="000800BE">
        <w:rPr>
          <w:rFonts w:ascii="Times New Roman" w:eastAsia="Times New Roman" w:hAnsi="Times New Roman"/>
          <w:b/>
          <w:sz w:val="28"/>
          <w:szCs w:val="28"/>
          <w:lang w:val="uk-UA" w:eastAsia="ru-RU"/>
        </w:rPr>
        <w:t>ки</w:t>
      </w:r>
      <w:r w:rsidRPr="00314EBE">
        <w:rPr>
          <w:rFonts w:ascii="Times New Roman" w:eastAsia="Times New Roman" w:hAnsi="Times New Roman"/>
          <w:sz w:val="28"/>
          <w:szCs w:val="28"/>
          <w:lang w:val="uk-UA" w:eastAsia="ru-RU"/>
        </w:rPr>
        <w:t>, які надійшли від</w:t>
      </w:r>
      <w:r>
        <w:rPr>
          <w:rFonts w:ascii="Times New Roman" w:eastAsia="Times New Roman" w:hAnsi="Times New Roman"/>
          <w:sz w:val="28"/>
          <w:szCs w:val="28"/>
          <w:lang w:val="uk-UA" w:eastAsia="ru-RU"/>
        </w:rPr>
        <w:t xml:space="preserve"> </w:t>
      </w:r>
      <w:r w:rsidR="000800BE">
        <w:rPr>
          <w:rFonts w:ascii="Times New Roman" w:eastAsia="Times New Roman" w:hAnsi="Times New Roman"/>
          <w:b/>
          <w:sz w:val="28"/>
          <w:szCs w:val="28"/>
          <w:lang w:val="uk-UA" w:eastAsia="ru-RU"/>
        </w:rPr>
        <w:t>526 </w:t>
      </w:r>
      <w:r w:rsidRPr="00314EBE">
        <w:rPr>
          <w:rFonts w:ascii="Times New Roman" w:eastAsia="Times New Roman" w:hAnsi="Times New Roman"/>
          <w:b/>
          <w:sz w:val="28"/>
          <w:szCs w:val="28"/>
          <w:lang w:val="uk-UA" w:eastAsia="ru-RU"/>
        </w:rPr>
        <w:t>осіб</w:t>
      </w:r>
      <w:r w:rsidRPr="00314EBE">
        <w:rPr>
          <w:rFonts w:ascii="Times New Roman" w:eastAsia="Times New Roman" w:hAnsi="Times New Roman"/>
          <w:sz w:val="28"/>
          <w:szCs w:val="28"/>
          <w:lang w:val="uk-UA" w:eastAsia="ru-RU"/>
        </w:rPr>
        <w:t xml:space="preserve"> з інвалідністю, при цьому </w:t>
      </w:r>
      <w:r w:rsidRPr="0009293D">
        <w:rPr>
          <w:rFonts w:ascii="Times New Roman" w:eastAsia="Times New Roman" w:hAnsi="Times New Roman"/>
          <w:sz w:val="28"/>
          <w:szCs w:val="28"/>
          <w:lang w:val="uk-UA" w:eastAsia="ru-RU"/>
        </w:rPr>
        <w:t xml:space="preserve">здійснено </w:t>
      </w:r>
      <w:r w:rsidR="000800BE">
        <w:rPr>
          <w:rFonts w:ascii="Times New Roman" w:eastAsia="Times New Roman" w:hAnsi="Times New Roman"/>
          <w:b/>
          <w:sz w:val="28"/>
          <w:szCs w:val="28"/>
          <w:lang w:val="uk-UA" w:eastAsia="ru-RU"/>
        </w:rPr>
        <w:t>7 581</w:t>
      </w:r>
      <w:r w:rsidRPr="0009293D">
        <w:rPr>
          <w:rFonts w:ascii="Times New Roman" w:eastAsia="Times New Roman" w:hAnsi="Times New Roman"/>
          <w:b/>
          <w:sz w:val="28"/>
          <w:szCs w:val="28"/>
          <w:lang w:val="uk-UA" w:eastAsia="ru-RU"/>
        </w:rPr>
        <w:t xml:space="preserve"> перевезен</w:t>
      </w:r>
      <w:r>
        <w:rPr>
          <w:rFonts w:ascii="Times New Roman" w:eastAsia="Times New Roman" w:hAnsi="Times New Roman"/>
          <w:b/>
          <w:sz w:val="28"/>
          <w:szCs w:val="28"/>
          <w:lang w:val="uk-UA" w:eastAsia="ru-RU"/>
        </w:rPr>
        <w:t>ня</w:t>
      </w:r>
      <w:r w:rsidRPr="0009293D">
        <w:rPr>
          <w:rFonts w:ascii="Times New Roman" w:eastAsia="Times New Roman" w:hAnsi="Times New Roman"/>
          <w:sz w:val="28"/>
          <w:szCs w:val="28"/>
          <w:lang w:val="uk-UA" w:eastAsia="ru-RU"/>
        </w:rPr>
        <w:t>.</w:t>
      </w:r>
      <w:r w:rsidRPr="00314EBE">
        <w:rPr>
          <w:rFonts w:ascii="Times New Roman" w:eastAsia="Times New Roman" w:hAnsi="Times New Roman"/>
          <w:sz w:val="28"/>
          <w:szCs w:val="28"/>
          <w:lang w:val="uk-UA" w:eastAsia="ru-RU"/>
        </w:rPr>
        <w:t xml:space="preserve"> </w:t>
      </w:r>
    </w:p>
    <w:p w:rsidR="00D22BC4" w:rsidRPr="00314EBE" w:rsidRDefault="00D22BC4" w:rsidP="00D22BC4">
      <w:pPr>
        <w:ind w:firstLine="709"/>
        <w:rPr>
          <w:rFonts w:ascii="Times New Roman" w:hAnsi="Times New Roman"/>
          <w:i/>
          <w:sz w:val="28"/>
          <w:szCs w:val="28"/>
          <w:lang w:val="uk-UA"/>
        </w:rPr>
      </w:pPr>
      <w:r w:rsidRPr="00314EBE">
        <w:rPr>
          <w:rFonts w:ascii="Times New Roman" w:hAnsi="Times New Roman"/>
          <w:i/>
          <w:sz w:val="28"/>
          <w:szCs w:val="28"/>
          <w:lang w:val="uk-UA"/>
        </w:rPr>
        <w:t>2. Оформлення нарядів на перевезення, оформлення, в</w:t>
      </w:r>
      <w:r w:rsidR="000E278E">
        <w:rPr>
          <w:rFonts w:ascii="Times New Roman" w:hAnsi="Times New Roman"/>
          <w:i/>
          <w:sz w:val="28"/>
          <w:szCs w:val="28"/>
          <w:lang w:val="uk-UA"/>
        </w:rPr>
        <w:t>идача, прийом подорожніх листів</w:t>
      </w:r>
      <w:r w:rsidRPr="00314EBE">
        <w:rPr>
          <w:rFonts w:ascii="Times New Roman" w:hAnsi="Times New Roman"/>
          <w:i/>
          <w:sz w:val="28"/>
          <w:szCs w:val="28"/>
          <w:lang w:val="uk-UA"/>
        </w:rPr>
        <w:t>.</w:t>
      </w:r>
    </w:p>
    <w:p w:rsidR="00D22BC4" w:rsidRPr="00314EBE" w:rsidRDefault="00D22BC4" w:rsidP="00E91C54">
      <w:pPr>
        <w:ind w:firstLine="709"/>
        <w:rPr>
          <w:rFonts w:ascii="Times New Roman" w:hAnsi="Times New Roman"/>
          <w:sz w:val="28"/>
          <w:szCs w:val="28"/>
          <w:lang w:val="uk-UA"/>
        </w:rPr>
      </w:pPr>
      <w:r w:rsidRPr="00314EBE">
        <w:rPr>
          <w:rFonts w:ascii="Times New Roman" w:hAnsi="Times New Roman"/>
          <w:sz w:val="28"/>
          <w:szCs w:val="28"/>
          <w:lang w:val="uk-UA"/>
        </w:rPr>
        <w:t>Протягом</w:t>
      </w:r>
      <w:r w:rsidR="00422137">
        <w:rPr>
          <w:rFonts w:ascii="Times New Roman" w:hAnsi="Times New Roman"/>
          <w:sz w:val="28"/>
          <w:szCs w:val="28"/>
          <w:lang w:val="uk-UA"/>
        </w:rPr>
        <w:t xml:space="preserve"> </w:t>
      </w:r>
      <w:r w:rsidR="00A76614">
        <w:rPr>
          <w:rFonts w:ascii="Times New Roman" w:eastAsia="Times New Roman" w:hAnsi="Times New Roman"/>
          <w:sz w:val="28"/>
          <w:szCs w:val="28"/>
          <w:lang w:val="uk-UA" w:eastAsia="ru-RU"/>
        </w:rPr>
        <w:t>І півріччя 2019</w:t>
      </w:r>
      <w:r w:rsidR="00A76614" w:rsidRPr="00314EBE">
        <w:rPr>
          <w:rFonts w:ascii="Times New Roman" w:eastAsia="Times New Roman" w:hAnsi="Times New Roman"/>
          <w:sz w:val="28"/>
          <w:szCs w:val="28"/>
          <w:lang w:val="uk-UA" w:eastAsia="ru-RU"/>
        </w:rPr>
        <w:t xml:space="preserve"> року </w:t>
      </w:r>
      <w:r w:rsidRPr="00314EBE">
        <w:rPr>
          <w:rFonts w:ascii="Times New Roman" w:hAnsi="Times New Roman"/>
          <w:sz w:val="28"/>
          <w:szCs w:val="28"/>
          <w:lang w:val="uk-UA"/>
        </w:rPr>
        <w:t xml:space="preserve">відділенням </w:t>
      </w:r>
      <w:r w:rsidR="00E91C54" w:rsidRPr="00314EBE">
        <w:rPr>
          <w:rFonts w:ascii="Times New Roman" w:eastAsia="Times New Roman" w:hAnsi="Times New Roman"/>
          <w:sz w:val="28"/>
          <w:szCs w:val="28"/>
          <w:lang w:val="uk-UA" w:eastAsia="ru-RU"/>
        </w:rPr>
        <w:t xml:space="preserve">надання транспортних послуг </w:t>
      </w:r>
      <w:r w:rsidR="00C82227" w:rsidRPr="00314EBE">
        <w:rPr>
          <w:rFonts w:ascii="Times New Roman" w:hAnsi="Times New Roman"/>
          <w:sz w:val="28"/>
          <w:szCs w:val="28"/>
          <w:lang w:val="uk-UA"/>
        </w:rPr>
        <w:t>оформлено</w:t>
      </w:r>
      <w:r w:rsidR="00E91C54" w:rsidRPr="00314EBE">
        <w:rPr>
          <w:rFonts w:ascii="Times New Roman" w:hAnsi="Times New Roman"/>
          <w:sz w:val="28"/>
          <w:szCs w:val="28"/>
          <w:lang w:val="uk-UA"/>
        </w:rPr>
        <w:t xml:space="preserve"> </w:t>
      </w:r>
      <w:r w:rsidR="00A76614">
        <w:rPr>
          <w:rFonts w:ascii="Times New Roman" w:hAnsi="Times New Roman"/>
          <w:b/>
          <w:sz w:val="28"/>
          <w:szCs w:val="28"/>
          <w:lang w:val="uk-UA"/>
        </w:rPr>
        <w:t>118</w:t>
      </w:r>
      <w:r w:rsidR="00A97EF7" w:rsidRPr="00497BD2">
        <w:rPr>
          <w:rFonts w:ascii="Times New Roman" w:hAnsi="Times New Roman"/>
          <w:b/>
          <w:sz w:val="28"/>
          <w:szCs w:val="28"/>
          <w:lang w:val="uk-UA"/>
        </w:rPr>
        <w:t xml:space="preserve"> наряд</w:t>
      </w:r>
      <w:r w:rsidR="00422137">
        <w:rPr>
          <w:rFonts w:ascii="Times New Roman" w:hAnsi="Times New Roman"/>
          <w:b/>
          <w:sz w:val="28"/>
          <w:szCs w:val="28"/>
          <w:lang w:val="uk-UA"/>
        </w:rPr>
        <w:t xml:space="preserve">ів </w:t>
      </w:r>
      <w:r w:rsidR="00C82227" w:rsidRPr="00497BD2">
        <w:rPr>
          <w:rFonts w:ascii="Times New Roman" w:hAnsi="Times New Roman"/>
          <w:b/>
          <w:sz w:val="28"/>
          <w:szCs w:val="28"/>
          <w:lang w:val="uk-UA"/>
        </w:rPr>
        <w:t xml:space="preserve">і </w:t>
      </w:r>
      <w:r w:rsidR="00A76614">
        <w:rPr>
          <w:rFonts w:ascii="Times New Roman" w:hAnsi="Times New Roman"/>
          <w:b/>
          <w:sz w:val="28"/>
          <w:szCs w:val="28"/>
          <w:lang w:val="uk-UA"/>
        </w:rPr>
        <w:t>2 411</w:t>
      </w:r>
      <w:r w:rsidR="00A97EF7" w:rsidRPr="00497BD2">
        <w:rPr>
          <w:rFonts w:ascii="Times New Roman" w:hAnsi="Times New Roman"/>
          <w:b/>
          <w:sz w:val="28"/>
          <w:szCs w:val="28"/>
          <w:lang w:val="uk-UA"/>
        </w:rPr>
        <w:t xml:space="preserve"> подорожніх лист</w:t>
      </w:r>
      <w:r w:rsidR="000E278E">
        <w:rPr>
          <w:rFonts w:ascii="Times New Roman" w:hAnsi="Times New Roman"/>
          <w:b/>
          <w:sz w:val="28"/>
          <w:szCs w:val="28"/>
          <w:lang w:val="uk-UA"/>
        </w:rPr>
        <w:t>ів</w:t>
      </w:r>
      <w:r w:rsidR="00A97EF7">
        <w:rPr>
          <w:rFonts w:ascii="Times New Roman" w:hAnsi="Times New Roman"/>
          <w:sz w:val="28"/>
          <w:szCs w:val="28"/>
          <w:lang w:val="uk-UA"/>
        </w:rPr>
        <w:t xml:space="preserve"> </w:t>
      </w:r>
      <w:r w:rsidR="00E91C54" w:rsidRPr="00314EBE">
        <w:rPr>
          <w:rFonts w:ascii="Times New Roman" w:hAnsi="Times New Roman"/>
          <w:sz w:val="28"/>
          <w:szCs w:val="28"/>
          <w:lang w:val="uk-UA"/>
        </w:rPr>
        <w:t xml:space="preserve">на </w:t>
      </w:r>
      <w:r w:rsidR="000E278E">
        <w:rPr>
          <w:rFonts w:ascii="Times New Roman" w:hAnsi="Times New Roman"/>
          <w:sz w:val="28"/>
          <w:szCs w:val="28"/>
          <w:lang w:val="uk-UA"/>
        </w:rPr>
        <w:t>перевезення</w:t>
      </w:r>
      <w:r w:rsidR="00C82227" w:rsidRPr="00314EBE">
        <w:rPr>
          <w:rFonts w:ascii="Times New Roman" w:hAnsi="Times New Roman"/>
          <w:sz w:val="28"/>
          <w:szCs w:val="28"/>
          <w:lang w:val="uk-UA"/>
        </w:rPr>
        <w:t>.</w:t>
      </w:r>
    </w:p>
    <w:p w:rsidR="00D22BC4" w:rsidRPr="00314EBE" w:rsidRDefault="0039228D" w:rsidP="00E91C54">
      <w:pPr>
        <w:ind w:firstLine="709"/>
        <w:rPr>
          <w:rFonts w:ascii="Times New Roman" w:hAnsi="Times New Roman"/>
          <w:i/>
          <w:sz w:val="28"/>
          <w:szCs w:val="28"/>
          <w:lang w:val="uk-UA"/>
        </w:rPr>
      </w:pPr>
      <w:r w:rsidRPr="00314EBE">
        <w:rPr>
          <w:rFonts w:ascii="Times New Roman" w:hAnsi="Times New Roman"/>
          <w:i/>
          <w:sz w:val="28"/>
          <w:szCs w:val="28"/>
          <w:lang w:val="uk-UA"/>
        </w:rPr>
        <w:t>3. Організація транспортування учасників антитерористичної операції та внутрішньо переміщених осіб</w:t>
      </w:r>
      <w:r w:rsidR="00A91F02" w:rsidRPr="00314EBE">
        <w:rPr>
          <w:rFonts w:ascii="Times New Roman" w:hAnsi="Times New Roman"/>
          <w:i/>
          <w:sz w:val="28"/>
          <w:szCs w:val="28"/>
          <w:lang w:val="uk-UA"/>
        </w:rPr>
        <w:t>.</w:t>
      </w:r>
    </w:p>
    <w:p w:rsidR="00812500" w:rsidRPr="00314EBE" w:rsidRDefault="00812500" w:rsidP="00E91C54">
      <w:pPr>
        <w:ind w:firstLine="709"/>
        <w:rPr>
          <w:rFonts w:ascii="Times New Roman" w:hAnsi="Times New Roman"/>
          <w:sz w:val="28"/>
          <w:szCs w:val="28"/>
          <w:lang w:val="uk-UA"/>
        </w:rPr>
      </w:pPr>
      <w:r w:rsidRPr="00314EBE">
        <w:rPr>
          <w:rFonts w:ascii="Times New Roman" w:hAnsi="Times New Roman"/>
          <w:sz w:val="28"/>
          <w:szCs w:val="28"/>
          <w:lang w:val="uk-UA"/>
        </w:rPr>
        <w:t xml:space="preserve">Відповідно до розпорядження Кабінету Міністрів України від 31.03.2015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та окремого доручення директора Департаменту соціальної політики від 29.04.2015 № 12\ОД було надіслано листи з інформацією щодо </w:t>
      </w:r>
      <w:r w:rsidR="00CD5744" w:rsidRPr="00314EBE">
        <w:rPr>
          <w:rFonts w:ascii="Times New Roman" w:hAnsi="Times New Roman"/>
          <w:sz w:val="28"/>
          <w:szCs w:val="28"/>
          <w:lang w:val="uk-UA"/>
        </w:rPr>
        <w:t xml:space="preserve">надання транспортних послуг </w:t>
      </w:r>
      <w:r w:rsidRPr="00314EBE">
        <w:rPr>
          <w:rFonts w:ascii="Times New Roman" w:hAnsi="Times New Roman"/>
          <w:sz w:val="28"/>
          <w:szCs w:val="28"/>
          <w:lang w:val="uk-UA"/>
        </w:rPr>
        <w:t>учасник</w:t>
      </w:r>
      <w:r w:rsidR="00CD5744" w:rsidRPr="00314EBE">
        <w:rPr>
          <w:rFonts w:ascii="Times New Roman" w:hAnsi="Times New Roman"/>
          <w:sz w:val="28"/>
          <w:szCs w:val="28"/>
          <w:lang w:val="uk-UA"/>
        </w:rPr>
        <w:t>ам</w:t>
      </w:r>
      <w:r w:rsidRPr="00314EBE">
        <w:rPr>
          <w:rFonts w:ascii="Times New Roman" w:hAnsi="Times New Roman"/>
          <w:sz w:val="28"/>
          <w:szCs w:val="28"/>
          <w:lang w:val="uk-UA"/>
        </w:rPr>
        <w:t xml:space="preserve"> АТО до </w:t>
      </w:r>
      <w:r w:rsidR="00CD5744" w:rsidRPr="00314EBE">
        <w:rPr>
          <w:rFonts w:ascii="Times New Roman" w:hAnsi="Times New Roman"/>
          <w:sz w:val="28"/>
          <w:szCs w:val="28"/>
          <w:lang w:val="uk-UA"/>
        </w:rPr>
        <w:t xml:space="preserve">районних територіальних центрів, </w:t>
      </w:r>
      <w:r w:rsidRPr="00314EBE">
        <w:rPr>
          <w:rFonts w:ascii="Times New Roman" w:hAnsi="Times New Roman"/>
          <w:sz w:val="28"/>
          <w:szCs w:val="28"/>
          <w:lang w:val="uk-UA"/>
        </w:rPr>
        <w:t>госпіталів м</w:t>
      </w:r>
      <w:r w:rsidR="00C17AB1"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w:t>
      </w:r>
      <w:r w:rsidR="00CD5744" w:rsidRPr="00314EBE">
        <w:rPr>
          <w:rFonts w:ascii="Times New Roman" w:hAnsi="Times New Roman"/>
          <w:sz w:val="28"/>
          <w:szCs w:val="28"/>
          <w:lang w:val="uk-UA"/>
        </w:rPr>
        <w:t xml:space="preserve"> та інших установ</w:t>
      </w:r>
      <w:r w:rsidRPr="00314EBE">
        <w:rPr>
          <w:rFonts w:ascii="Times New Roman" w:hAnsi="Times New Roman"/>
          <w:sz w:val="28"/>
          <w:szCs w:val="28"/>
          <w:lang w:val="uk-UA"/>
        </w:rPr>
        <w:t>.</w:t>
      </w:r>
    </w:p>
    <w:p w:rsidR="00422137" w:rsidRPr="00383584" w:rsidRDefault="00422137" w:rsidP="00422137">
      <w:pPr>
        <w:ind w:firstLine="708"/>
        <w:rPr>
          <w:rFonts w:ascii="Times New Roman" w:hAnsi="Times New Roman"/>
          <w:sz w:val="28"/>
          <w:szCs w:val="28"/>
          <w:lang w:val="uk-UA"/>
        </w:rPr>
      </w:pPr>
      <w:r w:rsidRPr="00383584">
        <w:rPr>
          <w:rFonts w:ascii="Times New Roman" w:hAnsi="Times New Roman"/>
          <w:sz w:val="28"/>
          <w:szCs w:val="28"/>
          <w:lang w:val="uk-UA"/>
        </w:rPr>
        <w:t xml:space="preserve">За звітний період транспортні послуги </w:t>
      </w:r>
      <w:r>
        <w:rPr>
          <w:rFonts w:ascii="Times New Roman" w:hAnsi="Times New Roman"/>
          <w:sz w:val="28"/>
          <w:szCs w:val="28"/>
          <w:lang w:val="uk-UA"/>
        </w:rPr>
        <w:t xml:space="preserve"> </w:t>
      </w:r>
      <w:r w:rsidRPr="00383584">
        <w:rPr>
          <w:rFonts w:ascii="Times New Roman" w:hAnsi="Times New Roman"/>
          <w:sz w:val="28"/>
          <w:szCs w:val="28"/>
          <w:lang w:val="uk-UA"/>
        </w:rPr>
        <w:t>учасник</w:t>
      </w:r>
      <w:r>
        <w:rPr>
          <w:rFonts w:ascii="Times New Roman" w:hAnsi="Times New Roman"/>
          <w:sz w:val="28"/>
          <w:szCs w:val="28"/>
          <w:lang w:val="uk-UA"/>
        </w:rPr>
        <w:t xml:space="preserve">ам </w:t>
      </w:r>
      <w:r w:rsidRPr="00383584">
        <w:rPr>
          <w:rFonts w:ascii="Times New Roman" w:hAnsi="Times New Roman"/>
          <w:sz w:val="28"/>
          <w:szCs w:val="28"/>
          <w:lang w:val="uk-UA"/>
        </w:rPr>
        <w:t xml:space="preserve"> АТО</w:t>
      </w:r>
      <w:r>
        <w:rPr>
          <w:rFonts w:ascii="Times New Roman" w:hAnsi="Times New Roman"/>
          <w:sz w:val="28"/>
          <w:szCs w:val="28"/>
          <w:lang w:val="uk-UA"/>
        </w:rPr>
        <w:t xml:space="preserve">  не</w:t>
      </w:r>
      <w:r w:rsidRPr="00383584">
        <w:rPr>
          <w:rFonts w:ascii="Times New Roman" w:hAnsi="Times New Roman"/>
          <w:sz w:val="28"/>
          <w:szCs w:val="28"/>
          <w:lang w:val="uk-UA"/>
        </w:rPr>
        <w:t xml:space="preserve"> здійсн</w:t>
      </w:r>
      <w:r>
        <w:rPr>
          <w:rFonts w:ascii="Times New Roman" w:hAnsi="Times New Roman"/>
          <w:sz w:val="28"/>
          <w:szCs w:val="28"/>
          <w:lang w:val="uk-UA"/>
        </w:rPr>
        <w:t xml:space="preserve">ювались </w:t>
      </w:r>
      <w:r w:rsidR="00464CF9">
        <w:rPr>
          <w:rFonts w:ascii="Times New Roman" w:hAnsi="Times New Roman"/>
          <w:sz w:val="28"/>
          <w:szCs w:val="28"/>
          <w:lang w:val="uk-UA"/>
        </w:rPr>
        <w:t xml:space="preserve">у зв’язку з </w:t>
      </w:r>
      <w:r>
        <w:rPr>
          <w:rFonts w:ascii="Times New Roman" w:hAnsi="Times New Roman"/>
          <w:sz w:val="28"/>
          <w:szCs w:val="28"/>
          <w:lang w:val="uk-UA"/>
        </w:rPr>
        <w:t xml:space="preserve"> відсутністю замовлень</w:t>
      </w:r>
      <w:r w:rsidRPr="00383584">
        <w:rPr>
          <w:rFonts w:ascii="Times New Roman" w:hAnsi="Times New Roman"/>
          <w:sz w:val="28"/>
          <w:szCs w:val="28"/>
          <w:lang w:val="uk-UA"/>
        </w:rPr>
        <w:t>.</w:t>
      </w:r>
    </w:p>
    <w:p w:rsidR="00D22BC4" w:rsidRPr="00314EBE" w:rsidRDefault="00812500" w:rsidP="000D072E">
      <w:pPr>
        <w:ind w:firstLine="709"/>
        <w:rPr>
          <w:rFonts w:ascii="Times New Roman" w:hAnsi="Times New Roman"/>
          <w:sz w:val="28"/>
          <w:szCs w:val="28"/>
          <w:lang w:val="uk-UA"/>
        </w:rPr>
      </w:pPr>
      <w:r w:rsidRPr="00314EBE">
        <w:rPr>
          <w:rFonts w:ascii="Times New Roman" w:hAnsi="Times New Roman"/>
          <w:sz w:val="28"/>
          <w:szCs w:val="28"/>
          <w:lang w:val="uk-UA"/>
        </w:rPr>
        <w:t xml:space="preserve">На обслуговувані у відділенні перебуває </w:t>
      </w:r>
      <w:r w:rsidR="00D9067A">
        <w:rPr>
          <w:rFonts w:ascii="Times New Roman" w:hAnsi="Times New Roman"/>
          <w:b/>
          <w:sz w:val="28"/>
          <w:szCs w:val="28"/>
          <w:lang w:val="uk-UA"/>
        </w:rPr>
        <w:t>21</w:t>
      </w:r>
      <w:r w:rsidRPr="00497BD2">
        <w:rPr>
          <w:rFonts w:ascii="Times New Roman" w:hAnsi="Times New Roman"/>
          <w:b/>
          <w:sz w:val="28"/>
          <w:szCs w:val="28"/>
          <w:lang w:val="uk-UA"/>
        </w:rPr>
        <w:t xml:space="preserve"> </w:t>
      </w:r>
      <w:r w:rsidR="000D072E" w:rsidRPr="00497BD2">
        <w:rPr>
          <w:rFonts w:ascii="Times New Roman" w:hAnsi="Times New Roman"/>
          <w:b/>
          <w:sz w:val="28"/>
          <w:szCs w:val="28"/>
          <w:lang w:val="uk-UA"/>
        </w:rPr>
        <w:t>внутрішньо переміщен</w:t>
      </w:r>
      <w:r w:rsidR="00D9067A">
        <w:rPr>
          <w:rFonts w:ascii="Times New Roman" w:hAnsi="Times New Roman"/>
          <w:b/>
          <w:sz w:val="28"/>
          <w:szCs w:val="28"/>
          <w:lang w:val="uk-UA"/>
        </w:rPr>
        <w:t xml:space="preserve">а </w:t>
      </w:r>
      <w:r w:rsidR="000D072E" w:rsidRPr="00497BD2">
        <w:rPr>
          <w:rFonts w:ascii="Times New Roman" w:hAnsi="Times New Roman"/>
          <w:b/>
          <w:sz w:val="28"/>
          <w:szCs w:val="28"/>
          <w:lang w:val="uk-UA"/>
        </w:rPr>
        <w:t>ос</w:t>
      </w:r>
      <w:r w:rsidR="00D9067A">
        <w:rPr>
          <w:rFonts w:ascii="Times New Roman" w:hAnsi="Times New Roman"/>
          <w:b/>
          <w:sz w:val="28"/>
          <w:szCs w:val="28"/>
          <w:lang w:val="uk-UA"/>
        </w:rPr>
        <w:t>оба</w:t>
      </w:r>
      <w:r w:rsidRPr="00314EBE">
        <w:rPr>
          <w:rFonts w:ascii="Times New Roman" w:hAnsi="Times New Roman"/>
          <w:sz w:val="28"/>
          <w:szCs w:val="28"/>
          <w:lang w:val="uk-UA"/>
        </w:rPr>
        <w:t xml:space="preserve">. За звітний період здійснено </w:t>
      </w:r>
      <w:r w:rsidR="00A76614">
        <w:rPr>
          <w:rFonts w:ascii="Times New Roman" w:hAnsi="Times New Roman"/>
          <w:b/>
          <w:sz w:val="28"/>
          <w:szCs w:val="28"/>
          <w:lang w:val="uk-UA"/>
        </w:rPr>
        <w:t>12</w:t>
      </w:r>
      <w:r w:rsidRPr="00497BD2">
        <w:rPr>
          <w:rFonts w:ascii="Times New Roman" w:hAnsi="Times New Roman"/>
          <w:b/>
          <w:sz w:val="28"/>
          <w:szCs w:val="28"/>
          <w:lang w:val="uk-UA"/>
        </w:rPr>
        <w:t xml:space="preserve"> перевезен</w:t>
      </w:r>
      <w:r w:rsidR="00D9067A">
        <w:rPr>
          <w:rFonts w:ascii="Times New Roman" w:hAnsi="Times New Roman"/>
          <w:b/>
          <w:sz w:val="28"/>
          <w:szCs w:val="28"/>
          <w:lang w:val="uk-UA"/>
        </w:rPr>
        <w:t>ь</w:t>
      </w:r>
      <w:r w:rsidRPr="00314EBE">
        <w:rPr>
          <w:rFonts w:ascii="Times New Roman" w:hAnsi="Times New Roman"/>
          <w:sz w:val="28"/>
          <w:szCs w:val="28"/>
          <w:lang w:val="uk-UA"/>
        </w:rPr>
        <w:t xml:space="preserve"> </w:t>
      </w:r>
      <w:r w:rsidR="00422137">
        <w:rPr>
          <w:rFonts w:ascii="Times New Roman" w:hAnsi="Times New Roman"/>
          <w:sz w:val="28"/>
          <w:szCs w:val="28"/>
          <w:lang w:val="uk-UA"/>
        </w:rPr>
        <w:t>цих осіб до лікувальних установ</w:t>
      </w:r>
      <w:r w:rsidR="009A0D7C" w:rsidRPr="00314EBE">
        <w:rPr>
          <w:rFonts w:ascii="Times New Roman" w:hAnsi="Times New Roman"/>
          <w:sz w:val="28"/>
          <w:szCs w:val="28"/>
          <w:lang w:val="uk-UA"/>
        </w:rPr>
        <w:t xml:space="preserve"> </w:t>
      </w:r>
      <w:r w:rsidRPr="00314EBE">
        <w:rPr>
          <w:rFonts w:ascii="Times New Roman" w:hAnsi="Times New Roman"/>
          <w:sz w:val="28"/>
          <w:szCs w:val="28"/>
          <w:lang w:val="uk-UA"/>
        </w:rPr>
        <w:t>м</w:t>
      </w:r>
      <w:r w:rsidR="00C17AB1" w:rsidRPr="00314EBE">
        <w:rPr>
          <w:rFonts w:ascii="Times New Roman" w:hAnsi="Times New Roman"/>
          <w:sz w:val="28"/>
          <w:szCs w:val="28"/>
          <w:lang w:val="uk-UA"/>
        </w:rPr>
        <w:t>іста</w:t>
      </w:r>
      <w:r w:rsidRPr="00314EBE">
        <w:rPr>
          <w:rFonts w:ascii="Times New Roman" w:hAnsi="Times New Roman"/>
          <w:sz w:val="28"/>
          <w:szCs w:val="28"/>
          <w:lang w:val="uk-UA"/>
        </w:rPr>
        <w:t xml:space="preserve"> Києва.</w:t>
      </w:r>
    </w:p>
    <w:p w:rsidR="00967ABB" w:rsidRPr="00314EBE" w:rsidRDefault="00967ABB" w:rsidP="00967ABB">
      <w:pPr>
        <w:ind w:firstLine="708"/>
        <w:rPr>
          <w:rFonts w:ascii="Times New Roman" w:hAnsi="Times New Roman"/>
          <w:b/>
          <w:i/>
          <w:sz w:val="28"/>
          <w:szCs w:val="28"/>
          <w:lang w:val="uk-UA"/>
        </w:rPr>
      </w:pPr>
    </w:p>
    <w:p w:rsidR="00967ABB" w:rsidRPr="00314EBE" w:rsidRDefault="00967ABB" w:rsidP="00967ABB">
      <w:pPr>
        <w:ind w:firstLine="708"/>
        <w:rPr>
          <w:rFonts w:ascii="Times New Roman" w:hAnsi="Times New Roman"/>
          <w:sz w:val="28"/>
          <w:szCs w:val="28"/>
          <w:lang w:val="uk-UA" w:eastAsia="ru-RU"/>
        </w:rPr>
      </w:pPr>
      <w:r w:rsidRPr="00314EBE">
        <w:rPr>
          <w:rFonts w:ascii="Times New Roman" w:hAnsi="Times New Roman"/>
          <w:b/>
          <w:i/>
          <w:sz w:val="28"/>
          <w:szCs w:val="28"/>
          <w:lang w:val="uk-UA"/>
        </w:rPr>
        <w:t xml:space="preserve">Відділення </w:t>
      </w:r>
      <w:r w:rsidR="00E23EAF">
        <w:rPr>
          <w:rFonts w:ascii="Times New Roman" w:hAnsi="Times New Roman"/>
          <w:b/>
          <w:i/>
          <w:sz w:val="28"/>
          <w:szCs w:val="28"/>
          <w:lang w:val="uk-UA"/>
        </w:rPr>
        <w:t xml:space="preserve">організації </w:t>
      </w:r>
      <w:r w:rsidRPr="00314EBE">
        <w:rPr>
          <w:rFonts w:ascii="Times New Roman" w:hAnsi="Times New Roman"/>
          <w:b/>
          <w:i/>
          <w:sz w:val="28"/>
          <w:szCs w:val="28"/>
          <w:lang w:val="uk-UA"/>
        </w:rPr>
        <w:t xml:space="preserve">адресної </w:t>
      </w:r>
      <w:r w:rsidR="00E23EAF">
        <w:rPr>
          <w:rFonts w:ascii="Times New Roman" w:hAnsi="Times New Roman"/>
          <w:b/>
          <w:i/>
          <w:sz w:val="28"/>
          <w:szCs w:val="28"/>
          <w:lang w:val="uk-UA"/>
        </w:rPr>
        <w:t xml:space="preserve">і натуральної </w:t>
      </w:r>
      <w:r w:rsidRPr="00314EBE">
        <w:rPr>
          <w:rFonts w:ascii="Times New Roman" w:hAnsi="Times New Roman"/>
          <w:b/>
          <w:i/>
          <w:sz w:val="28"/>
          <w:szCs w:val="28"/>
          <w:lang w:val="uk-UA"/>
        </w:rPr>
        <w:t>допомоги</w:t>
      </w:r>
      <w:r w:rsidRPr="00314EBE">
        <w:rPr>
          <w:rFonts w:ascii="Times New Roman" w:hAnsi="Times New Roman"/>
          <w:sz w:val="28"/>
          <w:szCs w:val="28"/>
          <w:lang w:val="uk-UA"/>
        </w:rPr>
        <w:t xml:space="preserve"> </w:t>
      </w:r>
      <w:r w:rsidR="00E23EAF">
        <w:rPr>
          <w:rFonts w:ascii="Times New Roman" w:hAnsi="Times New Roman"/>
          <w:sz w:val="28"/>
          <w:szCs w:val="28"/>
          <w:lang w:val="uk-UA"/>
        </w:rPr>
        <w:t>(далі – в</w:t>
      </w:r>
      <w:r w:rsidR="00E23EAF" w:rsidRPr="00E23EAF">
        <w:rPr>
          <w:rFonts w:ascii="Times New Roman" w:hAnsi="Times New Roman"/>
          <w:sz w:val="28"/>
          <w:szCs w:val="28"/>
          <w:lang w:val="uk-UA"/>
        </w:rPr>
        <w:t>ідділення</w:t>
      </w:r>
      <w:r w:rsidR="00E23EAF">
        <w:rPr>
          <w:rFonts w:ascii="Times New Roman" w:hAnsi="Times New Roman"/>
          <w:sz w:val="28"/>
          <w:szCs w:val="28"/>
          <w:lang w:val="uk-UA"/>
        </w:rPr>
        <w:t xml:space="preserve"> </w:t>
      </w:r>
      <w:r w:rsidR="00E23EAF" w:rsidRPr="00E23EAF">
        <w:rPr>
          <w:rFonts w:ascii="Times New Roman" w:hAnsi="Times New Roman"/>
          <w:sz w:val="28"/>
          <w:szCs w:val="28"/>
          <w:lang w:val="uk-UA"/>
        </w:rPr>
        <w:t xml:space="preserve">адресної допомоги) </w:t>
      </w:r>
      <w:r w:rsidRPr="00E23EAF">
        <w:rPr>
          <w:rFonts w:ascii="Times New Roman" w:hAnsi="Times New Roman"/>
          <w:sz w:val="28"/>
          <w:szCs w:val="28"/>
          <w:lang w:val="uk-UA" w:eastAsia="ru-RU"/>
        </w:rPr>
        <w:t>забезпечує</w:t>
      </w:r>
      <w:r w:rsidRPr="00314EBE">
        <w:rPr>
          <w:rFonts w:ascii="Times New Roman" w:hAnsi="Times New Roman"/>
          <w:sz w:val="28"/>
          <w:szCs w:val="28"/>
          <w:lang w:val="uk-UA" w:eastAsia="ru-RU"/>
        </w:rPr>
        <w:t xml:space="preserve"> організацію надання побутових послуг (перукарські послуги, послуги з ремонту одягу) та натуральної допомоги (гуманітарна допомога у вигляді одягу та взуття б/в</w:t>
      </w:r>
      <w:r w:rsidR="00E23EAF">
        <w:rPr>
          <w:rFonts w:ascii="Times New Roman" w:hAnsi="Times New Roman"/>
          <w:sz w:val="28"/>
          <w:szCs w:val="28"/>
          <w:lang w:val="uk-UA" w:eastAsia="ru-RU"/>
        </w:rPr>
        <w:t>, продуктів харчування, засобів особистої гігієни тощ</w:t>
      </w:r>
      <w:r w:rsidR="00C217F4">
        <w:rPr>
          <w:rFonts w:ascii="Times New Roman" w:hAnsi="Times New Roman"/>
          <w:sz w:val="28"/>
          <w:szCs w:val="28"/>
          <w:lang w:val="uk-UA" w:eastAsia="ru-RU"/>
        </w:rPr>
        <w:t>о</w:t>
      </w:r>
      <w:r w:rsidRPr="00314EBE">
        <w:rPr>
          <w:rFonts w:ascii="Times New Roman" w:hAnsi="Times New Roman"/>
          <w:sz w:val="28"/>
          <w:szCs w:val="28"/>
          <w:lang w:val="uk-UA" w:eastAsia="ru-RU"/>
        </w:rPr>
        <w:t xml:space="preserve">) малозабезпеченим громадянам та внутрішньо переміщеним </w:t>
      </w:r>
      <w:r w:rsidR="00E23EAF">
        <w:rPr>
          <w:rFonts w:ascii="Times New Roman" w:hAnsi="Times New Roman"/>
          <w:sz w:val="28"/>
          <w:szCs w:val="28"/>
          <w:lang w:val="uk-UA" w:eastAsia="ru-RU"/>
        </w:rPr>
        <w:t>особам</w:t>
      </w:r>
      <w:r w:rsidRPr="00314EBE">
        <w:rPr>
          <w:rFonts w:ascii="Times New Roman" w:hAnsi="Times New Roman"/>
          <w:sz w:val="28"/>
          <w:szCs w:val="28"/>
          <w:lang w:val="uk-UA" w:eastAsia="ru-RU"/>
        </w:rPr>
        <w:t>.</w:t>
      </w:r>
    </w:p>
    <w:p w:rsidR="00967ABB" w:rsidRPr="00314EBE" w:rsidRDefault="00967ABB" w:rsidP="00967ABB">
      <w:pPr>
        <w:ind w:firstLine="709"/>
        <w:rPr>
          <w:rFonts w:ascii="Times New Roman" w:hAnsi="Times New Roman"/>
          <w:sz w:val="28"/>
          <w:szCs w:val="28"/>
          <w:lang w:val="uk-UA"/>
        </w:rPr>
      </w:pPr>
      <w:r w:rsidRPr="00314EBE">
        <w:rPr>
          <w:rFonts w:ascii="Times New Roman" w:hAnsi="Times New Roman"/>
          <w:sz w:val="28"/>
          <w:szCs w:val="28"/>
          <w:lang w:val="uk-UA"/>
        </w:rPr>
        <w:lastRenderedPageBreak/>
        <w:t>За звітний період у відділенні адресної допомоги здійснювалася робота за наступними напрямками:</w:t>
      </w:r>
    </w:p>
    <w:p w:rsidR="00967ABB" w:rsidRPr="00314EBE" w:rsidRDefault="00967ABB" w:rsidP="00967ABB">
      <w:pPr>
        <w:ind w:firstLine="709"/>
        <w:rPr>
          <w:rFonts w:ascii="Times New Roman" w:hAnsi="Times New Roman"/>
          <w:i/>
          <w:sz w:val="28"/>
          <w:szCs w:val="28"/>
          <w:lang w:val="uk-UA"/>
        </w:rPr>
      </w:pPr>
      <w:r w:rsidRPr="00314EBE">
        <w:rPr>
          <w:rFonts w:ascii="Times New Roman" w:hAnsi="Times New Roman"/>
          <w:i/>
          <w:sz w:val="28"/>
          <w:szCs w:val="28"/>
          <w:lang w:val="uk-UA"/>
        </w:rPr>
        <w:t xml:space="preserve">1. Надання </w:t>
      </w:r>
      <w:r w:rsidR="008E2AF8" w:rsidRPr="008E2AF8">
        <w:rPr>
          <w:rFonts w:ascii="Times New Roman" w:hAnsi="Times New Roman"/>
          <w:i/>
          <w:sz w:val="28"/>
          <w:szCs w:val="28"/>
          <w:lang w:val="uk-UA"/>
        </w:rPr>
        <w:t xml:space="preserve">натуральної допомоги </w:t>
      </w:r>
      <w:r w:rsidR="008E2AF8">
        <w:rPr>
          <w:rFonts w:ascii="Times New Roman" w:hAnsi="Times New Roman"/>
          <w:i/>
          <w:sz w:val="28"/>
          <w:szCs w:val="28"/>
          <w:lang w:val="uk-UA"/>
        </w:rPr>
        <w:t>м</w:t>
      </w:r>
      <w:r w:rsidRPr="00314EBE">
        <w:rPr>
          <w:rFonts w:ascii="Times New Roman" w:hAnsi="Times New Roman"/>
          <w:i/>
          <w:sz w:val="28"/>
          <w:szCs w:val="28"/>
          <w:lang w:val="uk-UA" w:eastAsia="ru-RU"/>
        </w:rPr>
        <w:t xml:space="preserve">алозабезпеченим </w:t>
      </w:r>
      <w:r w:rsidRPr="00314EBE">
        <w:rPr>
          <w:rFonts w:ascii="Times New Roman" w:hAnsi="Times New Roman"/>
          <w:i/>
          <w:sz w:val="28"/>
          <w:szCs w:val="28"/>
          <w:lang w:val="uk-UA"/>
        </w:rPr>
        <w:t>громадянам.</w:t>
      </w:r>
    </w:p>
    <w:p w:rsidR="00967ABB" w:rsidRDefault="00967ABB" w:rsidP="00967ABB">
      <w:pPr>
        <w:autoSpaceDE w:val="0"/>
        <w:autoSpaceDN w:val="0"/>
        <w:adjustRightInd w:val="0"/>
        <w:ind w:right="23" w:firstLine="709"/>
        <w:rPr>
          <w:rFonts w:ascii="Times New Roman" w:hAnsi="Times New Roman"/>
          <w:sz w:val="28"/>
          <w:szCs w:val="28"/>
          <w:lang w:val="uk-UA" w:eastAsia="ru-RU"/>
        </w:rPr>
      </w:pPr>
      <w:r w:rsidRPr="00314EBE">
        <w:rPr>
          <w:rFonts w:ascii="Times New Roman" w:eastAsia="Times New Roman" w:hAnsi="Times New Roman"/>
          <w:sz w:val="28"/>
          <w:szCs w:val="28"/>
          <w:lang w:val="uk-UA" w:eastAsia="ru-RU"/>
        </w:rPr>
        <w:t>Станом на 01.</w:t>
      </w:r>
      <w:r w:rsidR="002D3D78">
        <w:rPr>
          <w:rFonts w:ascii="Times New Roman" w:eastAsia="Times New Roman" w:hAnsi="Times New Roman"/>
          <w:sz w:val="28"/>
          <w:szCs w:val="28"/>
          <w:lang w:val="uk-UA" w:eastAsia="ru-RU"/>
        </w:rPr>
        <w:t>0</w:t>
      </w:r>
      <w:r w:rsidR="001C0D39">
        <w:rPr>
          <w:rFonts w:ascii="Times New Roman" w:eastAsia="Times New Roman" w:hAnsi="Times New Roman"/>
          <w:sz w:val="28"/>
          <w:szCs w:val="28"/>
          <w:lang w:val="uk-UA" w:eastAsia="ru-RU"/>
        </w:rPr>
        <w:t>7</w:t>
      </w:r>
      <w:r w:rsidR="002D3D78">
        <w:rPr>
          <w:rFonts w:ascii="Times New Roman" w:eastAsia="Times New Roman" w:hAnsi="Times New Roman"/>
          <w:sz w:val="28"/>
          <w:szCs w:val="28"/>
          <w:lang w:val="uk-UA" w:eastAsia="ru-RU"/>
        </w:rPr>
        <w:t>.2019</w:t>
      </w:r>
      <w:r w:rsidRPr="00314EBE">
        <w:rPr>
          <w:rFonts w:ascii="Times New Roman" w:eastAsia="Times New Roman" w:hAnsi="Times New Roman"/>
          <w:sz w:val="28"/>
          <w:szCs w:val="28"/>
          <w:lang w:val="uk-UA" w:eastAsia="ru-RU"/>
        </w:rPr>
        <w:t xml:space="preserve"> року у відділенні адресної допомоги на обліку перебуває </w:t>
      </w:r>
      <w:r w:rsidR="001C0D39">
        <w:rPr>
          <w:rFonts w:ascii="Times New Roman" w:hAnsi="Times New Roman"/>
          <w:b/>
          <w:sz w:val="28"/>
          <w:szCs w:val="28"/>
          <w:lang w:val="uk-UA"/>
        </w:rPr>
        <w:t>674 особи</w:t>
      </w:r>
      <w:r w:rsidRPr="00314EBE">
        <w:rPr>
          <w:rFonts w:ascii="Times New Roman" w:eastAsia="Times New Roman" w:hAnsi="Times New Roman"/>
          <w:sz w:val="28"/>
          <w:szCs w:val="28"/>
          <w:lang w:val="uk-UA" w:eastAsia="ru-RU"/>
        </w:rPr>
        <w:t>, з них 1</w:t>
      </w:r>
      <w:r w:rsidR="00500D68">
        <w:rPr>
          <w:rFonts w:ascii="Times New Roman" w:eastAsia="Times New Roman" w:hAnsi="Times New Roman"/>
          <w:sz w:val="28"/>
          <w:szCs w:val="28"/>
          <w:lang w:val="uk-UA" w:eastAsia="ru-RU"/>
        </w:rPr>
        <w:t>6</w:t>
      </w:r>
      <w:r w:rsidR="001C0D39">
        <w:rPr>
          <w:rFonts w:ascii="Times New Roman" w:eastAsia="Times New Roman" w:hAnsi="Times New Roman"/>
          <w:sz w:val="28"/>
          <w:szCs w:val="28"/>
          <w:lang w:val="uk-UA" w:eastAsia="ru-RU"/>
        </w:rPr>
        <w:t>0</w:t>
      </w:r>
      <w:r w:rsidR="00E23EAF">
        <w:rPr>
          <w:rFonts w:ascii="Times New Roman" w:eastAsia="Times New Roman" w:hAnsi="Times New Roman"/>
          <w:sz w:val="28"/>
          <w:szCs w:val="28"/>
          <w:lang w:val="uk-UA" w:eastAsia="ru-RU"/>
        </w:rPr>
        <w:t xml:space="preserve"> </w:t>
      </w:r>
      <w:r w:rsidR="001C0D39">
        <w:rPr>
          <w:rFonts w:ascii="Times New Roman" w:eastAsia="Times New Roman" w:hAnsi="Times New Roman"/>
          <w:sz w:val="28"/>
          <w:szCs w:val="28"/>
          <w:lang w:val="uk-UA" w:eastAsia="ru-RU"/>
        </w:rPr>
        <w:t>осіб</w:t>
      </w:r>
      <w:r w:rsidRPr="00314EBE">
        <w:rPr>
          <w:rFonts w:ascii="Times New Roman" w:eastAsia="Times New Roman" w:hAnsi="Times New Roman"/>
          <w:sz w:val="28"/>
          <w:szCs w:val="28"/>
          <w:lang w:val="uk-UA" w:eastAsia="ru-RU"/>
        </w:rPr>
        <w:t xml:space="preserve"> мають статус внутрішньо переміщених.                 </w:t>
      </w:r>
      <w:r w:rsidRPr="00314EBE">
        <w:rPr>
          <w:rFonts w:ascii="Times New Roman" w:hAnsi="Times New Roman"/>
          <w:sz w:val="28"/>
          <w:szCs w:val="28"/>
          <w:lang w:val="uk-UA"/>
        </w:rPr>
        <w:t xml:space="preserve">Всього протягом звітного періоду було прийнято на облік </w:t>
      </w:r>
      <w:r w:rsidR="001C0D39">
        <w:rPr>
          <w:rFonts w:ascii="Times New Roman" w:hAnsi="Times New Roman"/>
          <w:sz w:val="28"/>
          <w:szCs w:val="28"/>
          <w:lang w:val="uk-UA"/>
        </w:rPr>
        <w:t>5</w:t>
      </w:r>
      <w:r w:rsidR="00500D68">
        <w:rPr>
          <w:rFonts w:ascii="Times New Roman" w:hAnsi="Times New Roman"/>
          <w:b/>
          <w:sz w:val="28"/>
          <w:szCs w:val="28"/>
          <w:lang w:val="uk-UA"/>
        </w:rPr>
        <w:t xml:space="preserve"> осі</w:t>
      </w:r>
      <w:r w:rsidR="00500D68" w:rsidRPr="005B41AD">
        <w:rPr>
          <w:rFonts w:ascii="Times New Roman" w:hAnsi="Times New Roman"/>
          <w:b/>
          <w:sz w:val="28"/>
          <w:szCs w:val="28"/>
          <w:lang w:val="uk-UA"/>
        </w:rPr>
        <w:t>б</w:t>
      </w:r>
      <w:r w:rsidRPr="00314EBE">
        <w:rPr>
          <w:rFonts w:ascii="Times New Roman" w:hAnsi="Times New Roman"/>
          <w:sz w:val="28"/>
          <w:szCs w:val="28"/>
          <w:lang w:val="uk-UA"/>
        </w:rPr>
        <w:t xml:space="preserve">, </w:t>
      </w:r>
      <w:r w:rsidRPr="00314EBE">
        <w:rPr>
          <w:rFonts w:ascii="Times New Roman" w:hAnsi="Times New Roman"/>
          <w:sz w:val="28"/>
          <w:szCs w:val="28"/>
          <w:lang w:val="uk-UA" w:eastAsia="ru-RU"/>
        </w:rPr>
        <w:t xml:space="preserve">припинено обслуговування </w:t>
      </w:r>
      <w:r w:rsidR="001C0D39">
        <w:rPr>
          <w:rFonts w:ascii="Times New Roman" w:hAnsi="Times New Roman"/>
          <w:b/>
          <w:sz w:val="28"/>
          <w:szCs w:val="28"/>
          <w:lang w:val="uk-UA" w:eastAsia="ru-RU"/>
        </w:rPr>
        <w:t>104</w:t>
      </w:r>
      <w:r w:rsidRPr="00314EBE">
        <w:rPr>
          <w:rFonts w:ascii="Times New Roman" w:hAnsi="Times New Roman"/>
          <w:b/>
          <w:sz w:val="28"/>
          <w:szCs w:val="28"/>
          <w:lang w:val="uk-UA" w:eastAsia="ru-RU"/>
        </w:rPr>
        <w:t xml:space="preserve"> особам</w:t>
      </w:r>
      <w:r w:rsidRPr="00314EBE">
        <w:rPr>
          <w:rFonts w:ascii="Times New Roman" w:hAnsi="Times New Roman"/>
          <w:sz w:val="28"/>
          <w:szCs w:val="28"/>
          <w:lang w:val="uk-UA" w:eastAsia="ru-RU"/>
        </w:rPr>
        <w:t xml:space="preserve"> (у зв’язку зі смертю, </w:t>
      </w:r>
      <w:r w:rsidR="007542AC">
        <w:rPr>
          <w:rFonts w:ascii="Times New Roman" w:hAnsi="Times New Roman"/>
          <w:sz w:val="28"/>
          <w:szCs w:val="28"/>
          <w:lang w:val="uk-UA" w:eastAsia="ru-RU"/>
        </w:rPr>
        <w:t>за</w:t>
      </w:r>
      <w:r w:rsidRPr="00314EBE">
        <w:rPr>
          <w:rFonts w:ascii="Times New Roman" w:hAnsi="Times New Roman"/>
          <w:sz w:val="28"/>
          <w:szCs w:val="28"/>
          <w:lang w:val="uk-UA" w:eastAsia="ru-RU"/>
        </w:rPr>
        <w:t xml:space="preserve"> заяв</w:t>
      </w:r>
      <w:r w:rsidR="007542AC">
        <w:rPr>
          <w:rFonts w:ascii="Times New Roman" w:hAnsi="Times New Roman"/>
          <w:sz w:val="28"/>
          <w:szCs w:val="28"/>
          <w:lang w:val="uk-UA" w:eastAsia="ru-RU"/>
        </w:rPr>
        <w:t>ою</w:t>
      </w:r>
      <w:r w:rsidRPr="00314EBE">
        <w:rPr>
          <w:rFonts w:ascii="Times New Roman" w:hAnsi="Times New Roman"/>
          <w:sz w:val="28"/>
          <w:szCs w:val="28"/>
          <w:lang w:val="uk-UA" w:eastAsia="ru-RU"/>
        </w:rPr>
        <w:t xml:space="preserve">, виявлення працездатних рідних та ін.). </w:t>
      </w:r>
    </w:p>
    <w:p w:rsidR="001634A6" w:rsidRPr="007542AC" w:rsidRDefault="001634A6" w:rsidP="001634A6">
      <w:pPr>
        <w:autoSpaceDE w:val="0"/>
        <w:autoSpaceDN w:val="0"/>
        <w:adjustRightInd w:val="0"/>
        <w:ind w:right="23"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За</w:t>
      </w:r>
      <w:r w:rsidRPr="00314EBE">
        <w:rPr>
          <w:rFonts w:ascii="Times New Roman" w:eastAsia="Times New Roman" w:hAnsi="Times New Roman"/>
          <w:sz w:val="28"/>
          <w:szCs w:val="28"/>
          <w:lang w:eastAsia="ru-RU"/>
        </w:rPr>
        <w:t xml:space="preserve"> </w:t>
      </w:r>
      <w:r w:rsidR="001C0D39">
        <w:rPr>
          <w:rFonts w:ascii="Times New Roman" w:eastAsia="Times New Roman" w:hAnsi="Times New Roman"/>
          <w:sz w:val="28"/>
          <w:szCs w:val="28"/>
          <w:lang w:val="uk-UA" w:eastAsia="ru-RU"/>
        </w:rPr>
        <w:t xml:space="preserve">І півріччя 2019 року </w:t>
      </w:r>
      <w:r w:rsidRPr="00314EBE">
        <w:rPr>
          <w:rFonts w:ascii="Times New Roman" w:eastAsia="Times New Roman" w:hAnsi="Times New Roman"/>
          <w:sz w:val="28"/>
          <w:szCs w:val="28"/>
          <w:lang w:val="uk-UA" w:eastAsia="ru-RU"/>
        </w:rPr>
        <w:t xml:space="preserve">до </w:t>
      </w:r>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sz w:val="28"/>
          <w:szCs w:val="28"/>
          <w:lang w:val="uk-UA" w:eastAsia="ru-RU"/>
        </w:rPr>
        <w:t>відділення адресної допомоги звернулося</w:t>
      </w:r>
      <w:r>
        <w:rPr>
          <w:rFonts w:ascii="Times New Roman" w:eastAsia="Times New Roman" w:hAnsi="Times New Roman"/>
          <w:b/>
          <w:sz w:val="28"/>
          <w:szCs w:val="28"/>
          <w:lang w:val="uk-UA" w:eastAsia="ru-RU"/>
        </w:rPr>
        <w:t xml:space="preserve"> </w:t>
      </w:r>
      <w:r w:rsidR="00F112E4">
        <w:rPr>
          <w:rFonts w:ascii="Times New Roman" w:eastAsia="Times New Roman" w:hAnsi="Times New Roman"/>
          <w:b/>
          <w:sz w:val="28"/>
          <w:szCs w:val="28"/>
          <w:lang w:val="uk-UA" w:eastAsia="ru-RU"/>
        </w:rPr>
        <w:t>376 </w:t>
      </w:r>
      <w:r w:rsidRPr="00314EBE">
        <w:rPr>
          <w:rFonts w:ascii="Times New Roman" w:eastAsia="Times New Roman" w:hAnsi="Times New Roman"/>
          <w:b/>
          <w:sz w:val="28"/>
          <w:szCs w:val="28"/>
          <w:lang w:val="uk-UA" w:eastAsia="ru-RU"/>
        </w:rPr>
        <w:t>ос</w:t>
      </w:r>
      <w:r>
        <w:rPr>
          <w:rFonts w:ascii="Times New Roman" w:eastAsia="Times New Roman" w:hAnsi="Times New Roman"/>
          <w:b/>
          <w:sz w:val="28"/>
          <w:szCs w:val="28"/>
          <w:lang w:val="uk-UA" w:eastAsia="ru-RU"/>
        </w:rPr>
        <w:t>іб</w:t>
      </w:r>
      <w:r w:rsidRPr="00314EBE">
        <w:rPr>
          <w:rFonts w:ascii="Times New Roman" w:eastAsia="Times New Roman" w:hAnsi="Times New Roman"/>
          <w:sz w:val="28"/>
          <w:szCs w:val="28"/>
          <w:lang w:val="uk-UA" w:eastAsia="ru-RU"/>
        </w:rPr>
        <w:t xml:space="preserve">. Протягом звітного періоду </w:t>
      </w:r>
      <w:r w:rsidRPr="00314EBE">
        <w:rPr>
          <w:rFonts w:ascii="Times New Roman" w:eastAsia="Times New Roman" w:hAnsi="Times New Roman"/>
          <w:sz w:val="28"/>
          <w:szCs w:val="28"/>
          <w:lang w:eastAsia="ru-RU"/>
        </w:rPr>
        <w:t xml:space="preserve">було надано </w:t>
      </w:r>
      <w:r w:rsidR="00F112E4">
        <w:rPr>
          <w:rFonts w:ascii="Times New Roman" w:eastAsia="Times New Roman" w:hAnsi="Times New Roman"/>
          <w:b/>
          <w:sz w:val="28"/>
          <w:szCs w:val="28"/>
          <w:lang w:val="uk-UA" w:eastAsia="ru-RU"/>
        </w:rPr>
        <w:t>311</w:t>
      </w:r>
      <w:r w:rsidRPr="00314EBE">
        <w:rPr>
          <w:rFonts w:ascii="Times New Roman" w:eastAsia="Times New Roman" w:hAnsi="Times New Roman"/>
          <w:b/>
          <w:sz w:val="28"/>
          <w:szCs w:val="28"/>
          <w:lang w:eastAsia="ru-RU"/>
        </w:rPr>
        <w:t xml:space="preserve"> перукарськ</w:t>
      </w:r>
      <w:r>
        <w:rPr>
          <w:rFonts w:ascii="Times New Roman" w:eastAsia="Times New Roman" w:hAnsi="Times New Roman"/>
          <w:b/>
          <w:sz w:val="28"/>
          <w:szCs w:val="28"/>
          <w:lang w:val="uk-UA" w:eastAsia="ru-RU"/>
        </w:rPr>
        <w:t>их</w:t>
      </w:r>
      <w:r w:rsidRPr="00314EBE">
        <w:rPr>
          <w:rFonts w:ascii="Times New Roman" w:eastAsia="Times New Roman" w:hAnsi="Times New Roman"/>
          <w:b/>
          <w:sz w:val="28"/>
          <w:szCs w:val="28"/>
          <w:lang w:eastAsia="ru-RU"/>
        </w:rPr>
        <w:t xml:space="preserve"> послуг</w:t>
      </w:r>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 xml:space="preserve"> </w:t>
      </w:r>
      <w:r w:rsidR="00F112E4">
        <w:rPr>
          <w:rFonts w:ascii="Times New Roman" w:eastAsia="Times New Roman" w:hAnsi="Times New Roman"/>
          <w:b/>
          <w:sz w:val="28"/>
          <w:szCs w:val="28"/>
          <w:lang w:val="uk-UA" w:eastAsia="ru-RU"/>
        </w:rPr>
        <w:t>123</w:t>
      </w:r>
      <w:r>
        <w:rPr>
          <w:rFonts w:ascii="Times New Roman" w:eastAsia="Times New Roman" w:hAnsi="Times New Roman"/>
          <w:b/>
          <w:sz w:val="28"/>
          <w:szCs w:val="28"/>
          <w:lang w:val="uk-UA" w:eastAsia="ru-RU"/>
        </w:rPr>
        <w:t> </w:t>
      </w:r>
      <w:r w:rsidRPr="00314EBE">
        <w:rPr>
          <w:rFonts w:ascii="Times New Roman" w:eastAsia="Times New Roman" w:hAnsi="Times New Roman"/>
          <w:b/>
          <w:sz w:val="28"/>
          <w:szCs w:val="28"/>
          <w:lang w:eastAsia="ru-RU"/>
        </w:rPr>
        <w:t>особам</w:t>
      </w:r>
      <w:r w:rsidRPr="00314EBE">
        <w:rPr>
          <w:rFonts w:ascii="Times New Roman" w:eastAsia="Times New Roman" w:hAnsi="Times New Roman"/>
          <w:sz w:val="28"/>
          <w:szCs w:val="28"/>
          <w:lang w:eastAsia="ru-RU"/>
        </w:rPr>
        <w:t xml:space="preserve"> та </w:t>
      </w:r>
      <w:r w:rsidR="00F112E4">
        <w:rPr>
          <w:rFonts w:ascii="Times New Roman" w:eastAsia="Times New Roman" w:hAnsi="Times New Roman"/>
          <w:b/>
          <w:sz w:val="28"/>
          <w:szCs w:val="28"/>
          <w:lang w:val="uk-UA" w:eastAsia="ru-RU"/>
        </w:rPr>
        <w:t>133</w:t>
      </w:r>
      <w:r>
        <w:rPr>
          <w:rFonts w:ascii="Times New Roman" w:eastAsia="Times New Roman" w:hAnsi="Times New Roman"/>
          <w:b/>
          <w:sz w:val="28"/>
          <w:szCs w:val="28"/>
          <w:lang w:val="uk-UA" w:eastAsia="ru-RU"/>
        </w:rPr>
        <w:t xml:space="preserve"> </w:t>
      </w:r>
      <w:r w:rsidRPr="00314EBE">
        <w:rPr>
          <w:rFonts w:ascii="Times New Roman" w:eastAsia="Times New Roman" w:hAnsi="Times New Roman"/>
          <w:b/>
          <w:sz w:val="28"/>
          <w:szCs w:val="28"/>
          <w:lang w:eastAsia="ru-RU"/>
        </w:rPr>
        <w:t>послуг</w:t>
      </w:r>
      <w:r>
        <w:rPr>
          <w:rFonts w:ascii="Times New Roman" w:eastAsia="Times New Roman" w:hAnsi="Times New Roman"/>
          <w:b/>
          <w:sz w:val="28"/>
          <w:szCs w:val="28"/>
          <w:lang w:eastAsia="ru-RU"/>
        </w:rPr>
        <w:t>и</w:t>
      </w:r>
      <w:r w:rsidRPr="00314EBE">
        <w:rPr>
          <w:rFonts w:ascii="Times New Roman" w:eastAsia="Times New Roman" w:hAnsi="Times New Roman"/>
          <w:sz w:val="28"/>
          <w:szCs w:val="28"/>
          <w:lang w:eastAsia="ru-RU"/>
        </w:rPr>
        <w:t xml:space="preserve"> ремонту одягу </w:t>
      </w:r>
      <w:r w:rsidR="00F112E4">
        <w:rPr>
          <w:rFonts w:ascii="Times New Roman" w:eastAsia="Times New Roman" w:hAnsi="Times New Roman"/>
          <w:b/>
          <w:sz w:val="28"/>
          <w:szCs w:val="28"/>
          <w:lang w:val="uk-UA" w:eastAsia="ru-RU"/>
        </w:rPr>
        <w:t>16</w:t>
      </w:r>
      <w:r w:rsidRPr="00314EBE">
        <w:rPr>
          <w:rFonts w:ascii="Times New Roman" w:eastAsia="Times New Roman" w:hAnsi="Times New Roman"/>
          <w:b/>
          <w:sz w:val="28"/>
          <w:szCs w:val="28"/>
          <w:lang w:eastAsia="ru-RU"/>
        </w:rPr>
        <w:t xml:space="preserve"> особам</w:t>
      </w:r>
      <w:r w:rsidRPr="00E96136">
        <w:rPr>
          <w:rFonts w:ascii="Times New Roman" w:eastAsia="Times New Roman" w:hAnsi="Times New Roman"/>
          <w:sz w:val="28"/>
          <w:szCs w:val="28"/>
          <w:lang w:eastAsia="ru-RU"/>
        </w:rPr>
        <w:t xml:space="preserve">. </w:t>
      </w:r>
      <w:r w:rsidRPr="00E96136">
        <w:rPr>
          <w:rFonts w:ascii="Times New Roman" w:eastAsia="Times New Roman" w:hAnsi="Times New Roman"/>
          <w:sz w:val="28"/>
          <w:szCs w:val="28"/>
          <w:lang w:val="uk-UA" w:eastAsia="ru-RU"/>
        </w:rPr>
        <w:t xml:space="preserve">Мультидисциплінарна команда надала </w:t>
      </w:r>
      <w:r w:rsidR="00F112E4">
        <w:rPr>
          <w:rFonts w:ascii="Times New Roman" w:eastAsia="Times New Roman" w:hAnsi="Times New Roman"/>
          <w:b/>
          <w:sz w:val="28"/>
          <w:szCs w:val="28"/>
          <w:lang w:val="uk-UA" w:eastAsia="ru-RU"/>
        </w:rPr>
        <w:t>140</w:t>
      </w:r>
      <w:r>
        <w:rPr>
          <w:rFonts w:ascii="Times New Roman" w:eastAsia="Times New Roman" w:hAnsi="Times New Roman"/>
          <w:b/>
          <w:sz w:val="28"/>
          <w:szCs w:val="28"/>
          <w:lang w:val="uk-UA" w:eastAsia="ru-RU"/>
        </w:rPr>
        <w:t xml:space="preserve"> послуг</w:t>
      </w:r>
      <w:r w:rsidRPr="00E96136">
        <w:rPr>
          <w:rFonts w:ascii="Times New Roman" w:eastAsia="Times New Roman" w:hAnsi="Times New Roman"/>
          <w:sz w:val="28"/>
          <w:szCs w:val="28"/>
          <w:lang w:val="uk-UA" w:eastAsia="ru-RU"/>
        </w:rPr>
        <w:t xml:space="preserve"> (перукарські послуги, прибирання приміщення тощо)</w:t>
      </w:r>
      <w:r w:rsidR="00F112E4">
        <w:rPr>
          <w:rFonts w:ascii="Times New Roman" w:eastAsia="Times New Roman" w:hAnsi="Times New Roman"/>
          <w:sz w:val="28"/>
          <w:szCs w:val="28"/>
          <w:lang w:val="uk-UA" w:eastAsia="ru-RU"/>
        </w:rPr>
        <w:t xml:space="preserve"> </w:t>
      </w:r>
      <w:r w:rsidR="00F112E4">
        <w:rPr>
          <w:rFonts w:ascii="Times New Roman" w:eastAsia="Times New Roman" w:hAnsi="Times New Roman"/>
          <w:b/>
          <w:sz w:val="28"/>
          <w:szCs w:val="28"/>
          <w:lang w:val="uk-UA" w:eastAsia="ru-RU"/>
        </w:rPr>
        <w:t>22</w:t>
      </w:r>
      <w:r>
        <w:rPr>
          <w:rFonts w:ascii="Times New Roman" w:eastAsia="Times New Roman" w:hAnsi="Times New Roman"/>
          <w:b/>
          <w:sz w:val="28"/>
          <w:szCs w:val="28"/>
          <w:lang w:val="uk-UA" w:eastAsia="ru-RU"/>
        </w:rPr>
        <w:t> </w:t>
      </w:r>
      <w:r w:rsidRPr="00E96136">
        <w:rPr>
          <w:rFonts w:ascii="Times New Roman" w:eastAsia="Times New Roman" w:hAnsi="Times New Roman"/>
          <w:b/>
          <w:sz w:val="28"/>
          <w:szCs w:val="28"/>
          <w:lang w:val="uk-UA" w:eastAsia="ru-RU"/>
        </w:rPr>
        <w:t>особам</w:t>
      </w:r>
      <w:r w:rsidRPr="00E96136">
        <w:rPr>
          <w:rFonts w:ascii="Times New Roman" w:eastAsia="Times New Roman" w:hAnsi="Times New Roman"/>
          <w:sz w:val="28"/>
          <w:szCs w:val="28"/>
          <w:lang w:val="uk-UA" w:eastAsia="ru-RU"/>
        </w:rPr>
        <w:t xml:space="preserve">. </w:t>
      </w:r>
    </w:p>
    <w:p w:rsidR="001634A6" w:rsidRPr="00314EBE" w:rsidRDefault="001634A6" w:rsidP="00967ABB">
      <w:pPr>
        <w:autoSpaceDE w:val="0"/>
        <w:autoSpaceDN w:val="0"/>
        <w:adjustRightInd w:val="0"/>
        <w:ind w:right="23" w:firstLine="709"/>
        <w:rPr>
          <w:rFonts w:ascii="Times New Roman" w:hAnsi="Times New Roman"/>
          <w:sz w:val="28"/>
          <w:szCs w:val="28"/>
          <w:lang w:val="uk-UA" w:eastAsia="ru-RU"/>
        </w:rPr>
      </w:pPr>
    </w:p>
    <w:p w:rsidR="00967ABB" w:rsidRPr="00314EBE" w:rsidRDefault="00967ABB" w:rsidP="00967ABB">
      <w:pPr>
        <w:autoSpaceDE w:val="0"/>
        <w:autoSpaceDN w:val="0"/>
        <w:adjustRightInd w:val="0"/>
        <w:ind w:right="23"/>
        <w:rPr>
          <w:rFonts w:ascii="Times New Roman" w:eastAsia="Times New Roman" w:hAnsi="Times New Roman"/>
          <w:sz w:val="28"/>
          <w:szCs w:val="28"/>
          <w:lang w:eastAsia="ru-RU"/>
        </w:rPr>
      </w:pPr>
      <w:r w:rsidRPr="00314EBE">
        <w:rPr>
          <w:rFonts w:ascii="Times New Roman" w:eastAsia="Times New Roman" w:hAnsi="Times New Roman"/>
          <w:noProof/>
          <w:sz w:val="28"/>
          <w:szCs w:val="28"/>
          <w:lang w:eastAsia="ru-RU"/>
        </w:rPr>
        <w:drawing>
          <wp:inline distT="0" distB="0" distL="0" distR="0">
            <wp:extent cx="6040120" cy="2753833"/>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D4109" w:rsidRDefault="00ED4109" w:rsidP="00967ABB">
      <w:pPr>
        <w:autoSpaceDE w:val="0"/>
        <w:autoSpaceDN w:val="0"/>
        <w:adjustRightInd w:val="0"/>
        <w:ind w:right="23" w:firstLine="709"/>
        <w:rPr>
          <w:rFonts w:ascii="Times New Roman" w:eastAsia="Times New Roman" w:hAnsi="Times New Roman"/>
          <w:i/>
          <w:sz w:val="28"/>
          <w:szCs w:val="28"/>
          <w:lang w:val="uk-UA" w:eastAsia="ru-RU"/>
        </w:rPr>
      </w:pPr>
    </w:p>
    <w:p w:rsidR="00ED4109" w:rsidRDefault="00ED4109" w:rsidP="00967ABB">
      <w:pPr>
        <w:autoSpaceDE w:val="0"/>
        <w:autoSpaceDN w:val="0"/>
        <w:adjustRightInd w:val="0"/>
        <w:ind w:right="23" w:firstLine="709"/>
        <w:rPr>
          <w:rFonts w:ascii="Times New Roman" w:eastAsia="Times New Roman" w:hAnsi="Times New Roman"/>
          <w:i/>
          <w:sz w:val="28"/>
          <w:szCs w:val="28"/>
          <w:lang w:val="uk-UA" w:eastAsia="ru-RU"/>
        </w:rPr>
      </w:pPr>
    </w:p>
    <w:p w:rsidR="00967ABB" w:rsidRPr="00314EBE" w:rsidRDefault="00967ABB" w:rsidP="00967ABB">
      <w:pPr>
        <w:autoSpaceDE w:val="0"/>
        <w:autoSpaceDN w:val="0"/>
        <w:adjustRightInd w:val="0"/>
        <w:ind w:right="23" w:firstLine="709"/>
        <w:rPr>
          <w:rFonts w:ascii="Times New Roman" w:eastAsia="Times New Roman" w:hAnsi="Times New Roman"/>
          <w:i/>
          <w:sz w:val="28"/>
          <w:szCs w:val="28"/>
          <w:lang w:val="uk-UA" w:eastAsia="ru-RU"/>
        </w:rPr>
      </w:pPr>
      <w:r w:rsidRPr="00314EBE">
        <w:rPr>
          <w:rFonts w:ascii="Times New Roman" w:eastAsia="Times New Roman" w:hAnsi="Times New Roman"/>
          <w:i/>
          <w:sz w:val="28"/>
          <w:szCs w:val="28"/>
          <w:lang w:val="uk-UA" w:eastAsia="ru-RU"/>
        </w:rPr>
        <w:t xml:space="preserve">2. Виконання </w:t>
      </w:r>
      <w:r w:rsidRPr="00314EBE">
        <w:rPr>
          <w:rFonts w:ascii="Times New Roman" w:eastAsia="Times New Roman" w:hAnsi="Times New Roman"/>
          <w:i/>
          <w:sz w:val="28"/>
          <w:szCs w:val="28"/>
          <w:lang w:eastAsia="ru-RU"/>
        </w:rPr>
        <w:t>програми «Турбота. Назустріч киянам» на 201</w:t>
      </w:r>
      <w:r w:rsidR="000D559F">
        <w:rPr>
          <w:rFonts w:ascii="Times New Roman" w:eastAsia="Times New Roman" w:hAnsi="Times New Roman"/>
          <w:i/>
          <w:sz w:val="28"/>
          <w:szCs w:val="28"/>
          <w:lang w:val="uk-UA" w:eastAsia="ru-RU"/>
        </w:rPr>
        <w:t>6</w:t>
      </w:r>
      <w:r w:rsidR="000D559F">
        <w:rPr>
          <w:rFonts w:ascii="Times New Roman" w:eastAsia="Times New Roman" w:hAnsi="Times New Roman"/>
          <w:i/>
          <w:sz w:val="28"/>
          <w:szCs w:val="28"/>
          <w:lang w:eastAsia="ru-RU"/>
        </w:rPr>
        <w:t>-20</w:t>
      </w:r>
      <w:r w:rsidR="000D559F">
        <w:rPr>
          <w:rFonts w:ascii="Times New Roman" w:eastAsia="Times New Roman" w:hAnsi="Times New Roman"/>
          <w:i/>
          <w:sz w:val="28"/>
          <w:szCs w:val="28"/>
          <w:lang w:val="uk-UA" w:eastAsia="ru-RU"/>
        </w:rPr>
        <w:t>18</w:t>
      </w:r>
      <w:r w:rsidRPr="00314EBE">
        <w:rPr>
          <w:rFonts w:ascii="Times New Roman" w:eastAsia="Times New Roman" w:hAnsi="Times New Roman"/>
          <w:i/>
          <w:sz w:val="28"/>
          <w:szCs w:val="28"/>
          <w:lang w:eastAsia="ru-RU"/>
        </w:rPr>
        <w:t xml:space="preserve"> роки, </w:t>
      </w:r>
      <w:r w:rsidRPr="00314EBE">
        <w:rPr>
          <w:rFonts w:ascii="Times New Roman" w:eastAsia="Times New Roman" w:hAnsi="Times New Roman"/>
          <w:i/>
          <w:sz w:val="28"/>
          <w:szCs w:val="28"/>
          <w:lang w:val="uk-UA" w:eastAsia="ru-RU"/>
        </w:rPr>
        <w:t>затвердженої рішенням Київської міської ради від 03.03.2016 № 116/116.</w:t>
      </w:r>
    </w:p>
    <w:p w:rsidR="00967ABB" w:rsidRPr="00314EBE" w:rsidRDefault="0028491B" w:rsidP="00967ABB">
      <w:pPr>
        <w:ind w:firstLine="709"/>
        <w:rPr>
          <w:rFonts w:ascii="Times New Roman" w:hAnsi="Times New Roman"/>
          <w:b/>
          <w:sz w:val="28"/>
          <w:szCs w:val="28"/>
          <w:lang w:val="uk-UA"/>
        </w:rPr>
      </w:pPr>
      <w:r w:rsidRPr="00314EBE">
        <w:rPr>
          <w:rFonts w:ascii="Times New Roman" w:eastAsia="Times New Roman" w:hAnsi="Times New Roman"/>
          <w:sz w:val="28"/>
          <w:szCs w:val="28"/>
          <w:lang w:eastAsia="ru-RU"/>
        </w:rPr>
        <w:t>У рамках виконання програми «Турбота. Назустріч киянам»                                   на 201</w:t>
      </w:r>
      <w:r w:rsidR="00F51D4C">
        <w:rPr>
          <w:rFonts w:ascii="Times New Roman" w:eastAsia="Times New Roman" w:hAnsi="Times New Roman"/>
          <w:sz w:val="28"/>
          <w:szCs w:val="28"/>
          <w:lang w:val="uk-UA" w:eastAsia="ru-RU"/>
        </w:rPr>
        <w:t>9</w:t>
      </w:r>
      <w:r w:rsidR="00F51D4C">
        <w:rPr>
          <w:rFonts w:ascii="Times New Roman" w:eastAsia="Times New Roman" w:hAnsi="Times New Roman"/>
          <w:sz w:val="28"/>
          <w:szCs w:val="28"/>
          <w:lang w:eastAsia="ru-RU"/>
        </w:rPr>
        <w:t>-2021</w:t>
      </w:r>
      <w:r w:rsidRPr="00314EBE">
        <w:rPr>
          <w:rFonts w:ascii="Times New Roman" w:eastAsia="Times New Roman" w:hAnsi="Times New Roman"/>
          <w:sz w:val="28"/>
          <w:szCs w:val="28"/>
          <w:lang w:eastAsia="ru-RU"/>
        </w:rPr>
        <w:t xml:space="preserve"> роки</w:t>
      </w:r>
      <w:r w:rsidRPr="00314EBE">
        <w:rPr>
          <w:rFonts w:ascii="Times New Roman" w:hAnsi="Times New Roman"/>
          <w:sz w:val="28"/>
          <w:szCs w:val="28"/>
          <w:lang w:val="uk-UA"/>
        </w:rPr>
        <w:t xml:space="preserve"> </w:t>
      </w:r>
      <w:r w:rsidR="00967ABB" w:rsidRPr="00314EBE">
        <w:rPr>
          <w:rFonts w:ascii="Times New Roman" w:hAnsi="Times New Roman"/>
          <w:sz w:val="28"/>
          <w:szCs w:val="28"/>
          <w:lang w:val="uk-UA"/>
        </w:rPr>
        <w:t>протягом</w:t>
      </w:r>
      <w:r w:rsidR="00BE419B">
        <w:rPr>
          <w:rFonts w:ascii="Times New Roman" w:hAnsi="Times New Roman"/>
          <w:sz w:val="28"/>
          <w:szCs w:val="28"/>
          <w:lang w:val="uk-UA"/>
        </w:rPr>
        <w:t xml:space="preserve"> </w:t>
      </w:r>
      <w:r w:rsidR="00967ABB" w:rsidRPr="00314EBE">
        <w:rPr>
          <w:rFonts w:ascii="Times New Roman" w:hAnsi="Times New Roman"/>
          <w:sz w:val="28"/>
          <w:szCs w:val="28"/>
          <w:lang w:val="uk-UA"/>
        </w:rPr>
        <w:t xml:space="preserve"> </w:t>
      </w:r>
      <w:r w:rsidR="00BE419B">
        <w:rPr>
          <w:rFonts w:ascii="Times New Roman" w:hAnsi="Times New Roman"/>
          <w:sz w:val="28"/>
          <w:szCs w:val="28"/>
          <w:lang w:val="uk-UA"/>
        </w:rPr>
        <w:t>звітного періоду</w:t>
      </w:r>
      <w:r w:rsidR="00967ABB" w:rsidRPr="00314EBE">
        <w:rPr>
          <w:rFonts w:ascii="Times New Roman" w:hAnsi="Times New Roman"/>
          <w:sz w:val="28"/>
          <w:szCs w:val="28"/>
          <w:lang w:val="uk-UA"/>
        </w:rPr>
        <w:t xml:space="preserve"> </w:t>
      </w:r>
      <w:r w:rsidR="00967ABB" w:rsidRPr="00314EBE">
        <w:rPr>
          <w:rFonts w:ascii="Times New Roman" w:eastAsia="Times New Roman" w:hAnsi="Times New Roman"/>
          <w:sz w:val="28"/>
          <w:szCs w:val="28"/>
          <w:lang w:val="uk-UA" w:eastAsia="ru-RU"/>
        </w:rPr>
        <w:t xml:space="preserve">відділенням адресної допомоги </w:t>
      </w:r>
      <w:r w:rsidR="00967ABB" w:rsidRPr="00314EBE">
        <w:rPr>
          <w:rFonts w:ascii="Times New Roman" w:hAnsi="Times New Roman"/>
          <w:sz w:val="28"/>
          <w:szCs w:val="28"/>
          <w:lang w:val="uk-UA"/>
        </w:rPr>
        <w:t xml:space="preserve">було сформовано </w:t>
      </w:r>
      <w:r w:rsidR="00B01ED3">
        <w:rPr>
          <w:rFonts w:ascii="Times New Roman" w:hAnsi="Times New Roman"/>
          <w:b/>
          <w:sz w:val="28"/>
          <w:szCs w:val="28"/>
          <w:lang w:val="uk-UA"/>
        </w:rPr>
        <w:t>1034</w:t>
      </w:r>
      <w:r w:rsidR="00BE419B">
        <w:rPr>
          <w:rFonts w:ascii="Times New Roman" w:hAnsi="Times New Roman"/>
          <w:b/>
          <w:sz w:val="28"/>
          <w:szCs w:val="28"/>
          <w:lang w:val="uk-UA"/>
        </w:rPr>
        <w:t xml:space="preserve"> продуктових набори</w:t>
      </w:r>
      <w:r w:rsidR="00967ABB" w:rsidRPr="00314EBE">
        <w:rPr>
          <w:rFonts w:ascii="Times New Roman" w:hAnsi="Times New Roman"/>
          <w:sz w:val="28"/>
          <w:szCs w:val="28"/>
          <w:lang w:val="uk-UA"/>
        </w:rPr>
        <w:t xml:space="preserve">, які </w:t>
      </w:r>
      <w:r w:rsidR="00967ABB" w:rsidRPr="00682F83">
        <w:rPr>
          <w:rFonts w:ascii="Times New Roman" w:hAnsi="Times New Roman"/>
          <w:sz w:val="28"/>
          <w:szCs w:val="28"/>
          <w:lang w:val="uk-UA"/>
        </w:rPr>
        <w:t xml:space="preserve">отримали </w:t>
      </w:r>
      <w:r w:rsidR="00B01ED3">
        <w:rPr>
          <w:rFonts w:ascii="Times New Roman" w:hAnsi="Times New Roman"/>
          <w:b/>
          <w:sz w:val="28"/>
          <w:szCs w:val="28"/>
          <w:lang w:val="uk-UA"/>
        </w:rPr>
        <w:t>521</w:t>
      </w:r>
      <w:r w:rsidR="00967ABB" w:rsidRPr="00682F83">
        <w:rPr>
          <w:rFonts w:ascii="Times New Roman" w:hAnsi="Times New Roman"/>
          <w:b/>
          <w:sz w:val="28"/>
          <w:szCs w:val="28"/>
          <w:lang w:val="uk-UA"/>
        </w:rPr>
        <w:t xml:space="preserve"> ос</w:t>
      </w:r>
      <w:r w:rsidR="00B01ED3">
        <w:rPr>
          <w:rFonts w:ascii="Times New Roman" w:hAnsi="Times New Roman"/>
          <w:b/>
          <w:sz w:val="28"/>
          <w:szCs w:val="28"/>
          <w:lang w:val="uk-UA"/>
        </w:rPr>
        <w:t>оба</w:t>
      </w:r>
      <w:r w:rsidR="00967ABB" w:rsidRPr="00682F83">
        <w:rPr>
          <w:rFonts w:ascii="Times New Roman" w:hAnsi="Times New Roman"/>
          <w:b/>
          <w:sz w:val="28"/>
          <w:szCs w:val="28"/>
          <w:lang w:val="uk-UA"/>
        </w:rPr>
        <w:t xml:space="preserve"> </w:t>
      </w:r>
      <w:r w:rsidR="00967ABB" w:rsidRPr="00314EBE">
        <w:rPr>
          <w:rFonts w:ascii="Times New Roman" w:hAnsi="Times New Roman"/>
          <w:sz w:val="28"/>
          <w:szCs w:val="28"/>
          <w:lang w:val="uk-UA"/>
        </w:rPr>
        <w:t xml:space="preserve">на загальну суму </w:t>
      </w:r>
      <w:r w:rsidR="00B01ED3">
        <w:rPr>
          <w:rFonts w:ascii="Times New Roman" w:hAnsi="Times New Roman"/>
          <w:b/>
          <w:sz w:val="28"/>
          <w:szCs w:val="28"/>
          <w:lang w:val="uk-UA"/>
        </w:rPr>
        <w:t>411,4</w:t>
      </w:r>
      <w:r w:rsidR="00967ABB" w:rsidRPr="00314EBE">
        <w:rPr>
          <w:rFonts w:ascii="Times New Roman" w:hAnsi="Times New Roman"/>
          <w:b/>
          <w:sz w:val="28"/>
          <w:szCs w:val="28"/>
          <w:lang w:val="uk-UA"/>
        </w:rPr>
        <w:t xml:space="preserve"> тис. грн.</w:t>
      </w:r>
    </w:p>
    <w:p w:rsidR="00EC70CC" w:rsidRPr="00890B9A" w:rsidRDefault="00967ABB" w:rsidP="00890B9A">
      <w:pPr>
        <w:autoSpaceDE w:val="0"/>
        <w:autoSpaceDN w:val="0"/>
        <w:adjustRightInd w:val="0"/>
        <w:ind w:right="23" w:firstLine="709"/>
        <w:rPr>
          <w:rFonts w:ascii="Times New Roman" w:hAnsi="Times New Roman"/>
          <w:i/>
          <w:sz w:val="28"/>
          <w:szCs w:val="28"/>
          <w:lang w:val="uk-UA" w:eastAsia="ru-RU"/>
        </w:rPr>
      </w:pPr>
      <w:r w:rsidRPr="00314EBE">
        <w:rPr>
          <w:rFonts w:ascii="Times New Roman" w:eastAsia="Times New Roman" w:hAnsi="Times New Roman"/>
          <w:sz w:val="28"/>
          <w:szCs w:val="28"/>
          <w:lang w:val="uk-UA" w:eastAsia="ru-RU"/>
        </w:rPr>
        <w:t xml:space="preserve">Також </w:t>
      </w:r>
      <w:r w:rsidR="000A38CE">
        <w:rPr>
          <w:rFonts w:ascii="Times New Roman" w:eastAsia="Times New Roman" w:hAnsi="Times New Roman"/>
          <w:b/>
          <w:sz w:val="28"/>
          <w:szCs w:val="28"/>
          <w:lang w:val="uk-UA" w:eastAsia="ru-RU"/>
        </w:rPr>
        <w:t>75</w:t>
      </w:r>
      <w:r w:rsidR="00E47EA0">
        <w:rPr>
          <w:rFonts w:ascii="Times New Roman" w:eastAsia="Times New Roman" w:hAnsi="Times New Roman"/>
          <w:b/>
          <w:sz w:val="28"/>
          <w:szCs w:val="28"/>
          <w:lang w:val="uk-UA" w:eastAsia="ru-RU"/>
        </w:rPr>
        <w:t xml:space="preserve"> отримувач</w:t>
      </w:r>
      <w:r w:rsidR="000A38CE">
        <w:rPr>
          <w:rFonts w:ascii="Times New Roman" w:eastAsia="Times New Roman" w:hAnsi="Times New Roman"/>
          <w:b/>
          <w:sz w:val="28"/>
          <w:szCs w:val="28"/>
          <w:lang w:val="uk-UA" w:eastAsia="ru-RU"/>
        </w:rPr>
        <w:t>ів</w:t>
      </w:r>
      <w:r w:rsidRPr="00314EBE">
        <w:rPr>
          <w:rFonts w:ascii="Times New Roman" w:eastAsia="Times New Roman" w:hAnsi="Times New Roman"/>
          <w:sz w:val="28"/>
          <w:szCs w:val="28"/>
          <w:lang w:val="uk-UA" w:eastAsia="ru-RU"/>
        </w:rPr>
        <w:t xml:space="preserve"> соціальних послуг були забезпечені засобами особистої гігієни на загальну суму </w:t>
      </w:r>
      <w:r w:rsidR="000A38CE">
        <w:rPr>
          <w:rFonts w:ascii="Times New Roman" w:eastAsia="Times New Roman" w:hAnsi="Times New Roman"/>
          <w:b/>
          <w:sz w:val="28"/>
          <w:szCs w:val="28"/>
          <w:lang w:val="uk-UA" w:eastAsia="ru-RU"/>
        </w:rPr>
        <w:t>480,3</w:t>
      </w:r>
      <w:r w:rsidR="00E47EA0">
        <w:rPr>
          <w:rFonts w:ascii="Times New Roman" w:eastAsia="Times New Roman" w:hAnsi="Times New Roman"/>
          <w:b/>
          <w:sz w:val="28"/>
          <w:szCs w:val="28"/>
          <w:lang w:val="uk-UA" w:eastAsia="ru-RU"/>
        </w:rPr>
        <w:t xml:space="preserve"> тис. грн</w:t>
      </w:r>
      <w:r w:rsidRPr="00314EBE">
        <w:rPr>
          <w:rFonts w:ascii="Times New Roman" w:eastAsia="Times New Roman" w:hAnsi="Times New Roman"/>
          <w:b/>
          <w:sz w:val="28"/>
          <w:szCs w:val="28"/>
          <w:lang w:val="uk-UA" w:eastAsia="ru-RU"/>
        </w:rPr>
        <w:t xml:space="preserve">, </w:t>
      </w:r>
      <w:r w:rsidRPr="00314EBE">
        <w:rPr>
          <w:rFonts w:ascii="Times New Roman" w:eastAsia="Times New Roman" w:hAnsi="Times New Roman"/>
          <w:sz w:val="28"/>
          <w:szCs w:val="28"/>
          <w:lang w:val="uk-UA" w:eastAsia="ru-RU"/>
        </w:rPr>
        <w:t xml:space="preserve">та </w:t>
      </w:r>
      <w:r w:rsidR="000A38CE">
        <w:rPr>
          <w:rFonts w:ascii="Times New Roman" w:eastAsia="Times New Roman" w:hAnsi="Times New Roman"/>
          <w:b/>
          <w:sz w:val="28"/>
          <w:szCs w:val="28"/>
          <w:lang w:val="uk-UA" w:eastAsia="ru-RU"/>
        </w:rPr>
        <w:t>91</w:t>
      </w:r>
      <w:r w:rsidR="00BE419B">
        <w:rPr>
          <w:rFonts w:ascii="Times New Roman" w:eastAsia="Times New Roman" w:hAnsi="Times New Roman"/>
          <w:b/>
          <w:sz w:val="28"/>
          <w:szCs w:val="28"/>
          <w:lang w:val="uk-UA" w:eastAsia="ru-RU"/>
        </w:rPr>
        <w:t xml:space="preserve"> ос</w:t>
      </w:r>
      <w:r w:rsidR="000A38CE">
        <w:rPr>
          <w:rFonts w:ascii="Times New Roman" w:eastAsia="Times New Roman" w:hAnsi="Times New Roman"/>
          <w:b/>
          <w:sz w:val="28"/>
          <w:szCs w:val="28"/>
          <w:lang w:val="uk-UA" w:eastAsia="ru-RU"/>
        </w:rPr>
        <w:t>оба</w:t>
      </w:r>
      <w:r w:rsidRPr="00314EBE">
        <w:rPr>
          <w:rFonts w:ascii="Times New Roman" w:eastAsia="Times New Roman" w:hAnsi="Times New Roman"/>
          <w:sz w:val="28"/>
          <w:szCs w:val="28"/>
          <w:lang w:val="uk-UA" w:eastAsia="ru-RU"/>
        </w:rPr>
        <w:t xml:space="preserve"> отримали миючі засоби на загальну суму </w:t>
      </w:r>
      <w:r w:rsidR="000A38CE">
        <w:rPr>
          <w:rFonts w:ascii="Times New Roman" w:eastAsia="Times New Roman" w:hAnsi="Times New Roman"/>
          <w:b/>
          <w:sz w:val="28"/>
          <w:szCs w:val="28"/>
          <w:lang w:val="uk-UA" w:eastAsia="ru-RU"/>
        </w:rPr>
        <w:t>27,2</w:t>
      </w:r>
      <w:r w:rsidR="00E47EA0">
        <w:rPr>
          <w:rFonts w:ascii="Times New Roman" w:eastAsia="Times New Roman" w:hAnsi="Times New Roman"/>
          <w:b/>
          <w:sz w:val="28"/>
          <w:szCs w:val="28"/>
          <w:lang w:val="uk-UA" w:eastAsia="ru-RU"/>
        </w:rPr>
        <w:t xml:space="preserve"> </w:t>
      </w:r>
      <w:r w:rsidRPr="00314EBE">
        <w:rPr>
          <w:rFonts w:ascii="Times New Roman" w:eastAsia="Times New Roman" w:hAnsi="Times New Roman"/>
          <w:b/>
          <w:sz w:val="28"/>
          <w:szCs w:val="28"/>
          <w:lang w:val="uk-UA" w:eastAsia="ru-RU"/>
        </w:rPr>
        <w:t>тис. грн.</w:t>
      </w:r>
    </w:p>
    <w:p w:rsidR="002D3D78" w:rsidRDefault="002D3D78" w:rsidP="002D3D78">
      <w:pPr>
        <w:ind w:firstLine="709"/>
        <w:rPr>
          <w:rFonts w:ascii="Times New Roman" w:hAnsi="Times New Roman"/>
          <w:i/>
          <w:sz w:val="28"/>
          <w:szCs w:val="28"/>
          <w:lang w:val="uk-UA"/>
        </w:rPr>
      </w:pPr>
      <w:r w:rsidRPr="002D3D78">
        <w:rPr>
          <w:rFonts w:ascii="Times New Roman" w:hAnsi="Times New Roman"/>
          <w:i/>
          <w:sz w:val="28"/>
          <w:szCs w:val="28"/>
          <w:lang w:val="uk-UA"/>
        </w:rPr>
        <w:t>3. Співпраця з недержавними організаціями</w:t>
      </w:r>
    </w:p>
    <w:p w:rsidR="002D3D78" w:rsidRPr="00890B9A" w:rsidRDefault="00E14809" w:rsidP="00C3753E">
      <w:pPr>
        <w:ind w:firstLine="709"/>
        <w:rPr>
          <w:rFonts w:ascii="Times New Roman" w:hAnsi="Times New Roman"/>
          <w:sz w:val="28"/>
          <w:szCs w:val="28"/>
          <w:lang w:val="uk-UA"/>
        </w:rPr>
      </w:pPr>
      <w:r w:rsidRPr="00D51138">
        <w:rPr>
          <w:rFonts w:ascii="Times New Roman" w:hAnsi="Times New Roman"/>
          <w:sz w:val="28"/>
          <w:szCs w:val="28"/>
          <w:lang w:val="uk-UA"/>
        </w:rPr>
        <w:t>М</w:t>
      </w:r>
      <w:r w:rsidR="00D51138" w:rsidRPr="00D51138">
        <w:rPr>
          <w:rFonts w:ascii="Times New Roman" w:hAnsi="Times New Roman"/>
          <w:sz w:val="28"/>
          <w:szCs w:val="28"/>
          <w:lang w:val="uk-UA"/>
        </w:rPr>
        <w:t xml:space="preserve">іським </w:t>
      </w:r>
      <w:r>
        <w:rPr>
          <w:rFonts w:ascii="Times New Roman" w:hAnsi="Times New Roman"/>
          <w:sz w:val="28"/>
          <w:szCs w:val="28"/>
          <w:lang w:val="uk-UA"/>
        </w:rPr>
        <w:t>територіальним</w:t>
      </w:r>
      <w:r w:rsidR="00D51138" w:rsidRPr="00D51138">
        <w:rPr>
          <w:rFonts w:ascii="Times New Roman" w:hAnsi="Times New Roman"/>
          <w:sz w:val="28"/>
          <w:szCs w:val="28"/>
          <w:lang w:val="uk-UA"/>
        </w:rPr>
        <w:t xml:space="preserve"> центр</w:t>
      </w:r>
      <w:r>
        <w:rPr>
          <w:rFonts w:ascii="Times New Roman" w:hAnsi="Times New Roman"/>
          <w:sz w:val="28"/>
          <w:szCs w:val="28"/>
          <w:lang w:val="uk-UA"/>
        </w:rPr>
        <w:t>ом</w:t>
      </w:r>
      <w:r w:rsidR="00D51138" w:rsidRPr="00D51138">
        <w:rPr>
          <w:rFonts w:ascii="Times New Roman" w:hAnsi="Times New Roman"/>
          <w:sz w:val="28"/>
          <w:szCs w:val="28"/>
          <w:lang w:val="uk-UA"/>
        </w:rPr>
        <w:t xml:space="preserve"> залучаються до співпраці благодійні, громадські організації для надання різних видів допомог, переважно таких як </w:t>
      </w:r>
      <w:r w:rsidR="00C3753E">
        <w:rPr>
          <w:rFonts w:ascii="Times New Roman" w:hAnsi="Times New Roman"/>
          <w:sz w:val="28"/>
          <w:szCs w:val="28"/>
          <w:lang w:val="uk-UA"/>
        </w:rPr>
        <w:t>одяг, взуття б/в</w:t>
      </w:r>
      <w:r w:rsidR="00D51138" w:rsidRPr="00D51138">
        <w:rPr>
          <w:rFonts w:ascii="Times New Roman" w:hAnsi="Times New Roman"/>
          <w:sz w:val="28"/>
          <w:szCs w:val="28"/>
          <w:lang w:val="uk-UA"/>
        </w:rPr>
        <w:t xml:space="preserve">, </w:t>
      </w:r>
      <w:r w:rsidR="00003BE9">
        <w:rPr>
          <w:rFonts w:ascii="Times New Roman" w:hAnsi="Times New Roman"/>
          <w:sz w:val="28"/>
          <w:szCs w:val="28"/>
          <w:lang w:val="uk-UA"/>
        </w:rPr>
        <w:t>засоб</w:t>
      </w:r>
      <w:r w:rsidR="00C3753E">
        <w:rPr>
          <w:rFonts w:ascii="Times New Roman" w:hAnsi="Times New Roman"/>
          <w:sz w:val="28"/>
          <w:szCs w:val="28"/>
          <w:lang w:val="uk-UA"/>
        </w:rPr>
        <w:t>и</w:t>
      </w:r>
      <w:r w:rsidR="00003BE9">
        <w:rPr>
          <w:rFonts w:ascii="Times New Roman" w:hAnsi="Times New Roman"/>
          <w:sz w:val="28"/>
          <w:szCs w:val="28"/>
          <w:lang w:val="uk-UA"/>
        </w:rPr>
        <w:t xml:space="preserve"> </w:t>
      </w:r>
      <w:r w:rsidR="00C3753E">
        <w:rPr>
          <w:rFonts w:ascii="Times New Roman" w:hAnsi="Times New Roman"/>
          <w:sz w:val="28"/>
          <w:szCs w:val="28"/>
          <w:lang w:val="uk-UA"/>
        </w:rPr>
        <w:t xml:space="preserve">гігієни і </w:t>
      </w:r>
      <w:r w:rsidR="00003BE9">
        <w:rPr>
          <w:rFonts w:ascii="Times New Roman" w:hAnsi="Times New Roman"/>
          <w:sz w:val="28"/>
          <w:szCs w:val="28"/>
          <w:lang w:val="uk-UA"/>
        </w:rPr>
        <w:t xml:space="preserve">реабілітації. </w:t>
      </w:r>
      <w:r w:rsidR="00003BE9" w:rsidRPr="00003BE9">
        <w:rPr>
          <w:rFonts w:ascii="Times New Roman" w:hAnsi="Times New Roman"/>
          <w:sz w:val="28"/>
          <w:szCs w:val="28"/>
          <w:lang w:val="uk-UA"/>
        </w:rPr>
        <w:t>Співпраця налагоджена з</w:t>
      </w:r>
      <w:r w:rsidR="00DD6AC7">
        <w:rPr>
          <w:rFonts w:ascii="Times New Roman" w:hAnsi="Times New Roman"/>
          <w:sz w:val="28"/>
          <w:szCs w:val="28"/>
          <w:lang w:val="uk-UA"/>
        </w:rPr>
        <w:t xml:space="preserve"> </w:t>
      </w:r>
      <w:r w:rsidR="00C3753E">
        <w:rPr>
          <w:rFonts w:ascii="Times New Roman" w:hAnsi="Times New Roman"/>
          <w:sz w:val="28"/>
          <w:szCs w:val="28"/>
          <w:lang w:val="uk-UA"/>
        </w:rPr>
        <w:t xml:space="preserve">БО «МБФ «Сприяння розвитку медицини», БО «БФ «Серце до серця», </w:t>
      </w:r>
      <w:r w:rsidR="00890B9A" w:rsidRPr="00890B9A">
        <w:rPr>
          <w:rFonts w:ascii="Times New Roman" w:hAnsi="Times New Roman"/>
          <w:sz w:val="28"/>
          <w:szCs w:val="28"/>
          <w:lang w:val="uk-UA"/>
        </w:rPr>
        <w:t>Київськ</w:t>
      </w:r>
      <w:r w:rsidR="00890B9A">
        <w:rPr>
          <w:rFonts w:ascii="Times New Roman" w:hAnsi="Times New Roman"/>
          <w:sz w:val="28"/>
          <w:szCs w:val="28"/>
          <w:lang w:val="uk-UA"/>
        </w:rPr>
        <w:t>ою</w:t>
      </w:r>
      <w:r w:rsidR="00890B9A" w:rsidRPr="00890B9A">
        <w:rPr>
          <w:rFonts w:ascii="Times New Roman" w:hAnsi="Times New Roman"/>
          <w:sz w:val="28"/>
          <w:szCs w:val="28"/>
          <w:lang w:val="uk-UA"/>
        </w:rPr>
        <w:t xml:space="preserve"> міськ</w:t>
      </w:r>
      <w:r w:rsidR="00890B9A">
        <w:rPr>
          <w:rFonts w:ascii="Times New Roman" w:hAnsi="Times New Roman"/>
          <w:sz w:val="28"/>
          <w:szCs w:val="28"/>
          <w:lang w:val="uk-UA"/>
        </w:rPr>
        <w:t>ою</w:t>
      </w:r>
      <w:r w:rsidR="00890B9A" w:rsidRPr="00890B9A">
        <w:rPr>
          <w:rFonts w:ascii="Times New Roman" w:hAnsi="Times New Roman"/>
          <w:sz w:val="28"/>
          <w:szCs w:val="28"/>
          <w:lang w:val="uk-UA"/>
        </w:rPr>
        <w:t xml:space="preserve"> організаці</w:t>
      </w:r>
      <w:r w:rsidR="00890B9A">
        <w:rPr>
          <w:rFonts w:ascii="Times New Roman" w:hAnsi="Times New Roman"/>
          <w:sz w:val="28"/>
          <w:szCs w:val="28"/>
          <w:lang w:val="uk-UA"/>
        </w:rPr>
        <w:t>єю</w:t>
      </w:r>
      <w:r w:rsidR="00890B9A" w:rsidRPr="00890B9A">
        <w:rPr>
          <w:rFonts w:ascii="Times New Roman" w:hAnsi="Times New Roman"/>
          <w:sz w:val="28"/>
          <w:szCs w:val="28"/>
          <w:lang w:val="uk-UA"/>
        </w:rPr>
        <w:t xml:space="preserve"> Товариства Червоного Хреста України</w:t>
      </w:r>
      <w:r w:rsidR="00890B9A">
        <w:rPr>
          <w:rFonts w:ascii="Times New Roman" w:hAnsi="Times New Roman"/>
          <w:sz w:val="28"/>
          <w:szCs w:val="28"/>
          <w:lang w:val="uk-UA"/>
        </w:rPr>
        <w:t xml:space="preserve"> та </w:t>
      </w:r>
      <w:r w:rsidR="00C3753E">
        <w:rPr>
          <w:rFonts w:ascii="Times New Roman" w:hAnsi="Times New Roman"/>
          <w:sz w:val="28"/>
          <w:szCs w:val="28"/>
          <w:lang w:val="uk-UA"/>
        </w:rPr>
        <w:t>ін.</w:t>
      </w:r>
    </w:p>
    <w:p w:rsidR="002D3D78" w:rsidRPr="00314EBE" w:rsidRDefault="002D3D78" w:rsidP="00C900AF">
      <w:pPr>
        <w:rPr>
          <w:rFonts w:ascii="Times New Roman" w:hAnsi="Times New Roman"/>
          <w:b/>
          <w:i/>
          <w:sz w:val="28"/>
          <w:szCs w:val="28"/>
          <w:lang w:val="uk-UA"/>
        </w:rPr>
      </w:pPr>
    </w:p>
    <w:p w:rsidR="00DE4EBC" w:rsidRPr="00443425" w:rsidRDefault="00DE4EBC">
      <w:pPr>
        <w:rPr>
          <w:rFonts w:ascii="Times New Roman" w:hAnsi="Times New Roman"/>
          <w:sz w:val="28"/>
          <w:lang w:val="uk-UA"/>
        </w:rPr>
      </w:pPr>
    </w:p>
    <w:sectPr w:rsidR="00DE4EBC" w:rsidRPr="00443425" w:rsidSect="001A1E7E">
      <w:headerReference w:type="default" r:id="rId1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0A" w:rsidRDefault="00D4650A">
      <w:r>
        <w:separator/>
      </w:r>
    </w:p>
  </w:endnote>
  <w:endnote w:type="continuationSeparator" w:id="1">
    <w:p w:rsidR="00D4650A" w:rsidRDefault="00D465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0A" w:rsidRDefault="00D4650A">
      <w:r>
        <w:separator/>
      </w:r>
    </w:p>
  </w:footnote>
  <w:footnote w:type="continuationSeparator" w:id="1">
    <w:p w:rsidR="00D4650A" w:rsidRDefault="00D46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3396"/>
      <w:docPartObj>
        <w:docPartGallery w:val="Page Numbers (Top of Page)"/>
        <w:docPartUnique/>
      </w:docPartObj>
    </w:sdtPr>
    <w:sdtEndPr>
      <w:rPr>
        <w:rFonts w:ascii="Times New Roman" w:hAnsi="Times New Roman"/>
        <w:sz w:val="20"/>
      </w:rPr>
    </w:sdtEndPr>
    <w:sdtContent>
      <w:p w:rsidR="0029019C" w:rsidRPr="00185566" w:rsidRDefault="00E21D8F" w:rsidP="00185566">
        <w:pPr>
          <w:pStyle w:val="ac"/>
          <w:jc w:val="center"/>
          <w:rPr>
            <w:rFonts w:ascii="Times New Roman" w:hAnsi="Times New Roman"/>
            <w:sz w:val="20"/>
          </w:rPr>
        </w:pPr>
        <w:r w:rsidRPr="00185566">
          <w:rPr>
            <w:rFonts w:ascii="Times New Roman" w:hAnsi="Times New Roman"/>
            <w:sz w:val="20"/>
          </w:rPr>
          <w:fldChar w:fldCharType="begin"/>
        </w:r>
        <w:r w:rsidR="0029019C" w:rsidRPr="00185566">
          <w:rPr>
            <w:rFonts w:ascii="Times New Roman" w:hAnsi="Times New Roman"/>
            <w:sz w:val="20"/>
          </w:rPr>
          <w:instrText>PAGE   \* MERGEFORMAT</w:instrText>
        </w:r>
        <w:r w:rsidRPr="00185566">
          <w:rPr>
            <w:rFonts w:ascii="Times New Roman" w:hAnsi="Times New Roman"/>
            <w:sz w:val="20"/>
          </w:rPr>
          <w:fldChar w:fldCharType="separate"/>
        </w:r>
        <w:r w:rsidR="006F7DF3">
          <w:rPr>
            <w:rFonts w:ascii="Times New Roman" w:hAnsi="Times New Roman"/>
            <w:noProof/>
            <w:sz w:val="20"/>
          </w:rPr>
          <w:t>14</w:t>
        </w:r>
        <w:r w:rsidRPr="00185566">
          <w:rPr>
            <w:rFonts w:ascii="Times New Roman" w:hAnsi="Times New Roman"/>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C49"/>
    <w:multiLevelType w:val="hybridMultilevel"/>
    <w:tmpl w:val="FE186CB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D8014BF"/>
    <w:multiLevelType w:val="hybridMultilevel"/>
    <w:tmpl w:val="9DF8BB36"/>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nsid w:val="0EA046EB"/>
    <w:multiLevelType w:val="hybridMultilevel"/>
    <w:tmpl w:val="6B224F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929CA"/>
    <w:multiLevelType w:val="hybridMultilevel"/>
    <w:tmpl w:val="341098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200091"/>
    <w:multiLevelType w:val="hybridMultilevel"/>
    <w:tmpl w:val="B6FA376E"/>
    <w:lvl w:ilvl="0" w:tplc="CE6C91AA">
      <w:start w:val="3"/>
      <w:numFmt w:val="bullet"/>
      <w:lvlText w:val="-"/>
      <w:lvlJc w:val="left"/>
      <w:pPr>
        <w:tabs>
          <w:tab w:val="num" w:pos="2487"/>
        </w:tabs>
        <w:ind w:left="2487"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B612A0"/>
    <w:multiLevelType w:val="hybridMultilevel"/>
    <w:tmpl w:val="79FE9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D61637"/>
    <w:multiLevelType w:val="hybridMultilevel"/>
    <w:tmpl w:val="106C776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20120502"/>
    <w:multiLevelType w:val="hybridMultilevel"/>
    <w:tmpl w:val="7D14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5662EC"/>
    <w:multiLevelType w:val="hybridMultilevel"/>
    <w:tmpl w:val="A8FA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2C46D7"/>
    <w:multiLevelType w:val="hybridMultilevel"/>
    <w:tmpl w:val="E836E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2E2E9B"/>
    <w:multiLevelType w:val="hybridMultilevel"/>
    <w:tmpl w:val="45484BB2"/>
    <w:lvl w:ilvl="0" w:tplc="8C4E342E">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D095F"/>
    <w:multiLevelType w:val="hybridMultilevel"/>
    <w:tmpl w:val="7B6667C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E0E5C3C"/>
    <w:multiLevelType w:val="hybridMultilevel"/>
    <w:tmpl w:val="506A49E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2D769E8"/>
    <w:multiLevelType w:val="hybridMultilevel"/>
    <w:tmpl w:val="FB407C4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535816D8"/>
    <w:multiLevelType w:val="hybridMultilevel"/>
    <w:tmpl w:val="2FB20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0A751B"/>
    <w:multiLevelType w:val="hybridMultilevel"/>
    <w:tmpl w:val="B2CE2078"/>
    <w:lvl w:ilvl="0" w:tplc="154684A0">
      <w:start w:val="2"/>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CA85B8D"/>
    <w:multiLevelType w:val="hybridMultilevel"/>
    <w:tmpl w:val="F65A9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244DED"/>
    <w:multiLevelType w:val="hybridMultilevel"/>
    <w:tmpl w:val="9564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087623"/>
    <w:multiLevelType w:val="hybridMultilevel"/>
    <w:tmpl w:val="7A6E564C"/>
    <w:lvl w:ilvl="0" w:tplc="6E88F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86A7E"/>
    <w:multiLevelType w:val="hybridMultilevel"/>
    <w:tmpl w:val="68FABB1C"/>
    <w:lvl w:ilvl="0" w:tplc="1FDCA520">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67C015B"/>
    <w:multiLevelType w:val="hybridMultilevel"/>
    <w:tmpl w:val="BE1E3A5C"/>
    <w:lvl w:ilvl="0" w:tplc="5146690E">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9082BBE"/>
    <w:multiLevelType w:val="hybridMultilevel"/>
    <w:tmpl w:val="A27E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D737BE"/>
    <w:multiLevelType w:val="hybridMultilevel"/>
    <w:tmpl w:val="61F6A6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663CDE"/>
    <w:multiLevelType w:val="hybridMultilevel"/>
    <w:tmpl w:val="BF886D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4">
    <w:nsid w:val="793F4891"/>
    <w:multiLevelType w:val="hybridMultilevel"/>
    <w:tmpl w:val="619E50CE"/>
    <w:lvl w:ilvl="0" w:tplc="154684A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AF6E34"/>
    <w:multiLevelType w:val="hybridMultilevel"/>
    <w:tmpl w:val="39B0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8401A4"/>
    <w:multiLevelType w:val="hybridMultilevel"/>
    <w:tmpl w:val="8B54964E"/>
    <w:lvl w:ilvl="0" w:tplc="6BC834D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36050B"/>
    <w:multiLevelType w:val="hybridMultilevel"/>
    <w:tmpl w:val="6134A6E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F720DFF"/>
    <w:multiLevelType w:val="hybridMultilevel"/>
    <w:tmpl w:val="2D3E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9"/>
  </w:num>
  <w:num w:numId="3">
    <w:abstractNumId w:val="27"/>
  </w:num>
  <w:num w:numId="4">
    <w:abstractNumId w:val="1"/>
  </w:num>
  <w:num w:numId="5">
    <w:abstractNumId w:val="13"/>
  </w:num>
  <w:num w:numId="6">
    <w:abstractNumId w:val="17"/>
  </w:num>
  <w:num w:numId="7">
    <w:abstractNumId w:val="11"/>
  </w:num>
  <w:num w:numId="8">
    <w:abstractNumId w:val="16"/>
  </w:num>
  <w:num w:numId="9">
    <w:abstractNumId w:val="0"/>
  </w:num>
  <w:num w:numId="10">
    <w:abstractNumId w:val="6"/>
  </w:num>
  <w:num w:numId="11">
    <w:abstractNumId w:val="9"/>
  </w:num>
  <w:num w:numId="12">
    <w:abstractNumId w:val="14"/>
  </w:num>
  <w:num w:numId="13">
    <w:abstractNumId w:val="7"/>
  </w:num>
  <w:num w:numId="14">
    <w:abstractNumId w:val="28"/>
  </w:num>
  <w:num w:numId="15">
    <w:abstractNumId w:val="21"/>
  </w:num>
  <w:num w:numId="16">
    <w:abstractNumId w:val="8"/>
  </w:num>
  <w:num w:numId="17">
    <w:abstractNumId w:val="2"/>
  </w:num>
  <w:num w:numId="18">
    <w:abstractNumId w:val="24"/>
  </w:num>
  <w:num w:numId="19">
    <w:abstractNumId w:val="12"/>
  </w:num>
  <w:num w:numId="20">
    <w:abstractNumId w:val="3"/>
  </w:num>
  <w:num w:numId="21">
    <w:abstractNumId w:val="22"/>
  </w:num>
  <w:num w:numId="22">
    <w:abstractNumId w:val="15"/>
  </w:num>
  <w:num w:numId="23">
    <w:abstractNumId w:val="18"/>
  </w:num>
  <w:num w:numId="24">
    <w:abstractNumId w:val="20"/>
  </w:num>
  <w:num w:numId="25">
    <w:abstractNumId w:val="26"/>
  </w:num>
  <w:num w:numId="26">
    <w:abstractNumId w:val="10"/>
  </w:num>
  <w:num w:numId="27">
    <w:abstractNumId w:val="25"/>
  </w:num>
  <w:num w:numId="28">
    <w:abstractNumId w:val="23"/>
  </w:num>
  <w:num w:numId="29">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820A4"/>
    <w:rsid w:val="0000002B"/>
    <w:rsid w:val="0000005D"/>
    <w:rsid w:val="00000790"/>
    <w:rsid w:val="00003BE9"/>
    <w:rsid w:val="00003EDF"/>
    <w:rsid w:val="00004A2D"/>
    <w:rsid w:val="0001100F"/>
    <w:rsid w:val="000213C7"/>
    <w:rsid w:val="00022B07"/>
    <w:rsid w:val="00023A05"/>
    <w:rsid w:val="00025D3F"/>
    <w:rsid w:val="0003232B"/>
    <w:rsid w:val="0003285B"/>
    <w:rsid w:val="000334DE"/>
    <w:rsid w:val="000346A0"/>
    <w:rsid w:val="00040286"/>
    <w:rsid w:val="00041D85"/>
    <w:rsid w:val="00052666"/>
    <w:rsid w:val="000558D7"/>
    <w:rsid w:val="00056483"/>
    <w:rsid w:val="00056A3C"/>
    <w:rsid w:val="00063FF9"/>
    <w:rsid w:val="0006404E"/>
    <w:rsid w:val="00064A45"/>
    <w:rsid w:val="00065EA2"/>
    <w:rsid w:val="000678A7"/>
    <w:rsid w:val="00074ADD"/>
    <w:rsid w:val="00076F3E"/>
    <w:rsid w:val="000800BE"/>
    <w:rsid w:val="00082D34"/>
    <w:rsid w:val="00084730"/>
    <w:rsid w:val="00086057"/>
    <w:rsid w:val="00090539"/>
    <w:rsid w:val="00091AFF"/>
    <w:rsid w:val="0009277A"/>
    <w:rsid w:val="0009293D"/>
    <w:rsid w:val="000935FC"/>
    <w:rsid w:val="000A0A57"/>
    <w:rsid w:val="000A1F96"/>
    <w:rsid w:val="000A2CCA"/>
    <w:rsid w:val="000A38CE"/>
    <w:rsid w:val="000A78D5"/>
    <w:rsid w:val="000B184E"/>
    <w:rsid w:val="000B2472"/>
    <w:rsid w:val="000B60A0"/>
    <w:rsid w:val="000C0AE0"/>
    <w:rsid w:val="000D059C"/>
    <w:rsid w:val="000D072E"/>
    <w:rsid w:val="000D37E9"/>
    <w:rsid w:val="000D530E"/>
    <w:rsid w:val="000D559F"/>
    <w:rsid w:val="000D567E"/>
    <w:rsid w:val="000D5966"/>
    <w:rsid w:val="000E278E"/>
    <w:rsid w:val="000E3293"/>
    <w:rsid w:val="000E3EF8"/>
    <w:rsid w:val="000E40FB"/>
    <w:rsid w:val="000E4191"/>
    <w:rsid w:val="000E6AEB"/>
    <w:rsid w:val="000F06DC"/>
    <w:rsid w:val="000F12CD"/>
    <w:rsid w:val="000F245A"/>
    <w:rsid w:val="000F27C0"/>
    <w:rsid w:val="000F50D0"/>
    <w:rsid w:val="00104153"/>
    <w:rsid w:val="00106080"/>
    <w:rsid w:val="0011067B"/>
    <w:rsid w:val="001112D8"/>
    <w:rsid w:val="001128FF"/>
    <w:rsid w:val="00113BBB"/>
    <w:rsid w:val="001157E2"/>
    <w:rsid w:val="001242B8"/>
    <w:rsid w:val="0012735D"/>
    <w:rsid w:val="0013299E"/>
    <w:rsid w:val="00133D06"/>
    <w:rsid w:val="0014298D"/>
    <w:rsid w:val="00145E37"/>
    <w:rsid w:val="0014740B"/>
    <w:rsid w:val="00150563"/>
    <w:rsid w:val="001507D0"/>
    <w:rsid w:val="001515D6"/>
    <w:rsid w:val="00152A24"/>
    <w:rsid w:val="00161DD3"/>
    <w:rsid w:val="00162E5E"/>
    <w:rsid w:val="001634A6"/>
    <w:rsid w:val="00166993"/>
    <w:rsid w:val="0016769F"/>
    <w:rsid w:val="001708AF"/>
    <w:rsid w:val="001712DD"/>
    <w:rsid w:val="00172BF8"/>
    <w:rsid w:val="001730E0"/>
    <w:rsid w:val="001741F1"/>
    <w:rsid w:val="00174485"/>
    <w:rsid w:val="0017739B"/>
    <w:rsid w:val="00181FA7"/>
    <w:rsid w:val="00183523"/>
    <w:rsid w:val="00183570"/>
    <w:rsid w:val="00184604"/>
    <w:rsid w:val="00185F6F"/>
    <w:rsid w:val="00186713"/>
    <w:rsid w:val="00186A46"/>
    <w:rsid w:val="00187A44"/>
    <w:rsid w:val="001A1E7E"/>
    <w:rsid w:val="001A446C"/>
    <w:rsid w:val="001A723B"/>
    <w:rsid w:val="001B1528"/>
    <w:rsid w:val="001B18F7"/>
    <w:rsid w:val="001B3DFA"/>
    <w:rsid w:val="001B4E2A"/>
    <w:rsid w:val="001B5AC5"/>
    <w:rsid w:val="001B5B78"/>
    <w:rsid w:val="001B64E3"/>
    <w:rsid w:val="001C0D39"/>
    <w:rsid w:val="001C6F66"/>
    <w:rsid w:val="001E337E"/>
    <w:rsid w:val="001F15F6"/>
    <w:rsid w:val="002005EE"/>
    <w:rsid w:val="002023C3"/>
    <w:rsid w:val="0020276F"/>
    <w:rsid w:val="00204AE1"/>
    <w:rsid w:val="00205A09"/>
    <w:rsid w:val="00205F43"/>
    <w:rsid w:val="00207082"/>
    <w:rsid w:val="00207840"/>
    <w:rsid w:val="00212FF8"/>
    <w:rsid w:val="002140E6"/>
    <w:rsid w:val="00223FA8"/>
    <w:rsid w:val="00225D15"/>
    <w:rsid w:val="00231488"/>
    <w:rsid w:val="0023295F"/>
    <w:rsid w:val="0023340D"/>
    <w:rsid w:val="00233CDC"/>
    <w:rsid w:val="002340F8"/>
    <w:rsid w:val="00234B52"/>
    <w:rsid w:val="00234D91"/>
    <w:rsid w:val="0024095D"/>
    <w:rsid w:val="002421B9"/>
    <w:rsid w:val="002440A7"/>
    <w:rsid w:val="00247E9A"/>
    <w:rsid w:val="00250EA9"/>
    <w:rsid w:val="00261CE2"/>
    <w:rsid w:val="002664DF"/>
    <w:rsid w:val="00267162"/>
    <w:rsid w:val="0026787E"/>
    <w:rsid w:val="002704E5"/>
    <w:rsid w:val="002721C8"/>
    <w:rsid w:val="00274B60"/>
    <w:rsid w:val="00280C52"/>
    <w:rsid w:val="00281951"/>
    <w:rsid w:val="00284396"/>
    <w:rsid w:val="0028491B"/>
    <w:rsid w:val="00285B84"/>
    <w:rsid w:val="0029019C"/>
    <w:rsid w:val="00293701"/>
    <w:rsid w:val="00293A8B"/>
    <w:rsid w:val="00293B85"/>
    <w:rsid w:val="0029571F"/>
    <w:rsid w:val="002A0292"/>
    <w:rsid w:val="002A05BD"/>
    <w:rsid w:val="002A2BA9"/>
    <w:rsid w:val="002A2EC9"/>
    <w:rsid w:val="002A55E9"/>
    <w:rsid w:val="002B3F91"/>
    <w:rsid w:val="002B483A"/>
    <w:rsid w:val="002B7B07"/>
    <w:rsid w:val="002C06FD"/>
    <w:rsid w:val="002C130D"/>
    <w:rsid w:val="002C3947"/>
    <w:rsid w:val="002C5B8F"/>
    <w:rsid w:val="002C62BF"/>
    <w:rsid w:val="002C723F"/>
    <w:rsid w:val="002D1138"/>
    <w:rsid w:val="002D1B42"/>
    <w:rsid w:val="002D314A"/>
    <w:rsid w:val="002D3D78"/>
    <w:rsid w:val="002D4FB3"/>
    <w:rsid w:val="002D679C"/>
    <w:rsid w:val="002D6D9A"/>
    <w:rsid w:val="002D792E"/>
    <w:rsid w:val="002E72C8"/>
    <w:rsid w:val="002E7CB0"/>
    <w:rsid w:val="002F1716"/>
    <w:rsid w:val="002F5DA9"/>
    <w:rsid w:val="0030335E"/>
    <w:rsid w:val="003116F1"/>
    <w:rsid w:val="00313066"/>
    <w:rsid w:val="00313D50"/>
    <w:rsid w:val="00314EBE"/>
    <w:rsid w:val="003162CE"/>
    <w:rsid w:val="00317A7C"/>
    <w:rsid w:val="00317CE9"/>
    <w:rsid w:val="00320F4E"/>
    <w:rsid w:val="00322493"/>
    <w:rsid w:val="00326483"/>
    <w:rsid w:val="003267E5"/>
    <w:rsid w:val="00331290"/>
    <w:rsid w:val="00331D0E"/>
    <w:rsid w:val="00335A81"/>
    <w:rsid w:val="003404FB"/>
    <w:rsid w:val="00342C68"/>
    <w:rsid w:val="00342D67"/>
    <w:rsid w:val="00345182"/>
    <w:rsid w:val="0035065B"/>
    <w:rsid w:val="003528A8"/>
    <w:rsid w:val="00356B61"/>
    <w:rsid w:val="00357B78"/>
    <w:rsid w:val="00361A3B"/>
    <w:rsid w:val="003624CA"/>
    <w:rsid w:val="00364307"/>
    <w:rsid w:val="00364404"/>
    <w:rsid w:val="00364CED"/>
    <w:rsid w:val="0036618F"/>
    <w:rsid w:val="00366307"/>
    <w:rsid w:val="003702C5"/>
    <w:rsid w:val="00370E27"/>
    <w:rsid w:val="00371DFE"/>
    <w:rsid w:val="00372206"/>
    <w:rsid w:val="00372B9C"/>
    <w:rsid w:val="00375663"/>
    <w:rsid w:val="00382D19"/>
    <w:rsid w:val="003859BE"/>
    <w:rsid w:val="003863FC"/>
    <w:rsid w:val="003866D8"/>
    <w:rsid w:val="0039228D"/>
    <w:rsid w:val="00392291"/>
    <w:rsid w:val="00393063"/>
    <w:rsid w:val="00397E8F"/>
    <w:rsid w:val="003A1B7B"/>
    <w:rsid w:val="003A4312"/>
    <w:rsid w:val="003B1E00"/>
    <w:rsid w:val="003B361D"/>
    <w:rsid w:val="003B5DE0"/>
    <w:rsid w:val="003B602E"/>
    <w:rsid w:val="003B750A"/>
    <w:rsid w:val="003C4281"/>
    <w:rsid w:val="003C6373"/>
    <w:rsid w:val="003C72C9"/>
    <w:rsid w:val="003D1D51"/>
    <w:rsid w:val="003D2E09"/>
    <w:rsid w:val="003D3449"/>
    <w:rsid w:val="003D56F1"/>
    <w:rsid w:val="003D6455"/>
    <w:rsid w:val="003D709C"/>
    <w:rsid w:val="003D71B6"/>
    <w:rsid w:val="003E14CB"/>
    <w:rsid w:val="003E4306"/>
    <w:rsid w:val="003E5152"/>
    <w:rsid w:val="003E76FF"/>
    <w:rsid w:val="003E7D7D"/>
    <w:rsid w:val="003E7E76"/>
    <w:rsid w:val="003F4DEC"/>
    <w:rsid w:val="003F54A3"/>
    <w:rsid w:val="003F6148"/>
    <w:rsid w:val="003F6B1E"/>
    <w:rsid w:val="003F76AD"/>
    <w:rsid w:val="004005DB"/>
    <w:rsid w:val="00400CA7"/>
    <w:rsid w:val="00401C4E"/>
    <w:rsid w:val="004040E2"/>
    <w:rsid w:val="0040420A"/>
    <w:rsid w:val="00404F88"/>
    <w:rsid w:val="004060FA"/>
    <w:rsid w:val="00415B96"/>
    <w:rsid w:val="0041791F"/>
    <w:rsid w:val="00422137"/>
    <w:rsid w:val="00422DD6"/>
    <w:rsid w:val="00424DA5"/>
    <w:rsid w:val="004257A6"/>
    <w:rsid w:val="00425B69"/>
    <w:rsid w:val="00427C90"/>
    <w:rsid w:val="00432628"/>
    <w:rsid w:val="004327E8"/>
    <w:rsid w:val="0043287C"/>
    <w:rsid w:val="00433D92"/>
    <w:rsid w:val="004340AC"/>
    <w:rsid w:val="004340DE"/>
    <w:rsid w:val="004347D7"/>
    <w:rsid w:val="00436DEE"/>
    <w:rsid w:val="00443425"/>
    <w:rsid w:val="0044594D"/>
    <w:rsid w:val="00450CBB"/>
    <w:rsid w:val="00452927"/>
    <w:rsid w:val="004557E6"/>
    <w:rsid w:val="0046000B"/>
    <w:rsid w:val="004612B7"/>
    <w:rsid w:val="00462042"/>
    <w:rsid w:val="004620D0"/>
    <w:rsid w:val="004628A4"/>
    <w:rsid w:val="0046414F"/>
    <w:rsid w:val="00464CF9"/>
    <w:rsid w:val="00466B57"/>
    <w:rsid w:val="00470147"/>
    <w:rsid w:val="00473464"/>
    <w:rsid w:val="004768C5"/>
    <w:rsid w:val="00481728"/>
    <w:rsid w:val="004834C7"/>
    <w:rsid w:val="004917A2"/>
    <w:rsid w:val="004922EB"/>
    <w:rsid w:val="00494AC0"/>
    <w:rsid w:val="004972D2"/>
    <w:rsid w:val="00497BD2"/>
    <w:rsid w:val="004A4085"/>
    <w:rsid w:val="004B062D"/>
    <w:rsid w:val="004B2DA6"/>
    <w:rsid w:val="004B34DD"/>
    <w:rsid w:val="004B4106"/>
    <w:rsid w:val="004B4151"/>
    <w:rsid w:val="004B457C"/>
    <w:rsid w:val="004B617B"/>
    <w:rsid w:val="004B61BB"/>
    <w:rsid w:val="004B6299"/>
    <w:rsid w:val="004D13E3"/>
    <w:rsid w:val="004D36E4"/>
    <w:rsid w:val="004E1B8C"/>
    <w:rsid w:val="004E79FE"/>
    <w:rsid w:val="004F213D"/>
    <w:rsid w:val="004F31DD"/>
    <w:rsid w:val="004F5CA9"/>
    <w:rsid w:val="004F7768"/>
    <w:rsid w:val="00500D68"/>
    <w:rsid w:val="0050561D"/>
    <w:rsid w:val="00512936"/>
    <w:rsid w:val="0052365E"/>
    <w:rsid w:val="00523EFD"/>
    <w:rsid w:val="00525E5E"/>
    <w:rsid w:val="00526C10"/>
    <w:rsid w:val="005372DB"/>
    <w:rsid w:val="00537675"/>
    <w:rsid w:val="00540E18"/>
    <w:rsid w:val="005410AE"/>
    <w:rsid w:val="005514BD"/>
    <w:rsid w:val="00551D1B"/>
    <w:rsid w:val="00553099"/>
    <w:rsid w:val="00553427"/>
    <w:rsid w:val="00561794"/>
    <w:rsid w:val="00561A0B"/>
    <w:rsid w:val="0056384F"/>
    <w:rsid w:val="00563C4C"/>
    <w:rsid w:val="00566D27"/>
    <w:rsid w:val="00570F95"/>
    <w:rsid w:val="00571544"/>
    <w:rsid w:val="005766C2"/>
    <w:rsid w:val="005805BE"/>
    <w:rsid w:val="005809C7"/>
    <w:rsid w:val="00597282"/>
    <w:rsid w:val="005B0FD7"/>
    <w:rsid w:val="005B1387"/>
    <w:rsid w:val="005B21B5"/>
    <w:rsid w:val="005B48A5"/>
    <w:rsid w:val="005B550E"/>
    <w:rsid w:val="005B79BF"/>
    <w:rsid w:val="005C68EF"/>
    <w:rsid w:val="005C72D6"/>
    <w:rsid w:val="005D1E17"/>
    <w:rsid w:val="005D2E79"/>
    <w:rsid w:val="005D6408"/>
    <w:rsid w:val="005E2090"/>
    <w:rsid w:val="005E37FB"/>
    <w:rsid w:val="005E6186"/>
    <w:rsid w:val="005F1509"/>
    <w:rsid w:val="005F5B93"/>
    <w:rsid w:val="005F686D"/>
    <w:rsid w:val="005F717C"/>
    <w:rsid w:val="005F7DFF"/>
    <w:rsid w:val="00601638"/>
    <w:rsid w:val="00604145"/>
    <w:rsid w:val="0060441E"/>
    <w:rsid w:val="00606BAA"/>
    <w:rsid w:val="0060759E"/>
    <w:rsid w:val="006109B5"/>
    <w:rsid w:val="00611901"/>
    <w:rsid w:val="00612FA9"/>
    <w:rsid w:val="006140A2"/>
    <w:rsid w:val="006202F0"/>
    <w:rsid w:val="006226BA"/>
    <w:rsid w:val="0062686F"/>
    <w:rsid w:val="0063066F"/>
    <w:rsid w:val="006320ED"/>
    <w:rsid w:val="0064193E"/>
    <w:rsid w:val="00641940"/>
    <w:rsid w:val="00641B45"/>
    <w:rsid w:val="006504D1"/>
    <w:rsid w:val="00650CAD"/>
    <w:rsid w:val="0065585D"/>
    <w:rsid w:val="0065703A"/>
    <w:rsid w:val="006617DB"/>
    <w:rsid w:val="006669A3"/>
    <w:rsid w:val="00666CD4"/>
    <w:rsid w:val="00667A8E"/>
    <w:rsid w:val="00670672"/>
    <w:rsid w:val="00672FFE"/>
    <w:rsid w:val="006733AD"/>
    <w:rsid w:val="00673DCD"/>
    <w:rsid w:val="006805BD"/>
    <w:rsid w:val="00680941"/>
    <w:rsid w:val="00682F83"/>
    <w:rsid w:val="0068703D"/>
    <w:rsid w:val="00687615"/>
    <w:rsid w:val="00692409"/>
    <w:rsid w:val="0069603E"/>
    <w:rsid w:val="0069796A"/>
    <w:rsid w:val="006A164D"/>
    <w:rsid w:val="006A31C2"/>
    <w:rsid w:val="006A5CF9"/>
    <w:rsid w:val="006A6BF4"/>
    <w:rsid w:val="006A7159"/>
    <w:rsid w:val="006B026C"/>
    <w:rsid w:val="006B6281"/>
    <w:rsid w:val="006B64D0"/>
    <w:rsid w:val="006C0524"/>
    <w:rsid w:val="006C2A41"/>
    <w:rsid w:val="006C2BC0"/>
    <w:rsid w:val="006C5516"/>
    <w:rsid w:val="006C7703"/>
    <w:rsid w:val="006D11F1"/>
    <w:rsid w:val="006D1DCB"/>
    <w:rsid w:val="006D547C"/>
    <w:rsid w:val="006E1AB6"/>
    <w:rsid w:val="006E5163"/>
    <w:rsid w:val="006F7DF3"/>
    <w:rsid w:val="00702916"/>
    <w:rsid w:val="0070428C"/>
    <w:rsid w:val="007066AD"/>
    <w:rsid w:val="007072D8"/>
    <w:rsid w:val="00714981"/>
    <w:rsid w:val="00714B2B"/>
    <w:rsid w:val="00716E64"/>
    <w:rsid w:val="007178D7"/>
    <w:rsid w:val="00717A24"/>
    <w:rsid w:val="00717D91"/>
    <w:rsid w:val="0073032B"/>
    <w:rsid w:val="007304C6"/>
    <w:rsid w:val="00734250"/>
    <w:rsid w:val="00734E6D"/>
    <w:rsid w:val="00734EA9"/>
    <w:rsid w:val="007356E1"/>
    <w:rsid w:val="00735798"/>
    <w:rsid w:val="00740755"/>
    <w:rsid w:val="00741254"/>
    <w:rsid w:val="00742D2B"/>
    <w:rsid w:val="0074483C"/>
    <w:rsid w:val="007462FB"/>
    <w:rsid w:val="0074689D"/>
    <w:rsid w:val="0075258D"/>
    <w:rsid w:val="00753046"/>
    <w:rsid w:val="007535C5"/>
    <w:rsid w:val="007542AC"/>
    <w:rsid w:val="00754C43"/>
    <w:rsid w:val="00756021"/>
    <w:rsid w:val="00764459"/>
    <w:rsid w:val="00771119"/>
    <w:rsid w:val="00774091"/>
    <w:rsid w:val="007746DE"/>
    <w:rsid w:val="00780B31"/>
    <w:rsid w:val="00782EC2"/>
    <w:rsid w:val="00785125"/>
    <w:rsid w:val="007878DD"/>
    <w:rsid w:val="007940A4"/>
    <w:rsid w:val="00795952"/>
    <w:rsid w:val="00796703"/>
    <w:rsid w:val="00796EDB"/>
    <w:rsid w:val="007A00FE"/>
    <w:rsid w:val="007A409F"/>
    <w:rsid w:val="007A411F"/>
    <w:rsid w:val="007A4598"/>
    <w:rsid w:val="007A45D3"/>
    <w:rsid w:val="007B0AAC"/>
    <w:rsid w:val="007B1493"/>
    <w:rsid w:val="007C3425"/>
    <w:rsid w:val="007C4106"/>
    <w:rsid w:val="007C5329"/>
    <w:rsid w:val="007C59C4"/>
    <w:rsid w:val="007C7F38"/>
    <w:rsid w:val="007D5527"/>
    <w:rsid w:val="007D69EE"/>
    <w:rsid w:val="007D72DC"/>
    <w:rsid w:val="007E1948"/>
    <w:rsid w:val="007E26E7"/>
    <w:rsid w:val="007E49D6"/>
    <w:rsid w:val="007E4EB8"/>
    <w:rsid w:val="007E71E5"/>
    <w:rsid w:val="007F0476"/>
    <w:rsid w:val="007F1CE1"/>
    <w:rsid w:val="007F2102"/>
    <w:rsid w:val="007F242F"/>
    <w:rsid w:val="007F2CBC"/>
    <w:rsid w:val="007F45D5"/>
    <w:rsid w:val="007F55A5"/>
    <w:rsid w:val="00801EDA"/>
    <w:rsid w:val="0080325B"/>
    <w:rsid w:val="00803EA3"/>
    <w:rsid w:val="008040A7"/>
    <w:rsid w:val="00812113"/>
    <w:rsid w:val="00812500"/>
    <w:rsid w:val="00814238"/>
    <w:rsid w:val="008151FE"/>
    <w:rsid w:val="00816064"/>
    <w:rsid w:val="00820B97"/>
    <w:rsid w:val="00826832"/>
    <w:rsid w:val="008311A7"/>
    <w:rsid w:val="00834061"/>
    <w:rsid w:val="008405EF"/>
    <w:rsid w:val="008410FF"/>
    <w:rsid w:val="00841B86"/>
    <w:rsid w:val="008424CF"/>
    <w:rsid w:val="008424E0"/>
    <w:rsid w:val="008439BD"/>
    <w:rsid w:val="00846EB2"/>
    <w:rsid w:val="00847317"/>
    <w:rsid w:val="008504A0"/>
    <w:rsid w:val="00856717"/>
    <w:rsid w:val="0085780F"/>
    <w:rsid w:val="00857C7C"/>
    <w:rsid w:val="0086098F"/>
    <w:rsid w:val="00861914"/>
    <w:rsid w:val="00861A32"/>
    <w:rsid w:val="00865EE7"/>
    <w:rsid w:val="008665EC"/>
    <w:rsid w:val="00867707"/>
    <w:rsid w:val="00870D92"/>
    <w:rsid w:val="008718F4"/>
    <w:rsid w:val="00871E13"/>
    <w:rsid w:val="00873283"/>
    <w:rsid w:val="00874D90"/>
    <w:rsid w:val="00877660"/>
    <w:rsid w:val="008820A4"/>
    <w:rsid w:val="00882D08"/>
    <w:rsid w:val="0088507C"/>
    <w:rsid w:val="00890B9A"/>
    <w:rsid w:val="008915E4"/>
    <w:rsid w:val="00893482"/>
    <w:rsid w:val="008A0F20"/>
    <w:rsid w:val="008A6101"/>
    <w:rsid w:val="008B038F"/>
    <w:rsid w:val="008B13EE"/>
    <w:rsid w:val="008B190E"/>
    <w:rsid w:val="008B3577"/>
    <w:rsid w:val="008B78D1"/>
    <w:rsid w:val="008B7F84"/>
    <w:rsid w:val="008D1544"/>
    <w:rsid w:val="008D2508"/>
    <w:rsid w:val="008D3A6A"/>
    <w:rsid w:val="008D4AA1"/>
    <w:rsid w:val="008D7C9E"/>
    <w:rsid w:val="008E2204"/>
    <w:rsid w:val="008E2AF8"/>
    <w:rsid w:val="008E3F01"/>
    <w:rsid w:val="008E5223"/>
    <w:rsid w:val="008E6A75"/>
    <w:rsid w:val="008E6B4D"/>
    <w:rsid w:val="008E7091"/>
    <w:rsid w:val="008F487F"/>
    <w:rsid w:val="008F6587"/>
    <w:rsid w:val="00900B8A"/>
    <w:rsid w:val="00900DF1"/>
    <w:rsid w:val="00902A20"/>
    <w:rsid w:val="009049AA"/>
    <w:rsid w:val="009051AA"/>
    <w:rsid w:val="0090667E"/>
    <w:rsid w:val="00907C2B"/>
    <w:rsid w:val="00910BC2"/>
    <w:rsid w:val="009130AF"/>
    <w:rsid w:val="00921663"/>
    <w:rsid w:val="009223E1"/>
    <w:rsid w:val="00930149"/>
    <w:rsid w:val="0093092C"/>
    <w:rsid w:val="00931E70"/>
    <w:rsid w:val="00935908"/>
    <w:rsid w:val="009360AA"/>
    <w:rsid w:val="00936ACD"/>
    <w:rsid w:val="00937680"/>
    <w:rsid w:val="00940394"/>
    <w:rsid w:val="00940400"/>
    <w:rsid w:val="00944FFF"/>
    <w:rsid w:val="009469EC"/>
    <w:rsid w:val="00953F9F"/>
    <w:rsid w:val="00955BE4"/>
    <w:rsid w:val="0095732A"/>
    <w:rsid w:val="009575A2"/>
    <w:rsid w:val="00962265"/>
    <w:rsid w:val="00964144"/>
    <w:rsid w:val="00967ABB"/>
    <w:rsid w:val="00967ECA"/>
    <w:rsid w:val="009717ED"/>
    <w:rsid w:val="009718B0"/>
    <w:rsid w:val="00972F6A"/>
    <w:rsid w:val="00973685"/>
    <w:rsid w:val="009768FA"/>
    <w:rsid w:val="0097697A"/>
    <w:rsid w:val="009778E1"/>
    <w:rsid w:val="00990D9E"/>
    <w:rsid w:val="00990F07"/>
    <w:rsid w:val="009919F0"/>
    <w:rsid w:val="00991A15"/>
    <w:rsid w:val="00995E01"/>
    <w:rsid w:val="009A0D7C"/>
    <w:rsid w:val="009A45F2"/>
    <w:rsid w:val="009A5604"/>
    <w:rsid w:val="009B17F1"/>
    <w:rsid w:val="009B4205"/>
    <w:rsid w:val="009B5740"/>
    <w:rsid w:val="009B5BF4"/>
    <w:rsid w:val="009C0147"/>
    <w:rsid w:val="009C0472"/>
    <w:rsid w:val="009C3883"/>
    <w:rsid w:val="009C63E8"/>
    <w:rsid w:val="009D1332"/>
    <w:rsid w:val="009D293A"/>
    <w:rsid w:val="009D3086"/>
    <w:rsid w:val="009D4351"/>
    <w:rsid w:val="009D460F"/>
    <w:rsid w:val="009D555D"/>
    <w:rsid w:val="009D56F4"/>
    <w:rsid w:val="009D77C6"/>
    <w:rsid w:val="009E1FF7"/>
    <w:rsid w:val="009E2EA2"/>
    <w:rsid w:val="009E52CB"/>
    <w:rsid w:val="009F335A"/>
    <w:rsid w:val="009F46E6"/>
    <w:rsid w:val="00A14C99"/>
    <w:rsid w:val="00A1584C"/>
    <w:rsid w:val="00A15BD9"/>
    <w:rsid w:val="00A173CD"/>
    <w:rsid w:val="00A20A6B"/>
    <w:rsid w:val="00A20BA7"/>
    <w:rsid w:val="00A21CB4"/>
    <w:rsid w:val="00A22D51"/>
    <w:rsid w:val="00A27F2A"/>
    <w:rsid w:val="00A34D70"/>
    <w:rsid w:val="00A34EC0"/>
    <w:rsid w:val="00A3669B"/>
    <w:rsid w:val="00A40D89"/>
    <w:rsid w:val="00A41213"/>
    <w:rsid w:val="00A43BE2"/>
    <w:rsid w:val="00A471C1"/>
    <w:rsid w:val="00A47614"/>
    <w:rsid w:val="00A52B07"/>
    <w:rsid w:val="00A53B52"/>
    <w:rsid w:val="00A5666C"/>
    <w:rsid w:val="00A569BD"/>
    <w:rsid w:val="00A62AF2"/>
    <w:rsid w:val="00A63325"/>
    <w:rsid w:val="00A63E46"/>
    <w:rsid w:val="00A70DCF"/>
    <w:rsid w:val="00A75D34"/>
    <w:rsid w:val="00A760D5"/>
    <w:rsid w:val="00A76614"/>
    <w:rsid w:val="00A7693B"/>
    <w:rsid w:val="00A85424"/>
    <w:rsid w:val="00A8746D"/>
    <w:rsid w:val="00A91F02"/>
    <w:rsid w:val="00A933C7"/>
    <w:rsid w:val="00A93CDE"/>
    <w:rsid w:val="00A940F3"/>
    <w:rsid w:val="00A94636"/>
    <w:rsid w:val="00A97EF7"/>
    <w:rsid w:val="00AA14A1"/>
    <w:rsid w:val="00AA3083"/>
    <w:rsid w:val="00AA5DC9"/>
    <w:rsid w:val="00AA6468"/>
    <w:rsid w:val="00AA7670"/>
    <w:rsid w:val="00AB04C6"/>
    <w:rsid w:val="00AB6798"/>
    <w:rsid w:val="00AB7EA5"/>
    <w:rsid w:val="00AC499D"/>
    <w:rsid w:val="00AC5BB1"/>
    <w:rsid w:val="00AC60EB"/>
    <w:rsid w:val="00AD29BA"/>
    <w:rsid w:val="00AD454F"/>
    <w:rsid w:val="00AD63F7"/>
    <w:rsid w:val="00AD6B0E"/>
    <w:rsid w:val="00AE022E"/>
    <w:rsid w:val="00AE3F51"/>
    <w:rsid w:val="00AE5FA4"/>
    <w:rsid w:val="00AE6BDB"/>
    <w:rsid w:val="00AF0A69"/>
    <w:rsid w:val="00AF49EF"/>
    <w:rsid w:val="00AF7434"/>
    <w:rsid w:val="00AF7FDC"/>
    <w:rsid w:val="00B01ED3"/>
    <w:rsid w:val="00B022D3"/>
    <w:rsid w:val="00B0386B"/>
    <w:rsid w:val="00B047BC"/>
    <w:rsid w:val="00B10F8C"/>
    <w:rsid w:val="00B110AB"/>
    <w:rsid w:val="00B132A7"/>
    <w:rsid w:val="00B1424B"/>
    <w:rsid w:val="00B14D97"/>
    <w:rsid w:val="00B160AC"/>
    <w:rsid w:val="00B21BA3"/>
    <w:rsid w:val="00B24873"/>
    <w:rsid w:val="00B25142"/>
    <w:rsid w:val="00B25D1F"/>
    <w:rsid w:val="00B263D5"/>
    <w:rsid w:val="00B31611"/>
    <w:rsid w:val="00B3333D"/>
    <w:rsid w:val="00B36F7E"/>
    <w:rsid w:val="00B3706D"/>
    <w:rsid w:val="00B37EF7"/>
    <w:rsid w:val="00B51AD5"/>
    <w:rsid w:val="00B52364"/>
    <w:rsid w:val="00B54DFA"/>
    <w:rsid w:val="00B57A8C"/>
    <w:rsid w:val="00B61651"/>
    <w:rsid w:val="00B63D79"/>
    <w:rsid w:val="00B654E6"/>
    <w:rsid w:val="00B66A67"/>
    <w:rsid w:val="00B7563A"/>
    <w:rsid w:val="00B7638E"/>
    <w:rsid w:val="00B80814"/>
    <w:rsid w:val="00B854B2"/>
    <w:rsid w:val="00B862E1"/>
    <w:rsid w:val="00B90568"/>
    <w:rsid w:val="00B91CE8"/>
    <w:rsid w:val="00B91E36"/>
    <w:rsid w:val="00B932FC"/>
    <w:rsid w:val="00B9473F"/>
    <w:rsid w:val="00B948E1"/>
    <w:rsid w:val="00B96FE6"/>
    <w:rsid w:val="00B97BAE"/>
    <w:rsid w:val="00BB2993"/>
    <w:rsid w:val="00BC350E"/>
    <w:rsid w:val="00BC4B93"/>
    <w:rsid w:val="00BC5742"/>
    <w:rsid w:val="00BC60C1"/>
    <w:rsid w:val="00BD274D"/>
    <w:rsid w:val="00BD3D68"/>
    <w:rsid w:val="00BE04AC"/>
    <w:rsid w:val="00BE3F34"/>
    <w:rsid w:val="00BE419B"/>
    <w:rsid w:val="00BF64A5"/>
    <w:rsid w:val="00C01A36"/>
    <w:rsid w:val="00C0371E"/>
    <w:rsid w:val="00C06610"/>
    <w:rsid w:val="00C10664"/>
    <w:rsid w:val="00C113F8"/>
    <w:rsid w:val="00C144B1"/>
    <w:rsid w:val="00C17AB1"/>
    <w:rsid w:val="00C20F6F"/>
    <w:rsid w:val="00C20FDC"/>
    <w:rsid w:val="00C217F4"/>
    <w:rsid w:val="00C2226D"/>
    <w:rsid w:val="00C2696C"/>
    <w:rsid w:val="00C33CC1"/>
    <w:rsid w:val="00C351C7"/>
    <w:rsid w:val="00C35FE5"/>
    <w:rsid w:val="00C3753E"/>
    <w:rsid w:val="00C37CCE"/>
    <w:rsid w:val="00C40BA6"/>
    <w:rsid w:val="00C43607"/>
    <w:rsid w:val="00C50091"/>
    <w:rsid w:val="00C51E65"/>
    <w:rsid w:val="00C57CDD"/>
    <w:rsid w:val="00C65458"/>
    <w:rsid w:val="00C72230"/>
    <w:rsid w:val="00C75660"/>
    <w:rsid w:val="00C77D79"/>
    <w:rsid w:val="00C82227"/>
    <w:rsid w:val="00C900AF"/>
    <w:rsid w:val="00C90719"/>
    <w:rsid w:val="00C96ACB"/>
    <w:rsid w:val="00C9719B"/>
    <w:rsid w:val="00C972C4"/>
    <w:rsid w:val="00CA108A"/>
    <w:rsid w:val="00CA15C6"/>
    <w:rsid w:val="00CA2DD4"/>
    <w:rsid w:val="00CA4286"/>
    <w:rsid w:val="00CA6241"/>
    <w:rsid w:val="00CB002B"/>
    <w:rsid w:val="00CB1529"/>
    <w:rsid w:val="00CB1EB8"/>
    <w:rsid w:val="00CB253E"/>
    <w:rsid w:val="00CB2A5F"/>
    <w:rsid w:val="00CB3CAF"/>
    <w:rsid w:val="00CB5460"/>
    <w:rsid w:val="00CB6421"/>
    <w:rsid w:val="00CB7768"/>
    <w:rsid w:val="00CB7993"/>
    <w:rsid w:val="00CB7D70"/>
    <w:rsid w:val="00CC317A"/>
    <w:rsid w:val="00CC365E"/>
    <w:rsid w:val="00CC51FE"/>
    <w:rsid w:val="00CD0407"/>
    <w:rsid w:val="00CD5744"/>
    <w:rsid w:val="00CD5C8F"/>
    <w:rsid w:val="00CD60AC"/>
    <w:rsid w:val="00CE00B9"/>
    <w:rsid w:val="00CE03E7"/>
    <w:rsid w:val="00CE4D40"/>
    <w:rsid w:val="00CE4D92"/>
    <w:rsid w:val="00CF575D"/>
    <w:rsid w:val="00D001A8"/>
    <w:rsid w:val="00D03E14"/>
    <w:rsid w:val="00D06743"/>
    <w:rsid w:val="00D07F75"/>
    <w:rsid w:val="00D1215F"/>
    <w:rsid w:val="00D17328"/>
    <w:rsid w:val="00D22BC4"/>
    <w:rsid w:val="00D24B0E"/>
    <w:rsid w:val="00D31017"/>
    <w:rsid w:val="00D313BB"/>
    <w:rsid w:val="00D32CD4"/>
    <w:rsid w:val="00D34AD0"/>
    <w:rsid w:val="00D3633E"/>
    <w:rsid w:val="00D400B1"/>
    <w:rsid w:val="00D4504C"/>
    <w:rsid w:val="00D45A3E"/>
    <w:rsid w:val="00D45EA0"/>
    <w:rsid w:val="00D4650A"/>
    <w:rsid w:val="00D51138"/>
    <w:rsid w:val="00D5336A"/>
    <w:rsid w:val="00D62289"/>
    <w:rsid w:val="00D623B4"/>
    <w:rsid w:val="00D633AB"/>
    <w:rsid w:val="00D64B82"/>
    <w:rsid w:val="00D668BC"/>
    <w:rsid w:val="00D6797B"/>
    <w:rsid w:val="00D67FEA"/>
    <w:rsid w:val="00D7026E"/>
    <w:rsid w:val="00D71880"/>
    <w:rsid w:val="00D80D2C"/>
    <w:rsid w:val="00D84753"/>
    <w:rsid w:val="00D86338"/>
    <w:rsid w:val="00D9067A"/>
    <w:rsid w:val="00D923A6"/>
    <w:rsid w:val="00DA1C1B"/>
    <w:rsid w:val="00DA33FF"/>
    <w:rsid w:val="00DB0C8B"/>
    <w:rsid w:val="00DB2C07"/>
    <w:rsid w:val="00DB2EF7"/>
    <w:rsid w:val="00DB31F8"/>
    <w:rsid w:val="00DB3BD1"/>
    <w:rsid w:val="00DB5969"/>
    <w:rsid w:val="00DC1C71"/>
    <w:rsid w:val="00DC2A5E"/>
    <w:rsid w:val="00DC3C7C"/>
    <w:rsid w:val="00DC68B3"/>
    <w:rsid w:val="00DD6AC7"/>
    <w:rsid w:val="00DD7F80"/>
    <w:rsid w:val="00DE0D57"/>
    <w:rsid w:val="00DE3B52"/>
    <w:rsid w:val="00DE455B"/>
    <w:rsid w:val="00DE4EBC"/>
    <w:rsid w:val="00DF0896"/>
    <w:rsid w:val="00DF29A3"/>
    <w:rsid w:val="00DF683E"/>
    <w:rsid w:val="00DF6B9A"/>
    <w:rsid w:val="00DF7452"/>
    <w:rsid w:val="00E039BA"/>
    <w:rsid w:val="00E1099C"/>
    <w:rsid w:val="00E11068"/>
    <w:rsid w:val="00E11FDB"/>
    <w:rsid w:val="00E14613"/>
    <w:rsid w:val="00E14809"/>
    <w:rsid w:val="00E14E10"/>
    <w:rsid w:val="00E16D1D"/>
    <w:rsid w:val="00E21D8F"/>
    <w:rsid w:val="00E22758"/>
    <w:rsid w:val="00E23665"/>
    <w:rsid w:val="00E23EAF"/>
    <w:rsid w:val="00E26F05"/>
    <w:rsid w:val="00E27EDB"/>
    <w:rsid w:val="00E33E93"/>
    <w:rsid w:val="00E35211"/>
    <w:rsid w:val="00E37968"/>
    <w:rsid w:val="00E43016"/>
    <w:rsid w:val="00E44494"/>
    <w:rsid w:val="00E47EA0"/>
    <w:rsid w:val="00E47FEC"/>
    <w:rsid w:val="00E5200A"/>
    <w:rsid w:val="00E524AE"/>
    <w:rsid w:val="00E53969"/>
    <w:rsid w:val="00E53B16"/>
    <w:rsid w:val="00E5445C"/>
    <w:rsid w:val="00E57028"/>
    <w:rsid w:val="00E573C8"/>
    <w:rsid w:val="00E57570"/>
    <w:rsid w:val="00E62C1E"/>
    <w:rsid w:val="00E654B4"/>
    <w:rsid w:val="00E6796C"/>
    <w:rsid w:val="00E709CF"/>
    <w:rsid w:val="00E711A4"/>
    <w:rsid w:val="00E716B5"/>
    <w:rsid w:val="00E717C1"/>
    <w:rsid w:val="00E74538"/>
    <w:rsid w:val="00E77950"/>
    <w:rsid w:val="00E81525"/>
    <w:rsid w:val="00E81FA6"/>
    <w:rsid w:val="00E8636B"/>
    <w:rsid w:val="00E91C54"/>
    <w:rsid w:val="00E9376F"/>
    <w:rsid w:val="00E96136"/>
    <w:rsid w:val="00E96BB0"/>
    <w:rsid w:val="00EA4293"/>
    <w:rsid w:val="00EA4F1D"/>
    <w:rsid w:val="00EB5B6E"/>
    <w:rsid w:val="00EB635C"/>
    <w:rsid w:val="00EC127B"/>
    <w:rsid w:val="00EC184E"/>
    <w:rsid w:val="00EC4A8A"/>
    <w:rsid w:val="00EC70CC"/>
    <w:rsid w:val="00ED1096"/>
    <w:rsid w:val="00ED12BE"/>
    <w:rsid w:val="00ED3219"/>
    <w:rsid w:val="00ED4109"/>
    <w:rsid w:val="00EE145A"/>
    <w:rsid w:val="00EE2684"/>
    <w:rsid w:val="00EE2E15"/>
    <w:rsid w:val="00EE3403"/>
    <w:rsid w:val="00EE50E0"/>
    <w:rsid w:val="00EE5732"/>
    <w:rsid w:val="00EE5F92"/>
    <w:rsid w:val="00EF281E"/>
    <w:rsid w:val="00F03F9E"/>
    <w:rsid w:val="00F0739A"/>
    <w:rsid w:val="00F0783B"/>
    <w:rsid w:val="00F112E4"/>
    <w:rsid w:val="00F13257"/>
    <w:rsid w:val="00F22881"/>
    <w:rsid w:val="00F24D03"/>
    <w:rsid w:val="00F251DD"/>
    <w:rsid w:val="00F30A06"/>
    <w:rsid w:val="00F31CF9"/>
    <w:rsid w:val="00F3232B"/>
    <w:rsid w:val="00F3349B"/>
    <w:rsid w:val="00F359CA"/>
    <w:rsid w:val="00F36567"/>
    <w:rsid w:val="00F42D6A"/>
    <w:rsid w:val="00F443C6"/>
    <w:rsid w:val="00F50290"/>
    <w:rsid w:val="00F505F6"/>
    <w:rsid w:val="00F50EF1"/>
    <w:rsid w:val="00F51D4C"/>
    <w:rsid w:val="00F52526"/>
    <w:rsid w:val="00F52D99"/>
    <w:rsid w:val="00F55C6D"/>
    <w:rsid w:val="00F55FEA"/>
    <w:rsid w:val="00F5672B"/>
    <w:rsid w:val="00F60D9D"/>
    <w:rsid w:val="00F62ED8"/>
    <w:rsid w:val="00F6796A"/>
    <w:rsid w:val="00F74637"/>
    <w:rsid w:val="00F82DD4"/>
    <w:rsid w:val="00F841EC"/>
    <w:rsid w:val="00F8652E"/>
    <w:rsid w:val="00F86E7E"/>
    <w:rsid w:val="00F87EFD"/>
    <w:rsid w:val="00F91E65"/>
    <w:rsid w:val="00F93083"/>
    <w:rsid w:val="00F9348C"/>
    <w:rsid w:val="00F94E4F"/>
    <w:rsid w:val="00FA2936"/>
    <w:rsid w:val="00FA69A3"/>
    <w:rsid w:val="00FC3652"/>
    <w:rsid w:val="00FC476C"/>
    <w:rsid w:val="00FC5044"/>
    <w:rsid w:val="00FC7893"/>
    <w:rsid w:val="00FD1603"/>
    <w:rsid w:val="00FD1C25"/>
    <w:rsid w:val="00FD34C2"/>
    <w:rsid w:val="00FD4948"/>
    <w:rsid w:val="00FE175B"/>
    <w:rsid w:val="00FE350B"/>
    <w:rsid w:val="00FE46C6"/>
    <w:rsid w:val="00FF3087"/>
    <w:rsid w:val="00FF39A1"/>
    <w:rsid w:val="00FF3D1B"/>
    <w:rsid w:val="00FF4C54"/>
    <w:rsid w:val="00FF528C"/>
    <w:rsid w:val="00FF6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A4"/>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50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20A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507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0A4"/>
    <w:rPr>
      <w:rFonts w:ascii="Times New Roman" w:eastAsia="Times New Roman" w:hAnsi="Times New Roman" w:cs="Times New Roman"/>
      <w:b/>
      <w:bCs/>
      <w:sz w:val="36"/>
      <w:szCs w:val="36"/>
      <w:lang w:eastAsia="ru-RU"/>
    </w:rPr>
  </w:style>
  <w:style w:type="paragraph" w:styleId="a3">
    <w:name w:val="Normal (Web)"/>
    <w:basedOn w:val="a"/>
    <w:unhideWhenUsed/>
    <w:rsid w:val="008820A4"/>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unhideWhenUsed/>
    <w:rsid w:val="008820A4"/>
    <w:rPr>
      <w:color w:val="0000FF"/>
      <w:u w:val="single"/>
    </w:rPr>
  </w:style>
  <w:style w:type="paragraph" w:styleId="a5">
    <w:name w:val="List Paragraph"/>
    <w:basedOn w:val="a"/>
    <w:uiPriority w:val="34"/>
    <w:qFormat/>
    <w:rsid w:val="008820A4"/>
    <w:pPr>
      <w:ind w:left="720"/>
      <w:contextualSpacing/>
    </w:pPr>
  </w:style>
  <w:style w:type="paragraph" w:styleId="a6">
    <w:name w:val="Body Text Indent"/>
    <w:basedOn w:val="a"/>
    <w:link w:val="a7"/>
    <w:rsid w:val="008820A4"/>
    <w:pPr>
      <w:ind w:left="5812"/>
      <w:jc w:val="left"/>
    </w:pPr>
    <w:rPr>
      <w:rFonts w:ascii="Times New Roman" w:eastAsia="Times New Roman" w:hAnsi="Times New Roman"/>
      <w:b/>
      <w:sz w:val="28"/>
      <w:szCs w:val="20"/>
      <w:lang w:val="uk-UA" w:eastAsia="ru-RU"/>
    </w:rPr>
  </w:style>
  <w:style w:type="character" w:customStyle="1" w:styleId="a7">
    <w:name w:val="Основной текст с отступом Знак"/>
    <w:basedOn w:val="a0"/>
    <w:link w:val="a6"/>
    <w:rsid w:val="008820A4"/>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uiPriority w:val="99"/>
    <w:rsid w:val="008820A4"/>
    <w:rPr>
      <w:rFonts w:cs="Times New Roman"/>
    </w:rPr>
  </w:style>
  <w:style w:type="character" w:customStyle="1" w:styleId="textexposedshow">
    <w:name w:val="text_exposed_show"/>
    <w:basedOn w:val="a0"/>
    <w:rsid w:val="008820A4"/>
  </w:style>
  <w:style w:type="paragraph" w:styleId="a8">
    <w:name w:val="Balloon Text"/>
    <w:basedOn w:val="a"/>
    <w:link w:val="a9"/>
    <w:uiPriority w:val="99"/>
    <w:semiHidden/>
    <w:unhideWhenUsed/>
    <w:rsid w:val="008820A4"/>
    <w:rPr>
      <w:rFonts w:ascii="Tahoma" w:hAnsi="Tahoma" w:cs="Tahoma"/>
      <w:sz w:val="16"/>
      <w:szCs w:val="16"/>
    </w:rPr>
  </w:style>
  <w:style w:type="character" w:customStyle="1" w:styleId="a9">
    <w:name w:val="Текст выноски Знак"/>
    <w:basedOn w:val="a0"/>
    <w:link w:val="a8"/>
    <w:uiPriority w:val="99"/>
    <w:semiHidden/>
    <w:rsid w:val="008820A4"/>
    <w:rPr>
      <w:rFonts w:ascii="Tahoma" w:eastAsia="Calibri" w:hAnsi="Tahoma" w:cs="Tahoma"/>
      <w:sz w:val="16"/>
      <w:szCs w:val="16"/>
    </w:rPr>
  </w:style>
  <w:style w:type="character" w:customStyle="1" w:styleId="rvts15">
    <w:name w:val="rvts15"/>
    <w:basedOn w:val="a0"/>
    <w:rsid w:val="008820A4"/>
  </w:style>
  <w:style w:type="character" w:customStyle="1" w:styleId="FontStyle22">
    <w:name w:val="Font Style22"/>
    <w:basedOn w:val="a0"/>
    <w:uiPriority w:val="99"/>
    <w:rsid w:val="008820A4"/>
    <w:rPr>
      <w:rFonts w:ascii="Times New Roman" w:hAnsi="Times New Roman" w:cs="Times New Roman"/>
      <w:b/>
      <w:bCs/>
      <w:sz w:val="26"/>
      <w:szCs w:val="26"/>
    </w:rPr>
  </w:style>
  <w:style w:type="character" w:customStyle="1" w:styleId="FontStyle15">
    <w:name w:val="Font Style15"/>
    <w:basedOn w:val="a0"/>
    <w:uiPriority w:val="99"/>
    <w:rsid w:val="008820A4"/>
    <w:rPr>
      <w:rFonts w:ascii="Times New Roman" w:hAnsi="Times New Roman" w:cs="Times New Roman"/>
      <w:b/>
      <w:bCs/>
      <w:sz w:val="26"/>
      <w:szCs w:val="26"/>
    </w:rPr>
  </w:style>
  <w:style w:type="character" w:customStyle="1" w:styleId="FontStyle25">
    <w:name w:val="Font Style25"/>
    <w:basedOn w:val="a0"/>
    <w:uiPriority w:val="99"/>
    <w:rsid w:val="008820A4"/>
    <w:rPr>
      <w:rFonts w:ascii="Times New Roman" w:hAnsi="Times New Roman" w:cs="Times New Roman"/>
      <w:sz w:val="24"/>
      <w:szCs w:val="24"/>
    </w:rPr>
  </w:style>
  <w:style w:type="paragraph" w:customStyle="1" w:styleId="Style4">
    <w:name w:val="Style4"/>
    <w:basedOn w:val="a"/>
    <w:uiPriority w:val="99"/>
    <w:rsid w:val="008820A4"/>
    <w:pPr>
      <w:widowControl w:val="0"/>
      <w:autoSpaceDE w:val="0"/>
      <w:autoSpaceDN w:val="0"/>
      <w:adjustRightInd w:val="0"/>
      <w:spacing w:line="371" w:lineRule="exact"/>
      <w:ind w:firstLine="547"/>
    </w:pPr>
    <w:rPr>
      <w:rFonts w:ascii="Times New Roman" w:eastAsiaTheme="minorEastAsia" w:hAnsi="Times New Roman"/>
      <w:sz w:val="24"/>
      <w:szCs w:val="24"/>
      <w:lang w:val="uk-UA" w:eastAsia="uk-UA"/>
    </w:rPr>
  </w:style>
  <w:style w:type="character" w:customStyle="1" w:styleId="FontStyle27">
    <w:name w:val="Font Style27"/>
    <w:basedOn w:val="a0"/>
    <w:uiPriority w:val="99"/>
    <w:rsid w:val="008820A4"/>
    <w:rPr>
      <w:rFonts w:ascii="Times New Roman" w:hAnsi="Times New Roman" w:cs="Times New Roman"/>
      <w:sz w:val="26"/>
      <w:szCs w:val="26"/>
    </w:rPr>
  </w:style>
  <w:style w:type="paragraph" w:styleId="aa">
    <w:name w:val="Body Text"/>
    <w:basedOn w:val="a"/>
    <w:link w:val="ab"/>
    <w:uiPriority w:val="99"/>
    <w:unhideWhenUsed/>
    <w:rsid w:val="008820A4"/>
    <w:pPr>
      <w:spacing w:after="120"/>
    </w:pPr>
  </w:style>
  <w:style w:type="character" w:customStyle="1" w:styleId="ab">
    <w:name w:val="Основной текст Знак"/>
    <w:basedOn w:val="a0"/>
    <w:link w:val="aa"/>
    <w:uiPriority w:val="99"/>
    <w:rsid w:val="008820A4"/>
    <w:rPr>
      <w:rFonts w:ascii="Calibri" w:eastAsia="Calibri" w:hAnsi="Calibri" w:cs="Times New Roman"/>
    </w:rPr>
  </w:style>
  <w:style w:type="paragraph" w:styleId="ac">
    <w:name w:val="header"/>
    <w:basedOn w:val="a"/>
    <w:link w:val="ad"/>
    <w:uiPriority w:val="99"/>
    <w:unhideWhenUsed/>
    <w:rsid w:val="008820A4"/>
    <w:pPr>
      <w:tabs>
        <w:tab w:val="center" w:pos="4677"/>
        <w:tab w:val="right" w:pos="9355"/>
      </w:tabs>
    </w:pPr>
  </w:style>
  <w:style w:type="character" w:customStyle="1" w:styleId="ad">
    <w:name w:val="Верхний колонтитул Знак"/>
    <w:basedOn w:val="a0"/>
    <w:link w:val="ac"/>
    <w:uiPriority w:val="99"/>
    <w:rsid w:val="008820A4"/>
    <w:rPr>
      <w:rFonts w:ascii="Calibri" w:eastAsia="Calibri" w:hAnsi="Calibri" w:cs="Times New Roman"/>
    </w:rPr>
  </w:style>
  <w:style w:type="paragraph" w:styleId="ae">
    <w:name w:val="footer"/>
    <w:basedOn w:val="a"/>
    <w:link w:val="af"/>
    <w:uiPriority w:val="99"/>
    <w:unhideWhenUsed/>
    <w:rsid w:val="008820A4"/>
    <w:pPr>
      <w:tabs>
        <w:tab w:val="center" w:pos="4677"/>
        <w:tab w:val="right" w:pos="9355"/>
      </w:tabs>
    </w:pPr>
  </w:style>
  <w:style w:type="character" w:customStyle="1" w:styleId="af">
    <w:name w:val="Нижний колонтитул Знак"/>
    <w:basedOn w:val="a0"/>
    <w:link w:val="ae"/>
    <w:uiPriority w:val="99"/>
    <w:rsid w:val="008820A4"/>
    <w:rPr>
      <w:rFonts w:ascii="Calibri" w:eastAsia="Calibri" w:hAnsi="Calibri" w:cs="Times New Roman"/>
    </w:rPr>
  </w:style>
  <w:style w:type="character" w:customStyle="1" w:styleId="spelle">
    <w:name w:val="spelle"/>
    <w:basedOn w:val="a0"/>
    <w:rsid w:val="008820A4"/>
  </w:style>
  <w:style w:type="table" w:styleId="af0">
    <w:name w:val="Table Grid"/>
    <w:basedOn w:val="a1"/>
    <w:uiPriority w:val="59"/>
    <w:rsid w:val="008820A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Заглавие"/>
    <w:basedOn w:val="a"/>
    <w:uiPriority w:val="99"/>
    <w:rsid w:val="008820A4"/>
    <w:pPr>
      <w:keepNext/>
      <w:suppressAutoHyphens/>
      <w:spacing w:before="240" w:after="120" w:line="276" w:lineRule="auto"/>
      <w:jc w:val="left"/>
    </w:pPr>
    <w:rPr>
      <w:rFonts w:ascii="Liberation Sans" w:hAnsi="Liberation Sans" w:cs="Liberation Sans"/>
      <w:sz w:val="28"/>
      <w:szCs w:val="28"/>
      <w:lang w:eastAsia="ru-RU"/>
    </w:rPr>
  </w:style>
  <w:style w:type="paragraph" w:styleId="21">
    <w:name w:val="Body Text Indent 2"/>
    <w:basedOn w:val="a"/>
    <w:link w:val="22"/>
    <w:uiPriority w:val="99"/>
    <w:semiHidden/>
    <w:unhideWhenUsed/>
    <w:rsid w:val="008820A4"/>
    <w:pPr>
      <w:spacing w:after="120" w:line="480" w:lineRule="auto"/>
      <w:ind w:left="283"/>
    </w:pPr>
  </w:style>
  <w:style w:type="character" w:customStyle="1" w:styleId="22">
    <w:name w:val="Основной текст с отступом 2 Знак"/>
    <w:basedOn w:val="a0"/>
    <w:link w:val="21"/>
    <w:uiPriority w:val="99"/>
    <w:semiHidden/>
    <w:rsid w:val="008820A4"/>
    <w:rPr>
      <w:rFonts w:ascii="Calibri" w:eastAsia="Calibri" w:hAnsi="Calibri" w:cs="Times New Roman"/>
    </w:rPr>
  </w:style>
  <w:style w:type="paragraph" w:styleId="af2">
    <w:name w:val="No Spacing"/>
    <w:uiPriority w:val="1"/>
    <w:qFormat/>
    <w:rsid w:val="008820A4"/>
    <w:pPr>
      <w:spacing w:after="0" w:line="240" w:lineRule="auto"/>
      <w:jc w:val="both"/>
    </w:pPr>
    <w:rPr>
      <w:rFonts w:ascii="Calibri" w:eastAsia="Calibri" w:hAnsi="Calibri" w:cs="Times New Roman"/>
    </w:rPr>
  </w:style>
  <w:style w:type="paragraph" w:customStyle="1" w:styleId="rvps17">
    <w:name w:val="rvps17"/>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78">
    <w:name w:val="rvts78"/>
    <w:basedOn w:val="a0"/>
    <w:rsid w:val="008820A4"/>
  </w:style>
  <w:style w:type="paragraph" w:customStyle="1" w:styleId="rvps6">
    <w:name w:val="rvps6"/>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23">
    <w:name w:val="rvts23"/>
    <w:basedOn w:val="a0"/>
    <w:rsid w:val="008820A4"/>
  </w:style>
  <w:style w:type="character" w:customStyle="1" w:styleId="10">
    <w:name w:val="Заголовок 1 Знак"/>
    <w:basedOn w:val="a0"/>
    <w:link w:val="1"/>
    <w:uiPriority w:val="9"/>
    <w:rsid w:val="001507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07D0"/>
    <w:rPr>
      <w:rFonts w:asciiTheme="majorHAnsi" w:eastAsiaTheme="majorEastAsia" w:hAnsiTheme="majorHAnsi" w:cstheme="majorBidi"/>
      <w:color w:val="1F4D78" w:themeColor="accent1" w:themeShade="7F"/>
      <w:sz w:val="24"/>
      <w:szCs w:val="24"/>
    </w:rPr>
  </w:style>
  <w:style w:type="paragraph" w:styleId="af3">
    <w:name w:val="Title"/>
    <w:basedOn w:val="a"/>
    <w:next w:val="a"/>
    <w:link w:val="af4"/>
    <w:uiPriority w:val="10"/>
    <w:qFormat/>
    <w:rsid w:val="001507D0"/>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507D0"/>
    <w:rPr>
      <w:rFonts w:asciiTheme="majorHAnsi" w:eastAsiaTheme="majorEastAsia" w:hAnsiTheme="majorHAnsi" w:cstheme="majorBidi"/>
      <w:spacing w:val="-10"/>
      <w:kern w:val="28"/>
      <w:sz w:val="56"/>
      <w:szCs w:val="56"/>
    </w:rPr>
  </w:style>
  <w:style w:type="paragraph" w:styleId="af5">
    <w:name w:val="Subtitle"/>
    <w:basedOn w:val="a"/>
    <w:next w:val="a"/>
    <w:link w:val="af6"/>
    <w:uiPriority w:val="99"/>
    <w:qFormat/>
    <w:rsid w:val="001507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5"/>
    <w:uiPriority w:val="99"/>
    <w:rsid w:val="001507D0"/>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813020">
      <w:bodyDiv w:val="1"/>
      <w:marLeft w:val="0"/>
      <w:marRight w:val="0"/>
      <w:marTop w:val="0"/>
      <w:marBottom w:val="0"/>
      <w:divBdr>
        <w:top w:val="none" w:sz="0" w:space="0" w:color="auto"/>
        <w:left w:val="none" w:sz="0" w:space="0" w:color="auto"/>
        <w:bottom w:val="none" w:sz="0" w:space="0" w:color="auto"/>
        <w:right w:val="none" w:sz="0" w:space="0" w:color="auto"/>
      </w:divBdr>
    </w:div>
    <w:div w:id="44569518">
      <w:bodyDiv w:val="1"/>
      <w:marLeft w:val="0"/>
      <w:marRight w:val="0"/>
      <w:marTop w:val="0"/>
      <w:marBottom w:val="0"/>
      <w:divBdr>
        <w:top w:val="none" w:sz="0" w:space="0" w:color="auto"/>
        <w:left w:val="none" w:sz="0" w:space="0" w:color="auto"/>
        <w:bottom w:val="none" w:sz="0" w:space="0" w:color="auto"/>
        <w:right w:val="none" w:sz="0" w:space="0" w:color="auto"/>
      </w:divBdr>
    </w:div>
    <w:div w:id="293562715">
      <w:bodyDiv w:val="1"/>
      <w:marLeft w:val="0"/>
      <w:marRight w:val="0"/>
      <w:marTop w:val="0"/>
      <w:marBottom w:val="0"/>
      <w:divBdr>
        <w:top w:val="none" w:sz="0" w:space="0" w:color="auto"/>
        <w:left w:val="none" w:sz="0" w:space="0" w:color="auto"/>
        <w:bottom w:val="none" w:sz="0" w:space="0" w:color="auto"/>
        <w:right w:val="none" w:sz="0" w:space="0" w:color="auto"/>
      </w:divBdr>
    </w:div>
    <w:div w:id="666713402">
      <w:bodyDiv w:val="1"/>
      <w:marLeft w:val="0"/>
      <w:marRight w:val="0"/>
      <w:marTop w:val="0"/>
      <w:marBottom w:val="0"/>
      <w:divBdr>
        <w:top w:val="none" w:sz="0" w:space="0" w:color="auto"/>
        <w:left w:val="none" w:sz="0" w:space="0" w:color="auto"/>
        <w:bottom w:val="none" w:sz="0" w:space="0" w:color="auto"/>
        <w:right w:val="none" w:sz="0" w:space="0" w:color="auto"/>
      </w:divBdr>
    </w:div>
    <w:div w:id="744302637">
      <w:bodyDiv w:val="1"/>
      <w:marLeft w:val="0"/>
      <w:marRight w:val="0"/>
      <w:marTop w:val="0"/>
      <w:marBottom w:val="0"/>
      <w:divBdr>
        <w:top w:val="none" w:sz="0" w:space="0" w:color="auto"/>
        <w:left w:val="none" w:sz="0" w:space="0" w:color="auto"/>
        <w:bottom w:val="none" w:sz="0" w:space="0" w:color="auto"/>
        <w:right w:val="none" w:sz="0" w:space="0" w:color="auto"/>
      </w:divBdr>
      <w:divsChild>
        <w:div w:id="466051740">
          <w:marLeft w:val="547"/>
          <w:marRight w:val="0"/>
          <w:marTop w:val="0"/>
          <w:marBottom w:val="0"/>
          <w:divBdr>
            <w:top w:val="none" w:sz="0" w:space="0" w:color="auto"/>
            <w:left w:val="none" w:sz="0" w:space="0" w:color="auto"/>
            <w:bottom w:val="none" w:sz="0" w:space="0" w:color="auto"/>
            <w:right w:val="none" w:sz="0" w:space="0" w:color="auto"/>
          </w:divBdr>
        </w:div>
      </w:divsChild>
    </w:div>
    <w:div w:id="807891875">
      <w:bodyDiv w:val="1"/>
      <w:marLeft w:val="0"/>
      <w:marRight w:val="0"/>
      <w:marTop w:val="0"/>
      <w:marBottom w:val="0"/>
      <w:divBdr>
        <w:top w:val="none" w:sz="0" w:space="0" w:color="auto"/>
        <w:left w:val="none" w:sz="0" w:space="0" w:color="auto"/>
        <w:bottom w:val="none" w:sz="0" w:space="0" w:color="auto"/>
        <w:right w:val="none" w:sz="0" w:space="0" w:color="auto"/>
      </w:divBdr>
    </w:div>
    <w:div w:id="841626109">
      <w:bodyDiv w:val="1"/>
      <w:marLeft w:val="0"/>
      <w:marRight w:val="0"/>
      <w:marTop w:val="0"/>
      <w:marBottom w:val="0"/>
      <w:divBdr>
        <w:top w:val="none" w:sz="0" w:space="0" w:color="auto"/>
        <w:left w:val="none" w:sz="0" w:space="0" w:color="auto"/>
        <w:bottom w:val="none" w:sz="0" w:space="0" w:color="auto"/>
        <w:right w:val="none" w:sz="0" w:space="0" w:color="auto"/>
      </w:divBdr>
    </w:div>
    <w:div w:id="985280197">
      <w:bodyDiv w:val="1"/>
      <w:marLeft w:val="0"/>
      <w:marRight w:val="0"/>
      <w:marTop w:val="0"/>
      <w:marBottom w:val="0"/>
      <w:divBdr>
        <w:top w:val="none" w:sz="0" w:space="0" w:color="auto"/>
        <w:left w:val="none" w:sz="0" w:space="0" w:color="auto"/>
        <w:bottom w:val="none" w:sz="0" w:space="0" w:color="auto"/>
        <w:right w:val="none" w:sz="0" w:space="0" w:color="auto"/>
      </w:divBdr>
      <w:divsChild>
        <w:div w:id="1755275015">
          <w:marLeft w:val="547"/>
          <w:marRight w:val="0"/>
          <w:marTop w:val="0"/>
          <w:marBottom w:val="0"/>
          <w:divBdr>
            <w:top w:val="none" w:sz="0" w:space="0" w:color="auto"/>
            <w:left w:val="none" w:sz="0" w:space="0" w:color="auto"/>
            <w:bottom w:val="none" w:sz="0" w:space="0" w:color="auto"/>
            <w:right w:val="none" w:sz="0" w:space="0" w:color="auto"/>
          </w:divBdr>
        </w:div>
      </w:divsChild>
    </w:div>
    <w:div w:id="1121991652">
      <w:bodyDiv w:val="1"/>
      <w:marLeft w:val="0"/>
      <w:marRight w:val="0"/>
      <w:marTop w:val="0"/>
      <w:marBottom w:val="0"/>
      <w:divBdr>
        <w:top w:val="none" w:sz="0" w:space="0" w:color="auto"/>
        <w:left w:val="none" w:sz="0" w:space="0" w:color="auto"/>
        <w:bottom w:val="none" w:sz="0" w:space="0" w:color="auto"/>
        <w:right w:val="none" w:sz="0" w:space="0" w:color="auto"/>
      </w:divBdr>
    </w:div>
    <w:div w:id="1173952980">
      <w:bodyDiv w:val="1"/>
      <w:marLeft w:val="0"/>
      <w:marRight w:val="0"/>
      <w:marTop w:val="0"/>
      <w:marBottom w:val="0"/>
      <w:divBdr>
        <w:top w:val="none" w:sz="0" w:space="0" w:color="auto"/>
        <w:left w:val="none" w:sz="0" w:space="0" w:color="auto"/>
        <w:bottom w:val="none" w:sz="0" w:space="0" w:color="auto"/>
        <w:right w:val="none" w:sz="0" w:space="0" w:color="auto"/>
      </w:divBdr>
      <w:divsChild>
        <w:div w:id="1073694894">
          <w:marLeft w:val="547"/>
          <w:marRight w:val="0"/>
          <w:marTop w:val="0"/>
          <w:marBottom w:val="0"/>
          <w:divBdr>
            <w:top w:val="none" w:sz="0" w:space="0" w:color="auto"/>
            <w:left w:val="none" w:sz="0" w:space="0" w:color="auto"/>
            <w:bottom w:val="none" w:sz="0" w:space="0" w:color="auto"/>
            <w:right w:val="none" w:sz="0" w:space="0" w:color="auto"/>
          </w:divBdr>
        </w:div>
      </w:divsChild>
    </w:div>
    <w:div w:id="1291060506">
      <w:bodyDiv w:val="1"/>
      <w:marLeft w:val="0"/>
      <w:marRight w:val="0"/>
      <w:marTop w:val="0"/>
      <w:marBottom w:val="0"/>
      <w:divBdr>
        <w:top w:val="none" w:sz="0" w:space="0" w:color="auto"/>
        <w:left w:val="none" w:sz="0" w:space="0" w:color="auto"/>
        <w:bottom w:val="none" w:sz="0" w:space="0" w:color="auto"/>
        <w:right w:val="none" w:sz="0" w:space="0" w:color="auto"/>
      </w:divBdr>
    </w:div>
    <w:div w:id="1403681521">
      <w:bodyDiv w:val="1"/>
      <w:marLeft w:val="0"/>
      <w:marRight w:val="0"/>
      <w:marTop w:val="0"/>
      <w:marBottom w:val="0"/>
      <w:divBdr>
        <w:top w:val="none" w:sz="0" w:space="0" w:color="auto"/>
        <w:left w:val="none" w:sz="0" w:space="0" w:color="auto"/>
        <w:bottom w:val="none" w:sz="0" w:space="0" w:color="auto"/>
        <w:right w:val="none" w:sz="0" w:space="0" w:color="auto"/>
      </w:divBdr>
      <w:divsChild>
        <w:div w:id="270406189">
          <w:marLeft w:val="547"/>
          <w:marRight w:val="0"/>
          <w:marTop w:val="0"/>
          <w:marBottom w:val="0"/>
          <w:divBdr>
            <w:top w:val="none" w:sz="0" w:space="0" w:color="auto"/>
            <w:left w:val="none" w:sz="0" w:space="0" w:color="auto"/>
            <w:bottom w:val="none" w:sz="0" w:space="0" w:color="auto"/>
            <w:right w:val="none" w:sz="0" w:space="0" w:color="auto"/>
          </w:divBdr>
        </w:div>
      </w:divsChild>
    </w:div>
    <w:div w:id="1457481192">
      <w:bodyDiv w:val="1"/>
      <w:marLeft w:val="0"/>
      <w:marRight w:val="0"/>
      <w:marTop w:val="0"/>
      <w:marBottom w:val="0"/>
      <w:divBdr>
        <w:top w:val="none" w:sz="0" w:space="0" w:color="auto"/>
        <w:left w:val="none" w:sz="0" w:space="0" w:color="auto"/>
        <w:bottom w:val="none" w:sz="0" w:space="0" w:color="auto"/>
        <w:right w:val="none" w:sz="0" w:space="0" w:color="auto"/>
      </w:divBdr>
      <w:divsChild>
        <w:div w:id="1433697001">
          <w:marLeft w:val="547"/>
          <w:marRight w:val="0"/>
          <w:marTop w:val="0"/>
          <w:marBottom w:val="0"/>
          <w:divBdr>
            <w:top w:val="none" w:sz="0" w:space="0" w:color="auto"/>
            <w:left w:val="none" w:sz="0" w:space="0" w:color="auto"/>
            <w:bottom w:val="none" w:sz="0" w:space="0" w:color="auto"/>
            <w:right w:val="none" w:sz="0" w:space="0" w:color="auto"/>
          </w:divBdr>
        </w:div>
      </w:divsChild>
    </w:div>
    <w:div w:id="1482387633">
      <w:bodyDiv w:val="1"/>
      <w:marLeft w:val="0"/>
      <w:marRight w:val="0"/>
      <w:marTop w:val="0"/>
      <w:marBottom w:val="0"/>
      <w:divBdr>
        <w:top w:val="none" w:sz="0" w:space="0" w:color="auto"/>
        <w:left w:val="none" w:sz="0" w:space="0" w:color="auto"/>
        <w:bottom w:val="none" w:sz="0" w:space="0" w:color="auto"/>
        <w:right w:val="none" w:sz="0" w:space="0" w:color="auto"/>
      </w:divBdr>
    </w:div>
    <w:div w:id="1688215761">
      <w:bodyDiv w:val="1"/>
      <w:marLeft w:val="0"/>
      <w:marRight w:val="0"/>
      <w:marTop w:val="0"/>
      <w:marBottom w:val="0"/>
      <w:divBdr>
        <w:top w:val="none" w:sz="0" w:space="0" w:color="auto"/>
        <w:left w:val="none" w:sz="0" w:space="0" w:color="auto"/>
        <w:bottom w:val="none" w:sz="0" w:space="0" w:color="auto"/>
        <w:right w:val="none" w:sz="0" w:space="0" w:color="auto"/>
      </w:divBdr>
    </w:div>
    <w:div w:id="1729111012">
      <w:bodyDiv w:val="1"/>
      <w:marLeft w:val="0"/>
      <w:marRight w:val="0"/>
      <w:marTop w:val="0"/>
      <w:marBottom w:val="0"/>
      <w:divBdr>
        <w:top w:val="none" w:sz="0" w:space="0" w:color="auto"/>
        <w:left w:val="none" w:sz="0" w:space="0" w:color="auto"/>
        <w:bottom w:val="none" w:sz="0" w:space="0" w:color="auto"/>
        <w:right w:val="none" w:sz="0" w:space="0" w:color="auto"/>
      </w:divBdr>
    </w:div>
    <w:div w:id="2019964150">
      <w:bodyDiv w:val="1"/>
      <w:marLeft w:val="0"/>
      <w:marRight w:val="0"/>
      <w:marTop w:val="0"/>
      <w:marBottom w:val="0"/>
      <w:divBdr>
        <w:top w:val="none" w:sz="0" w:space="0" w:color="auto"/>
        <w:left w:val="none" w:sz="0" w:space="0" w:color="auto"/>
        <w:bottom w:val="none" w:sz="0" w:space="0" w:color="auto"/>
        <w:right w:val="none" w:sz="0" w:space="0" w:color="auto"/>
      </w:divBdr>
      <w:divsChild>
        <w:div w:id="1881162676">
          <w:marLeft w:val="547"/>
          <w:marRight w:val="0"/>
          <w:marTop w:val="0"/>
          <w:marBottom w:val="0"/>
          <w:divBdr>
            <w:top w:val="none" w:sz="0" w:space="0" w:color="auto"/>
            <w:left w:val="none" w:sz="0" w:space="0" w:color="auto"/>
            <w:bottom w:val="none" w:sz="0" w:space="0" w:color="auto"/>
            <w:right w:val="none" w:sz="0" w:space="0" w:color="auto"/>
          </w:divBdr>
        </w:div>
      </w:divsChild>
    </w:div>
    <w:div w:id="2057922291">
      <w:bodyDiv w:val="1"/>
      <w:marLeft w:val="0"/>
      <w:marRight w:val="0"/>
      <w:marTop w:val="0"/>
      <w:marBottom w:val="0"/>
      <w:divBdr>
        <w:top w:val="none" w:sz="0" w:space="0" w:color="auto"/>
        <w:left w:val="none" w:sz="0" w:space="0" w:color="auto"/>
        <w:bottom w:val="none" w:sz="0" w:space="0" w:color="auto"/>
        <w:right w:val="none" w:sz="0" w:space="0" w:color="auto"/>
      </w:divBdr>
      <w:divsChild>
        <w:div w:id="150799967">
          <w:marLeft w:val="547"/>
          <w:marRight w:val="0"/>
          <w:marTop w:val="0"/>
          <w:marBottom w:val="0"/>
          <w:divBdr>
            <w:top w:val="none" w:sz="0" w:space="0" w:color="auto"/>
            <w:left w:val="none" w:sz="0" w:space="0" w:color="auto"/>
            <w:bottom w:val="none" w:sz="0" w:space="0" w:color="auto"/>
            <w:right w:val="none" w:sz="0" w:space="0" w:color="auto"/>
          </w:divBdr>
        </w:div>
      </w:divsChild>
    </w:div>
    <w:div w:id="2075278860">
      <w:bodyDiv w:val="1"/>
      <w:marLeft w:val="0"/>
      <w:marRight w:val="0"/>
      <w:marTop w:val="0"/>
      <w:marBottom w:val="0"/>
      <w:divBdr>
        <w:top w:val="none" w:sz="0" w:space="0" w:color="auto"/>
        <w:left w:val="none" w:sz="0" w:space="0" w:color="auto"/>
        <w:bottom w:val="none" w:sz="0" w:space="0" w:color="auto"/>
        <w:right w:val="none" w:sz="0" w:space="0" w:color="auto"/>
      </w:divBdr>
      <w:divsChild>
        <w:div w:id="84898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Розгляд звернень громадян</a:t>
            </a:r>
          </a:p>
        </c:rich>
      </c:tx>
      <c:overlay val="1"/>
      <c:spPr>
        <a:noFill/>
        <a:ln>
          <a:noFill/>
        </a:ln>
        <a:effectLst/>
      </c:spPr>
    </c:title>
    <c:plotArea>
      <c:layout>
        <c:manualLayout>
          <c:layoutTarget val="inner"/>
          <c:xMode val="edge"/>
          <c:yMode val="edge"/>
          <c:x val="3.0465507849254708E-2"/>
          <c:y val="0.18672496545408462"/>
          <c:w val="0.32136383895409326"/>
          <c:h val="0.79590109647509066"/>
        </c:manualLayout>
      </c:layout>
      <c:doughnutChart>
        <c:varyColors val="1"/>
        <c:ser>
          <c:idx val="0"/>
          <c:order val="0"/>
          <c:tx>
            <c:strRef>
              <c:f>Лист1!$B$1</c:f>
              <c:strCache>
                <c:ptCount val="1"/>
                <c:pt idx="0">
                  <c:v>Продажи</c:v>
                </c:pt>
              </c:strCache>
            </c:strRef>
          </c:tx>
          <c:spPr>
            <a:ln w="3175">
              <a:solidFill>
                <a:srgbClr val="002060"/>
              </a:solidFill>
            </a:ln>
          </c:spPr>
          <c:dPt>
            <c:idx val="0"/>
            <c:spPr>
              <a:pattFill prst="pct75">
                <a:fgClr>
                  <a:srgbClr val="F34F91"/>
                </a:fgClr>
                <a:bgClr>
                  <a:sysClr val="window" lastClr="FFFFFF"/>
                </a:bgClr>
              </a:pattFill>
              <a:ln w="3175">
                <a:solidFill>
                  <a:srgbClr val="002060"/>
                </a:solidFill>
              </a:ln>
              <a:effectLst/>
            </c:spPr>
          </c:dPt>
          <c:dPt>
            <c:idx val="1"/>
            <c:spPr>
              <a:pattFill prst="solidDmnd">
                <a:fgClr>
                  <a:srgbClr val="8561F9"/>
                </a:fgClr>
                <a:bgClr>
                  <a:srgbClr val="E6CCFC"/>
                </a:bgClr>
              </a:pattFill>
              <a:ln w="3175">
                <a:solidFill>
                  <a:srgbClr val="002060"/>
                </a:solidFill>
              </a:ln>
              <a:effectLst/>
            </c:spPr>
          </c:dPt>
          <c:dPt>
            <c:idx val="2"/>
            <c:spPr>
              <a:pattFill prst="lgConfetti">
                <a:fgClr>
                  <a:srgbClr val="F35B07"/>
                </a:fgClr>
                <a:bgClr>
                  <a:srgbClr val="FDEF9D"/>
                </a:bgClr>
              </a:pattFill>
              <a:ln w="3175">
                <a:solidFill>
                  <a:srgbClr val="002060"/>
                </a:solidFill>
              </a:ln>
              <a:effectLst/>
            </c:spPr>
          </c:dPt>
          <c:dPt>
            <c:idx val="3"/>
            <c:spPr>
              <a:pattFill prst="plaid">
                <a:fgClr>
                  <a:srgbClr val="69D9AE"/>
                </a:fgClr>
                <a:bgClr>
                  <a:sysClr val="window" lastClr="FFFFFF"/>
                </a:bgClr>
              </a:pattFill>
              <a:ln w="3175">
                <a:solidFill>
                  <a:srgbClr val="002060"/>
                </a:solidFill>
              </a:ln>
              <a:effectLst/>
            </c:spPr>
          </c:dPt>
          <c:dLbls>
            <c:dLbl>
              <c:idx val="0"/>
              <c:layout>
                <c:manualLayout>
                  <c:x val="3.9832285115304004E-2"/>
                  <c:y val="-3.4013605442176888E-2"/>
                </c:manualLayout>
              </c:layout>
              <c:showVal val="1"/>
              <c:extLst>
                <c:ext xmlns:c15="http://schemas.microsoft.com/office/drawing/2012/chart" uri="{CE6537A1-D6FC-4f65-9D91-7224C49458BB}"/>
              </c:extLst>
            </c:dLbl>
            <c:dLbl>
              <c:idx val="1"/>
              <c:layout>
                <c:manualLayout>
                  <c:x val="5.0314465408805055E-2"/>
                  <c:y val="-7.168656474758843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layout>
                    <c:manualLayout>
                      <c:w val="3.9832285115303984E-2"/>
                      <c:h val="0.12108843537414966"/>
                    </c:manualLayout>
                  </c15:layout>
                </c:ext>
              </c:extLst>
            </c:dLbl>
            <c:dLbl>
              <c:idx val="2"/>
              <c:layout>
                <c:manualLayout>
                  <c:x val="4.4025157232704316E-2"/>
                  <c:y val="5.8541687970820851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layout>
                    <c:manualLayout>
                      <c:w val="3.7735849056603772E-2"/>
                      <c:h val="0.12108843537414966"/>
                    </c:manualLayout>
                  </c15:layout>
                </c:ext>
              </c:extLst>
            </c:dLbl>
            <c:dLbl>
              <c:idx val="3"/>
              <c:layout>
                <c:manualLayout>
                  <c:x val="-6.302084880899321E-2"/>
                  <c:y val="9.138332140300652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від вищих органів влади – 82;</c:v>
                </c:pt>
                <c:pt idx="1">
                  <c:v>депутатські запити – 11;</c:v>
                </c:pt>
                <c:pt idx="2">
                  <c:v>запити на публічну інформацію – 5;</c:v>
                </c:pt>
                <c:pt idx="3">
                  <c:v>з КБУ «Контактний центр міста Києва» – 304</c:v>
                </c:pt>
              </c:strCache>
            </c:strRef>
          </c:cat>
          <c:val>
            <c:numRef>
              <c:f>Лист1!$B$2:$B$5</c:f>
              <c:numCache>
                <c:formatCode>General</c:formatCode>
                <c:ptCount val="4"/>
                <c:pt idx="0">
                  <c:v>82</c:v>
                </c:pt>
                <c:pt idx="1">
                  <c:v>11</c:v>
                </c:pt>
                <c:pt idx="2">
                  <c:v>5</c:v>
                </c:pt>
                <c:pt idx="3">
                  <c:v>304</c:v>
                </c:pt>
              </c:numCache>
            </c:numRef>
          </c:val>
        </c:ser>
        <c:dLbls>
          <c:showVal val="1"/>
        </c:dLbls>
        <c:firstSliceAng val="0"/>
        <c:holeSize val="75"/>
      </c:doughnutChart>
      <c:spPr>
        <a:noFill/>
        <a:ln>
          <a:noFill/>
        </a:ln>
        <a:effectLst/>
      </c:spPr>
    </c:plotArea>
    <c:legend>
      <c:legendPos val="r"/>
      <c:layout>
        <c:manualLayout>
          <c:xMode val="edge"/>
          <c:yMode val="edge"/>
          <c:x val="0.41401079582033395"/>
          <c:y val="0.23639295088113996"/>
          <c:w val="0.56218871226002431"/>
          <c:h val="0.61394718517328195"/>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Підготовка звітів</a:t>
            </a:r>
          </a:p>
        </c:rich>
      </c:tx>
      <c:layout>
        <c:manualLayout>
          <c:xMode val="edge"/>
          <c:yMode val="edge"/>
          <c:x val="0.38990804597701173"/>
          <c:y val="4.3290043290043302E-2"/>
        </c:manualLayout>
      </c:layout>
      <c:spPr>
        <a:noFill/>
        <a:ln>
          <a:noFill/>
        </a:ln>
        <a:effectLst/>
      </c:spPr>
    </c:title>
    <c:plotArea>
      <c:layout>
        <c:manualLayout>
          <c:layoutTarget val="inner"/>
          <c:xMode val="edge"/>
          <c:yMode val="edge"/>
          <c:x val="7.596698880072944E-2"/>
          <c:y val="0.12813839179193517"/>
          <c:w val="0.35356321839080473"/>
          <c:h val="0.80519480519480546"/>
        </c:manualLayout>
      </c:layout>
      <c:pieChart>
        <c:varyColors val="1"/>
        <c:ser>
          <c:idx val="0"/>
          <c:order val="0"/>
          <c:tx>
            <c:strRef>
              <c:f>Лист1!$B$1</c:f>
              <c:strCache>
                <c:ptCount val="1"/>
                <c:pt idx="0">
                  <c:v>Продажи</c:v>
                </c:pt>
              </c:strCache>
            </c:strRef>
          </c:tx>
          <c:spPr>
            <a:ln w="3175">
              <a:solidFill>
                <a:schemeClr val="tx1"/>
              </a:solidFill>
            </a:ln>
          </c:spPr>
          <c:explosion val="8"/>
          <c:dPt>
            <c:idx val="0"/>
            <c:spPr>
              <a:pattFill prst="smCheck">
                <a:fgClr>
                  <a:srgbClr val="FF0000"/>
                </a:fgClr>
                <a:bgClr>
                  <a:sysClr val="window" lastClr="FFFFFF"/>
                </a:bgClr>
              </a:pattFill>
              <a:ln w="3175">
                <a:solidFill>
                  <a:schemeClr val="tx1"/>
                </a:solidFill>
              </a:ln>
              <a:effectLst/>
            </c:spPr>
          </c:dPt>
          <c:dPt>
            <c:idx val="1"/>
            <c:spPr>
              <a:pattFill prst="diagBrick">
                <a:fgClr>
                  <a:srgbClr val="C00DC9"/>
                </a:fgClr>
                <a:bgClr>
                  <a:srgbClr val="F3BDF9"/>
                </a:bgClr>
              </a:pattFill>
              <a:ln w="3175">
                <a:solidFill>
                  <a:schemeClr val="tx1"/>
                </a:solidFill>
              </a:ln>
              <a:effectLst/>
            </c:spPr>
          </c:dPt>
          <c:dPt>
            <c:idx val="2"/>
            <c:spPr>
              <a:pattFill prst="lgGrid">
                <a:fgClr>
                  <a:srgbClr val="0E94D0"/>
                </a:fgClr>
                <a:bgClr>
                  <a:srgbClr val="DAF8FE"/>
                </a:bgClr>
              </a:pattFill>
              <a:ln w="3175">
                <a:solidFill>
                  <a:schemeClr val="tx1"/>
                </a:solidFill>
              </a:ln>
              <a:effectLst/>
            </c:spPr>
          </c:dPt>
          <c:dPt>
            <c:idx val="3"/>
            <c:explosion val="2"/>
            <c:spPr>
              <a:pattFill prst="dkDnDiag">
                <a:fgClr>
                  <a:srgbClr val="5FCD05"/>
                </a:fgClr>
                <a:bgClr>
                  <a:sysClr val="window" lastClr="FFFFFF"/>
                </a:bgClr>
              </a:pattFill>
              <a:ln w="3175">
                <a:solidFill>
                  <a:schemeClr val="tx1"/>
                </a:solidFill>
              </a:ln>
              <a:effectLst/>
            </c:spPr>
          </c:dPt>
          <c:dPt>
            <c:idx val="4"/>
            <c:explosion val="6"/>
            <c:spPr>
              <a:pattFill prst="dashVert">
                <a:fgClr>
                  <a:srgbClr val="FCCE08"/>
                </a:fgClr>
                <a:bgClr>
                  <a:srgbClr val="FAFEB0"/>
                </a:bgClr>
              </a:pattFill>
              <a:ln w="3175">
                <a:solidFill>
                  <a:schemeClr val="tx1"/>
                </a:solidFill>
              </a:ln>
              <a:effectLst/>
            </c:spPr>
          </c:dPt>
          <c:dLbls>
            <c:dLbl>
              <c:idx val="0"/>
              <c:layout>
                <c:manualLayout>
                  <c:x val="-6.3856960408684568E-3"/>
                  <c:y val="-1.1861491684490704E-17"/>
                </c:manualLayout>
              </c:layout>
              <c:dLblPos val="bestFit"/>
              <c:showVal val="1"/>
              <c:extLst>
                <c:ext xmlns:c15="http://schemas.microsoft.com/office/drawing/2012/chart" uri="{CE6537A1-D6FC-4f65-9D91-7224C49458BB}"/>
              </c:extLst>
            </c:dLbl>
            <c:dLbl>
              <c:idx val="1"/>
              <c:layout>
                <c:manualLayout>
                  <c:x val="2.128565346956153E-2"/>
                  <c:y val="5.175983436853002E-3"/>
                </c:manualLayout>
              </c:layout>
              <c:dLblPos val="bestFit"/>
              <c:showVal val="1"/>
              <c:extLst>
                <c:ext xmlns:c15="http://schemas.microsoft.com/office/drawing/2012/chart" uri="{CE6537A1-D6FC-4f65-9D91-7224C49458BB}">
                  <c15:layout>
                    <c:manualLayout>
                      <c:w val="2.767134951042997E-2"/>
                      <c:h val="8.695652173913043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Річні</c:v>
                </c:pt>
                <c:pt idx="1">
                  <c:v>Піврічні</c:v>
                </c:pt>
                <c:pt idx="2">
                  <c:v>Щоквартальні</c:v>
                </c:pt>
                <c:pt idx="3">
                  <c:v>Щомісячні</c:v>
                </c:pt>
                <c:pt idx="4">
                  <c:v>Інші</c:v>
                </c:pt>
              </c:strCache>
            </c:strRef>
          </c:cat>
          <c:val>
            <c:numRef>
              <c:f>Лист1!$B$2:$B$6</c:f>
              <c:numCache>
                <c:formatCode>General</c:formatCode>
                <c:ptCount val="5"/>
                <c:pt idx="0">
                  <c:v>2</c:v>
                </c:pt>
                <c:pt idx="1">
                  <c:v>3</c:v>
                </c:pt>
                <c:pt idx="2">
                  <c:v>29</c:v>
                </c:pt>
                <c:pt idx="3">
                  <c:v>25</c:v>
                </c:pt>
                <c:pt idx="4">
                  <c:v>7</c:v>
                </c:pt>
              </c:numCache>
            </c:numRef>
          </c:val>
        </c:ser>
        <c:dLbls>
          <c:showVal val="1"/>
        </c:dLbls>
        <c:firstSliceAng val="0"/>
      </c:pieChart>
      <c:spPr>
        <a:noFill/>
        <a:ln>
          <a:noFill/>
        </a:ln>
        <a:effectLst/>
      </c:spPr>
    </c:plotArea>
    <c:legend>
      <c:legendPos val="r"/>
      <c:layout>
        <c:manualLayout>
          <c:xMode val="edge"/>
          <c:yMode val="edge"/>
          <c:x val="0.62432860720841299"/>
          <c:y val="0.19832123257320114"/>
          <c:w val="0.31303522721424543"/>
          <c:h val="0.56006749156355462"/>
        </c:manualLayout>
      </c:layout>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r>
              <a:rPr lang="uk-UA" sz="1300" b="1">
                <a:latin typeface="Times New Roman" panose="02020603050405020304" pitchFamily="18" charset="0"/>
                <a:cs typeface="Times New Roman" panose="02020603050405020304" pitchFamily="18" charset="0"/>
              </a:rPr>
              <a:t>Категорії</a:t>
            </a:r>
            <a:r>
              <a:rPr lang="uk-UA" sz="1300" b="1" baseline="0">
                <a:latin typeface="Times New Roman" panose="02020603050405020304" pitchFamily="18" charset="0"/>
                <a:cs typeface="Times New Roman" panose="02020603050405020304" pitchFamily="18" charset="0"/>
              </a:rPr>
              <a:t> громадян, які перебувають на обслуговуванні у спеціалізованому відділенні </a:t>
            </a:r>
            <a:endParaRPr lang="uk-UA" sz="1300" b="1">
              <a:latin typeface="Times New Roman" panose="02020603050405020304" pitchFamily="18" charset="0"/>
              <a:cs typeface="Times New Roman" panose="02020603050405020304" pitchFamily="18" charset="0"/>
            </a:endParaRPr>
          </a:p>
        </c:rich>
      </c:tx>
      <c:layout>
        <c:manualLayout>
          <c:xMode val="edge"/>
          <c:yMode val="edge"/>
          <c:x val="0.15899684057164384"/>
          <c:y val="1.9445794846864373E-2"/>
        </c:manualLayout>
      </c:layout>
      <c:spPr>
        <a:noFill/>
        <a:ln>
          <a:noFill/>
        </a:ln>
        <a:effectLst/>
      </c:spPr>
    </c:title>
    <c:plotArea>
      <c:layout>
        <c:manualLayout>
          <c:layoutTarget val="inner"/>
          <c:xMode val="edge"/>
          <c:yMode val="edge"/>
          <c:x val="1.3371960580399144E-2"/>
          <c:y val="0.10505283608478444"/>
          <c:w val="0.28743376417570454"/>
          <c:h val="0.89494716391521556"/>
        </c:manualLayout>
      </c:layout>
      <c:pieChart>
        <c:varyColors val="1"/>
        <c:ser>
          <c:idx val="0"/>
          <c:order val="0"/>
          <c:tx>
            <c:strRef>
              <c:f>Лист1!$B$1</c:f>
              <c:strCache>
                <c:ptCount val="1"/>
                <c:pt idx="0">
                  <c:v>Продажи</c:v>
                </c:pt>
              </c:strCache>
            </c:strRef>
          </c:tx>
          <c:spPr>
            <a:ln>
              <a:solidFill>
                <a:srgbClr val="002060"/>
              </a:solidFill>
            </a:ln>
          </c:spPr>
          <c:explosion val="9"/>
          <c:dPt>
            <c:idx val="0"/>
            <c:spPr>
              <a:pattFill prst="lgCheck">
                <a:fgClr>
                  <a:srgbClr val="00B050"/>
                </a:fgClr>
                <a:bgClr>
                  <a:schemeClr val="bg1"/>
                </a:bgClr>
              </a:pattFill>
              <a:ln w="19050">
                <a:solidFill>
                  <a:srgbClr val="002060"/>
                </a:solidFill>
              </a:ln>
              <a:effectLst/>
            </c:spPr>
          </c:dPt>
          <c:dPt>
            <c:idx val="1"/>
            <c:spPr>
              <a:pattFill prst="dkVert">
                <a:fgClr>
                  <a:srgbClr val="FCD428"/>
                </a:fgClr>
                <a:bgClr>
                  <a:schemeClr val="bg1"/>
                </a:bgClr>
              </a:pattFill>
              <a:ln w="19050">
                <a:solidFill>
                  <a:srgbClr val="002060"/>
                </a:solidFill>
              </a:ln>
              <a:effectLst/>
            </c:spPr>
          </c:dPt>
          <c:dPt>
            <c:idx val="2"/>
            <c:explosion val="11"/>
            <c:spPr>
              <a:pattFill prst="wdUpDiag">
                <a:fgClr>
                  <a:srgbClr val="E50168"/>
                </a:fgClr>
                <a:bgClr>
                  <a:schemeClr val="bg1"/>
                </a:bgClr>
              </a:pattFill>
              <a:ln w="19050">
                <a:solidFill>
                  <a:srgbClr val="002060"/>
                </a:solidFill>
              </a:ln>
              <a:effectLst/>
            </c:spPr>
          </c:dPt>
          <c:dLbls>
            <c:dLbl>
              <c:idx val="0"/>
              <c:layout>
                <c:manualLayout>
                  <c:x val="-4.9475065616797882E-2"/>
                  <c:y val="-0.21468051643675087"/>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Val val="1"/>
              <c:extLst>
                <c:ext xmlns:c15="http://schemas.microsoft.com/office/drawing/2012/chart" uri="{CE6537A1-D6FC-4f65-9D91-7224C49458BB}"/>
              </c:extLst>
            </c:dLbl>
            <c:dLbl>
              <c:idx val="1"/>
              <c:layout>
                <c:manualLayout>
                  <c:x val="3.5431915350203888E-2"/>
                  <c:y val="7.8827532328693911E-2"/>
                </c:manualLayout>
              </c:layout>
              <c:tx>
                <c:rich>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fld id="{0952EAE3-B03D-4F8A-BC42-B7D60A09C361}" type="VALUE">
                      <a:rPr lang="en-US" sz="1100"/>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t>[ЗНАЧЕНИЕ]</a:t>
                    </a:fld>
                    <a:endParaRPr lang="ru-RU"/>
                  </a:p>
                </c:rich>
              </c:tx>
              <c:spPr>
                <a:solidFill>
                  <a:schemeClr val="bg1"/>
                </a:solidFill>
                <a:ln>
                  <a:noFill/>
                </a:ln>
                <a:effectLst/>
              </c:spPr>
              <c:dLblPos val="bestFit"/>
              <c:showVal val="1"/>
              <c:extLst>
                <c:ext xmlns:c15="http://schemas.microsoft.com/office/drawing/2012/chart" uri="{CE6537A1-D6FC-4f65-9D91-7224C49458BB}">
                  <c15:dlblFieldTable/>
                  <c15:showDataLabelsRange val="0"/>
                </c:ext>
              </c:extLst>
            </c:dLbl>
            <c:dLbl>
              <c:idx val="2"/>
              <c:layout>
                <c:manualLayout>
                  <c:x val="3.2595453870153022E-2"/>
                  <c:y val="0.17355831500174751"/>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інваліди з психічного захворювання</c:v>
                </c:pt>
                <c:pt idx="1">
                  <c:v>громадяни, які не мають інвалідності з психічного захворювання, але перебувають на обліку в ПНД </c:v>
                </c:pt>
                <c:pt idx="2">
                  <c:v>непрацездатні родичі, що проживають сумісно з громадянами, що мають психічні розлади і потребують сторонньої допомоги</c:v>
                </c:pt>
              </c:strCache>
            </c:strRef>
          </c:cat>
          <c:val>
            <c:numRef>
              <c:f>Лист1!$B$2:$B$4</c:f>
              <c:numCache>
                <c:formatCode>General</c:formatCode>
                <c:ptCount val="3"/>
                <c:pt idx="0">
                  <c:v>495</c:v>
                </c:pt>
                <c:pt idx="1">
                  <c:v>52</c:v>
                </c:pt>
                <c:pt idx="2">
                  <c:v>97</c:v>
                </c:pt>
              </c:numCache>
            </c:numRef>
          </c:val>
        </c:ser>
        <c:dLbls>
          <c:showVal val="1"/>
        </c:dLbls>
        <c:firstSliceAng val="0"/>
      </c:pieChart>
      <c:spPr>
        <a:noFill/>
        <a:ln>
          <a:noFill/>
        </a:ln>
        <a:effectLst/>
      </c:spPr>
    </c:plotArea>
    <c:legend>
      <c:legendPos val="r"/>
      <c:layout>
        <c:manualLayout>
          <c:xMode val="edge"/>
          <c:yMode val="edge"/>
          <c:x val="0.36781194803479766"/>
          <c:y val="0.25418782508583304"/>
          <c:w val="0.61761534525165462"/>
          <c:h val="0.69827563166875706"/>
        </c:manualLayout>
      </c:layout>
      <c:spPr>
        <a:noFill/>
        <a:ln>
          <a:noFill/>
        </a:ln>
        <a:effectLst/>
      </c:spPr>
      <c:txPr>
        <a:bodyPr rot="0" spcFirstLastPara="1" vertOverflow="ellipsis" vert="horz" wrap="square" anchor="ctr" anchorCtr="1"/>
        <a:lstStyle/>
        <a:p>
          <a:pPr>
            <a:defRPr sz="1200" b="0"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solidFill>
            <a:srgbClr val="010101"/>
          </a:solidFil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sz="1400" b="1">
                <a:solidFill>
                  <a:schemeClr val="tx1"/>
                </a:solidFill>
                <a:latin typeface="Times New Roman" panose="02020603050405020304" pitchFamily="18" charset="0"/>
                <a:cs typeface="Times New Roman" panose="02020603050405020304" pitchFamily="18" charset="0"/>
              </a:rPr>
              <a:t>Кількість основних заходів,</a:t>
            </a:r>
            <a:r>
              <a:rPr lang="uk-UA" sz="1400" b="1" baseline="0">
                <a:solidFill>
                  <a:schemeClr val="tx1"/>
                </a:solidFill>
                <a:latin typeface="Times New Roman" panose="02020603050405020304" pitchFamily="18" charset="0"/>
                <a:cs typeface="Times New Roman" panose="02020603050405020304" pitchFamily="18" charset="0"/>
              </a:rPr>
              <a:t> виконаних </a:t>
            </a:r>
            <a:r>
              <a:rPr lang="uk-UA" sz="1400" b="1">
                <a:solidFill>
                  <a:schemeClr val="tx1"/>
                </a:solidFill>
                <a:latin typeface="Times New Roman" panose="02020603050405020304" pitchFamily="18" charset="0"/>
                <a:cs typeface="Times New Roman" panose="02020603050405020304" pitchFamily="18" charset="0"/>
              </a:rPr>
              <a:t>соціальними робітниками спеціалізованого відділення     </a:t>
            </a:r>
          </a:p>
          <a:p>
            <a:pPr>
              <a:defRPr sz="1400" b="0" i="0" u="none" strike="noStrike" kern="1200" spc="0" baseline="0">
                <a:solidFill>
                  <a:schemeClr val="tx1"/>
                </a:solidFill>
                <a:latin typeface="+mn-lt"/>
                <a:ea typeface="+mn-ea"/>
                <a:cs typeface="+mn-cs"/>
              </a:defRPr>
            </a:pPr>
            <a:r>
              <a:rPr lang="uk-UA" sz="1400" b="1">
                <a:solidFill>
                  <a:sysClr val="windowText" lastClr="000000"/>
                </a:solidFill>
                <a:latin typeface="Times New Roman" panose="02020603050405020304" pitchFamily="18" charset="0"/>
                <a:cs typeface="Times New Roman" panose="02020603050405020304" pitchFamily="18" charset="0"/>
              </a:rPr>
              <a:t>за І півріччя 2019 року</a:t>
            </a:r>
          </a:p>
        </c:rich>
      </c:tx>
      <c:layout>
        <c:manualLayout>
          <c:xMode val="edge"/>
          <c:yMode val="edge"/>
          <c:x val="0.17846295528848374"/>
          <c:y val="1.4762479855076524E-2"/>
        </c:manualLayout>
      </c:layout>
      <c:spPr>
        <a:noFill/>
        <a:ln>
          <a:noFill/>
        </a:ln>
        <a:effectLst/>
      </c:spPr>
    </c:title>
    <c:plotArea>
      <c:layout>
        <c:manualLayout>
          <c:layoutTarget val="inner"/>
          <c:xMode val="edge"/>
          <c:yMode val="edge"/>
          <c:x val="6.8878703594886473E-2"/>
          <c:y val="0.26098003127464986"/>
          <c:w val="0.45685254255498775"/>
          <c:h val="0.54918653621724323"/>
        </c:manualLayout>
      </c:layout>
      <c:pieChart>
        <c:varyColors val="1"/>
        <c:ser>
          <c:idx val="0"/>
          <c:order val="0"/>
          <c:tx>
            <c:strRef>
              <c:f>Лист1!$B$1</c:f>
              <c:strCache>
                <c:ptCount val="1"/>
                <c:pt idx="0">
                  <c:v>Продажи</c:v>
                </c:pt>
              </c:strCache>
            </c:strRef>
          </c:tx>
          <c:spPr>
            <a:ln w="9525">
              <a:solidFill>
                <a:schemeClr val="tx1"/>
              </a:solidFill>
            </a:ln>
          </c:spPr>
          <c:dPt>
            <c:idx val="0"/>
            <c:explosion val="8"/>
            <c:spPr>
              <a:solidFill>
                <a:srgbClr val="7093EA"/>
              </a:solidFill>
              <a:ln w="9525">
                <a:solidFill>
                  <a:schemeClr val="tx1"/>
                </a:solidFill>
              </a:ln>
              <a:effectLst/>
            </c:spPr>
          </c:dPt>
          <c:dPt>
            <c:idx val="1"/>
            <c:explosion val="5"/>
            <c:spPr>
              <a:solidFill>
                <a:srgbClr val="E50168"/>
              </a:solidFill>
              <a:ln w="9525">
                <a:solidFill>
                  <a:schemeClr val="tx1"/>
                </a:solidFill>
              </a:ln>
              <a:effectLst/>
            </c:spPr>
          </c:dPt>
          <c:dPt>
            <c:idx val="2"/>
            <c:explosion val="5"/>
            <c:spPr>
              <a:solidFill>
                <a:srgbClr val="53E35A"/>
              </a:solidFill>
              <a:ln w="9525">
                <a:solidFill>
                  <a:schemeClr val="tx1"/>
                </a:solidFill>
              </a:ln>
              <a:effectLst/>
            </c:spPr>
          </c:dPt>
          <c:dPt>
            <c:idx val="3"/>
            <c:explosion val="6"/>
            <c:spPr>
              <a:solidFill>
                <a:srgbClr val="F2ED13"/>
              </a:solidFill>
              <a:ln w="9525">
                <a:solidFill>
                  <a:schemeClr val="tx1"/>
                </a:solidFill>
              </a:ln>
              <a:effectLst/>
            </c:spPr>
          </c:dPt>
          <c:dPt>
            <c:idx val="4"/>
            <c:explosion val="6"/>
            <c:spPr>
              <a:solidFill>
                <a:srgbClr val="AB1EEA"/>
              </a:solidFill>
              <a:ln w="9525">
                <a:solidFill>
                  <a:schemeClr val="tx1"/>
                </a:solidFill>
              </a:ln>
              <a:effectLst/>
            </c:spPr>
          </c:dPt>
          <c:dPt>
            <c:idx val="5"/>
            <c:explosion val="7"/>
            <c:spPr>
              <a:solidFill>
                <a:srgbClr val="58D8F2"/>
              </a:solidFill>
              <a:ln w="9525">
                <a:solidFill>
                  <a:schemeClr val="tx1"/>
                </a:solidFill>
              </a:ln>
              <a:effectLst/>
            </c:spPr>
          </c:dPt>
          <c:dPt>
            <c:idx val="6"/>
            <c:explosion val="8"/>
            <c:spPr>
              <a:solidFill>
                <a:srgbClr val="32B88F"/>
              </a:solidFill>
              <a:ln w="9525">
                <a:solidFill>
                  <a:schemeClr val="tx1"/>
                </a:solidFill>
              </a:ln>
              <a:effectLst/>
            </c:spPr>
          </c:dPt>
          <c:dPt>
            <c:idx val="7"/>
            <c:explosion val="9"/>
            <c:spPr>
              <a:solidFill>
                <a:srgbClr val="FF7171"/>
              </a:solidFill>
              <a:ln w="9525">
                <a:solidFill>
                  <a:schemeClr val="tx1"/>
                </a:solidFill>
              </a:ln>
              <a:effectLst/>
            </c:spPr>
          </c:dPt>
          <c:dPt>
            <c:idx val="8"/>
            <c:explosion val="8"/>
            <c:spPr>
              <a:solidFill>
                <a:srgbClr val="4124AC"/>
              </a:solidFill>
              <a:ln w="9525">
                <a:solidFill>
                  <a:schemeClr val="tx1"/>
                </a:solidFill>
              </a:ln>
              <a:effectLst/>
            </c:spPr>
          </c:dPt>
          <c:dPt>
            <c:idx val="9"/>
            <c:explosion val="8"/>
            <c:spPr>
              <a:solidFill>
                <a:srgbClr val="C559F5"/>
              </a:solidFill>
              <a:ln w="9525">
                <a:solidFill>
                  <a:schemeClr val="tx1"/>
                </a:solidFill>
              </a:ln>
              <a:effectLst/>
            </c:spPr>
          </c:dPt>
          <c:dPt>
            <c:idx val="10"/>
            <c:explosion val="9"/>
            <c:spPr>
              <a:solidFill>
                <a:srgbClr val="FFFF00"/>
              </a:solidFill>
              <a:ln w="9525">
                <a:solidFill>
                  <a:schemeClr val="tx1"/>
                </a:solidFill>
              </a:ln>
              <a:effectLst/>
            </c:spPr>
          </c:dPt>
          <c:dPt>
            <c:idx val="11"/>
            <c:explosion val="9"/>
            <c:spPr>
              <a:solidFill>
                <a:srgbClr val="F94194"/>
              </a:solidFill>
              <a:ln w="9525">
                <a:solidFill>
                  <a:schemeClr val="tx1"/>
                </a:solidFill>
              </a:ln>
              <a:effectLst/>
            </c:spPr>
          </c:dPt>
          <c:dPt>
            <c:idx val="12"/>
            <c:explosion val="9"/>
            <c:spPr>
              <a:solidFill>
                <a:schemeClr val="accent1">
                  <a:lumMod val="80000"/>
                  <a:lumOff val="20000"/>
                </a:schemeClr>
              </a:solidFill>
              <a:ln w="9525">
                <a:solidFill>
                  <a:schemeClr val="tx1"/>
                </a:solidFill>
              </a:ln>
              <a:effectLst/>
            </c:spPr>
          </c:dPt>
          <c:dPt>
            <c:idx val="13"/>
            <c:explosion val="9"/>
            <c:spPr>
              <a:solidFill>
                <a:srgbClr val="FF0000"/>
              </a:solidFill>
              <a:ln w="9525">
                <a:solidFill>
                  <a:schemeClr val="tx1"/>
                </a:solidFill>
              </a:ln>
              <a:effectLst/>
            </c:spPr>
          </c:dPt>
          <c:dPt>
            <c:idx val="14"/>
            <c:explosion val="9"/>
            <c:spPr>
              <a:solidFill>
                <a:srgbClr val="CFF565"/>
              </a:solidFill>
              <a:ln w="9525">
                <a:solidFill>
                  <a:schemeClr val="tx1"/>
                </a:solidFill>
              </a:ln>
              <a:effectLst/>
            </c:spPr>
          </c:dPt>
          <c:dPt>
            <c:idx val="15"/>
            <c:explosion val="9"/>
            <c:spPr>
              <a:solidFill>
                <a:schemeClr val="accent4">
                  <a:lumMod val="80000"/>
                  <a:lumOff val="20000"/>
                </a:schemeClr>
              </a:solidFill>
              <a:ln w="9525">
                <a:solidFill>
                  <a:schemeClr val="tx1"/>
                </a:solidFill>
              </a:ln>
              <a:effectLst/>
            </c:spPr>
          </c:dPt>
          <c:dLbls>
            <c:dLbl>
              <c:idx val="0"/>
              <c:layout>
                <c:manualLayout>
                  <c:x val="-5.3493196745929165E-2"/>
                  <c:y val="-4.9202680947834157E-2"/>
                </c:manualLayout>
              </c:layout>
              <c:dLblPos val="bestFit"/>
              <c:showVal val="1"/>
              <c:extLst>
                <c:ext xmlns:c15="http://schemas.microsoft.com/office/drawing/2012/chart" uri="{CE6537A1-D6FC-4f65-9D91-7224C49458BB}"/>
              </c:extLst>
            </c:dLbl>
            <c:dLbl>
              <c:idx val="1"/>
              <c:layout>
                <c:manualLayout>
                  <c:x val="-7.415546937229861E-2"/>
                  <c:y val="-4.1577939840120967E-2"/>
                </c:manualLayout>
              </c:layout>
              <c:dLblPos val="bestFit"/>
              <c:showVal val="1"/>
              <c:extLst>
                <c:ext xmlns:c15="http://schemas.microsoft.com/office/drawing/2012/chart" uri="{CE6537A1-D6FC-4f65-9D91-7224C49458BB}"/>
              </c:extLst>
            </c:dLbl>
            <c:spPr>
              <a:noFill/>
              <a:ln w="3175">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6"/>
                <c:pt idx="0">
                  <c:v>придбання і доставка продуктів харчування - 34764</c:v>
                </c:pt>
                <c:pt idx="1">
                  <c:v>приготування їжі /допом. в приготуванні їжі/годування -  14960</c:v>
                </c:pt>
                <c:pt idx="2">
                  <c:v>прибир. житла/космет.прибир./миття вікон/рем.одягу - 11568</c:v>
                </c:pt>
                <c:pt idx="3">
                  <c:v>придбання і доставка медикаментів - 7439</c:v>
                </c:pt>
                <c:pt idx="4">
                  <c:v>придбання і доставка промислових товарів -6201</c:v>
                </c:pt>
                <c:pt idx="5">
                  <c:v>оплата комунальних послуг -2498</c:v>
                </c:pt>
                <c:pt idx="6">
                  <c:v>інші ( миття посуду, дост.води, чит.вголос тощо)- 13872</c:v>
                </c:pt>
                <c:pt idx="7">
                  <c:v>забезпечення супроводження на прогулянку - 2582</c:v>
                </c:pt>
                <c:pt idx="8">
                  <c:v>оформлення документів -2345</c:v>
                </c:pt>
                <c:pt idx="9">
                  <c:v>прання білизни та одягу/ прасування -1104</c:v>
                </c:pt>
                <c:pt idx="10">
                  <c:v>зміна постільної та натільної білизни - 2579</c:v>
                </c:pt>
                <c:pt idx="11">
                  <c:v>допомога у провед.процедур, пов'язаних зі здоров'ям/виклик лікаря - 1879</c:v>
                </c:pt>
                <c:pt idx="12">
                  <c:v>оформлення рецептів/відвід. в лікарні - 4213</c:v>
                </c:pt>
                <c:pt idx="13">
                  <c:v>купання, миття голови/обріз.нігтів/вмив., обтир., обмив. - 2744</c:v>
                </c:pt>
                <c:pt idx="14">
                  <c:v>бесіда, спілкування, мотивація до активності -   32536</c:v>
                </c:pt>
                <c:pt idx="15">
                  <c:v>забезпечення супроводження в поліклініку/організації - 3410</c:v>
                </c:pt>
              </c:strCache>
            </c:strRef>
          </c:cat>
          <c:val>
            <c:numRef>
              <c:f>Лист1!$B$2:$B$17</c:f>
              <c:numCache>
                <c:formatCode>General</c:formatCode>
                <c:ptCount val="16"/>
                <c:pt idx="0">
                  <c:v>34764</c:v>
                </c:pt>
                <c:pt idx="1">
                  <c:v>14960</c:v>
                </c:pt>
                <c:pt idx="2">
                  <c:v>11568</c:v>
                </c:pt>
                <c:pt idx="3">
                  <c:v>7439</c:v>
                </c:pt>
                <c:pt idx="4">
                  <c:v>6201</c:v>
                </c:pt>
                <c:pt idx="5">
                  <c:v>2498</c:v>
                </c:pt>
                <c:pt idx="6">
                  <c:v>13872</c:v>
                </c:pt>
                <c:pt idx="7">
                  <c:v>2582</c:v>
                </c:pt>
                <c:pt idx="8">
                  <c:v>2345</c:v>
                </c:pt>
                <c:pt idx="9">
                  <c:v>1104</c:v>
                </c:pt>
                <c:pt idx="10">
                  <c:v>2579</c:v>
                </c:pt>
                <c:pt idx="11">
                  <c:v>1879</c:v>
                </c:pt>
                <c:pt idx="12">
                  <c:v>4213</c:v>
                </c:pt>
                <c:pt idx="13">
                  <c:v>2744</c:v>
                </c:pt>
                <c:pt idx="14">
                  <c:v>32536</c:v>
                </c:pt>
                <c:pt idx="15">
                  <c:v>3410</c:v>
                </c:pt>
              </c:numCache>
            </c:numRef>
          </c:val>
        </c:ser>
        <c:dLbls>
          <c:showVal val="1"/>
        </c:dLbls>
        <c:firstSliceAng val="0"/>
      </c:pieChart>
      <c:spPr>
        <a:noFill/>
        <a:ln>
          <a:noFill/>
        </a:ln>
        <a:effectLst/>
      </c:spPr>
    </c:plotArea>
    <c:legend>
      <c:legendPos val="r"/>
      <c:layout>
        <c:manualLayout>
          <c:xMode val="edge"/>
          <c:yMode val="edge"/>
          <c:x val="0.54209513284523669"/>
          <c:y val="0.13533474982293886"/>
          <c:w val="0.45071495449033772"/>
          <c:h val="0.86466527360705592"/>
        </c:manualLayout>
      </c:layout>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Категорії громадян, які обслуговуються у відділенні </a:t>
            </a:r>
            <a:r>
              <a:rPr lang="uk-UA" sz="1400" b="1" i="0" u="none" strike="noStrike" baseline="0">
                <a:solidFill>
                  <a:sysClr val="windowText" lastClr="000000"/>
                </a:solidFill>
                <a:effectLst/>
              </a:rPr>
              <a:t>надання транспортних послуг </a:t>
            </a: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 соціальним статусом</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32485156912638"/>
          <c:y val="1.5290519877675841E-2"/>
        </c:manualLayout>
      </c:layout>
      <c:spPr>
        <a:noFill/>
        <a:ln>
          <a:noFill/>
        </a:ln>
        <a:effectLst/>
      </c:spPr>
    </c:title>
    <c:plotArea>
      <c:layout>
        <c:manualLayout>
          <c:layoutTarget val="inner"/>
          <c:xMode val="edge"/>
          <c:yMode val="edge"/>
          <c:x val="4.2649582924271873E-2"/>
          <c:y val="0.1933765160088933"/>
          <c:w val="0.33241636780135342"/>
          <c:h val="0.71583360299140708"/>
        </c:manualLayout>
      </c:layout>
      <c:doughnutChart>
        <c:varyColors val="1"/>
        <c:ser>
          <c:idx val="0"/>
          <c:order val="0"/>
          <c:tx>
            <c:strRef>
              <c:f>Лист1!$B$1</c:f>
              <c:strCache>
                <c:ptCount val="1"/>
                <c:pt idx="0">
                  <c:v>Продажи</c:v>
                </c:pt>
              </c:strCache>
            </c:strRef>
          </c:tx>
          <c:spPr>
            <a:ln w="3175">
              <a:solidFill>
                <a:schemeClr val="tx1"/>
              </a:solidFill>
            </a:ln>
          </c:spPr>
          <c:dPt>
            <c:idx val="0"/>
            <c:spPr>
              <a:pattFill prst="dashHorz">
                <a:fgClr>
                  <a:srgbClr val="2635F6"/>
                </a:fgClr>
                <a:bgClr>
                  <a:srgbClr val="AED9FC"/>
                </a:bgClr>
              </a:pattFill>
              <a:ln w="3175">
                <a:solidFill>
                  <a:schemeClr val="tx1"/>
                </a:solidFill>
              </a:ln>
              <a:effectLst/>
            </c:spPr>
          </c:dPt>
          <c:dPt>
            <c:idx val="1"/>
            <c:spPr>
              <a:pattFill prst="diagBrick">
                <a:fgClr>
                  <a:srgbClr val="00B050"/>
                </a:fgClr>
                <a:bgClr>
                  <a:srgbClr val="C8FCE9"/>
                </a:bgClr>
              </a:pattFill>
              <a:ln w="3175">
                <a:solidFill>
                  <a:schemeClr val="tx1"/>
                </a:solidFill>
              </a:ln>
              <a:effectLst/>
            </c:spPr>
          </c:dPt>
          <c:dPt>
            <c:idx val="2"/>
            <c:spPr>
              <a:pattFill prst="weave">
                <a:fgClr>
                  <a:srgbClr val="FF00FF"/>
                </a:fgClr>
                <a:bgClr>
                  <a:srgbClr val="FFFFFF"/>
                </a:bgClr>
              </a:pattFill>
              <a:ln w="3175">
                <a:solidFill>
                  <a:schemeClr val="tx1"/>
                </a:solidFill>
              </a:ln>
              <a:effectLst/>
            </c:spPr>
          </c:dPt>
          <c:dPt>
            <c:idx val="3"/>
            <c:spPr>
              <a:pattFill prst="zigZag">
                <a:fgClr>
                  <a:srgbClr val="0C33F4"/>
                </a:fgClr>
                <a:bgClr>
                  <a:srgbClr val="DADDFE"/>
                </a:bgClr>
              </a:pattFill>
              <a:ln w="3175">
                <a:solidFill>
                  <a:schemeClr val="tx1"/>
                </a:solidFill>
              </a:ln>
              <a:effectLst/>
            </c:spPr>
          </c:dPt>
          <c:dPt>
            <c:idx val="4"/>
            <c:spPr>
              <a:pattFill prst="dashDnDiag">
                <a:fgClr>
                  <a:srgbClr val="F07006"/>
                </a:fgClr>
                <a:bgClr>
                  <a:srgbClr val="FDD1A5"/>
                </a:bgClr>
              </a:pattFill>
              <a:ln w="3175">
                <a:solidFill>
                  <a:schemeClr val="tx1"/>
                </a:solidFill>
              </a:ln>
              <a:effectLst/>
            </c:spPr>
          </c:dPt>
          <c:dPt>
            <c:idx val="5"/>
            <c:spPr>
              <a:pattFill prst="pct70">
                <a:fgClr>
                  <a:srgbClr val="07C4D3"/>
                </a:fgClr>
                <a:bgClr>
                  <a:schemeClr val="bg1"/>
                </a:bgClr>
              </a:pattFill>
              <a:ln w="3175">
                <a:solidFill>
                  <a:schemeClr val="tx1"/>
                </a:solidFill>
              </a:ln>
              <a:effectLst/>
            </c:spPr>
          </c:dPt>
          <c:dPt>
            <c:idx val="6"/>
            <c:spPr>
              <a:pattFill prst="wdDnDiag">
                <a:fgClr>
                  <a:srgbClr val="FF0000"/>
                </a:fgClr>
                <a:bgClr>
                  <a:srgbClr val="FFD5D5"/>
                </a:bgClr>
              </a:pattFill>
              <a:ln w="3175">
                <a:solidFill>
                  <a:schemeClr val="tx1"/>
                </a:solidFill>
              </a:ln>
              <a:effectLst/>
            </c:spPr>
          </c:dPt>
          <c:dLbls>
            <c:dLbl>
              <c:idx val="0"/>
              <c:layout>
                <c:manualLayout>
                  <c:x val="4.4529262086513963E-2"/>
                  <c:y val="-6.5200744137752009E-2"/>
                </c:manualLayout>
              </c:layout>
              <c:showVal val="1"/>
              <c:extLst>
                <c:ext xmlns:c15="http://schemas.microsoft.com/office/drawing/2012/chart" uri="{CE6537A1-D6FC-4f65-9D91-7224C49458BB}"/>
              </c:extLst>
            </c:dLbl>
            <c:dLbl>
              <c:idx val="1"/>
              <c:layout>
                <c:manualLayout>
                  <c:x val="5.5131467345207817E-2"/>
                  <c:y val="1.771761702864056E-2"/>
                </c:manualLayout>
              </c:layout>
              <c:showVal val="1"/>
              <c:extLst>
                <c:ext xmlns:c15="http://schemas.microsoft.com/office/drawing/2012/chart" uri="{CE6537A1-D6FC-4f65-9D91-7224C49458BB}"/>
              </c:extLst>
            </c:dLbl>
            <c:dLbl>
              <c:idx val="2"/>
              <c:layout>
                <c:manualLayout>
                  <c:x val="3.6047497879558965E-2"/>
                  <c:y val="8.9216131637391449E-2"/>
                </c:manualLayout>
              </c:layout>
              <c:showVal val="1"/>
              <c:extLst>
                <c:ext xmlns:c15="http://schemas.microsoft.com/office/drawing/2012/chart" uri="{CE6537A1-D6FC-4f65-9D91-7224C49458BB}"/>
              </c:extLst>
            </c:dLbl>
            <c:dLbl>
              <c:idx val="3"/>
              <c:layout>
                <c:manualLayout>
                  <c:x val="-3.8167938931297704E-2"/>
                  <c:y val="0.13442015661503834"/>
                </c:manualLayout>
              </c:layout>
              <c:spPr>
                <a:no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pPr xmlns:c15="http://schemas.microsoft.com/office/drawing/2012/chart">
                    <a:prstGeom prst="wedgeRectCallout">
                      <a:avLst/>
                    </a:prstGeom>
                    <a:noFill/>
                    <a:ln>
                      <a:noFill/>
                    </a:ln>
                  </c15:spPr>
                  <c15:layout>
                    <c:manualLayout>
                      <c:w val="3.6399457701375114E-2"/>
                      <c:h val="5.5889209500986275E-2"/>
                    </c:manualLayout>
                  </c15:layout>
                </c:ext>
              </c:extLst>
            </c:dLbl>
            <c:dLbl>
              <c:idx val="4"/>
              <c:layout>
                <c:manualLayout>
                  <c:x val="-4.1348683990837035E-2"/>
                  <c:y val="8.9094271869862379E-2"/>
                </c:manualLayout>
              </c:layout>
              <c:showVal val="1"/>
              <c:extLst>
                <c:ext xmlns:c15="http://schemas.microsoft.com/office/drawing/2012/chart" uri="{CE6537A1-D6FC-4f65-9D91-7224C49458BB}">
                  <c15:layout>
                    <c:manualLayout>
                      <c:w val="4.2760780856591393E-2"/>
                      <c:h val="6.5228314350614436E-2"/>
                    </c:manualLayout>
                  </c15:layout>
                </c:ext>
              </c:extLst>
            </c:dLbl>
            <c:dLbl>
              <c:idx val="5"/>
              <c:layout>
                <c:manualLayout>
                  <c:x val="-4.7148424195067221E-2"/>
                  <c:y val="1.5468619307201984E-2"/>
                </c:manualLayout>
              </c:layout>
              <c:showVal val="1"/>
              <c:extLst>
                <c:ext xmlns:c15="http://schemas.microsoft.com/office/drawing/2012/chart" uri="{CE6537A1-D6FC-4f65-9D91-7224C49458BB}"/>
              </c:extLst>
            </c:dLbl>
            <c:dLbl>
              <c:idx val="6"/>
              <c:layout>
                <c:manualLayout>
                  <c:x val="-8.6938083121289228E-2"/>
                  <c:y val="4.675968266006407E-2"/>
                </c:manualLayout>
              </c:layout>
              <c:showVal val="1"/>
              <c:extLst>
                <c:ext xmlns:c15="http://schemas.microsoft.com/office/drawing/2012/chart" uri="{CE6537A1-D6FC-4f65-9D91-7224C49458BB}"/>
              </c:extLst>
            </c:dLbl>
            <c:spPr>
              <a:no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ветерани війни та члени сімей загиблих;</c:v>
                </c:pt>
                <c:pt idx="1">
                  <c:v>діти до 18 років;</c:v>
                </c:pt>
                <c:pt idx="2">
                  <c:v>особи  похилого віку (80 років і старші);</c:v>
                </c:pt>
                <c:pt idx="3">
                  <c:v>потерпілі внаслідок аварії на ЧАЕС;</c:v>
                </c:pt>
                <c:pt idx="4">
                  <c:v>ветерани праці;</c:v>
                </c:pt>
                <c:pt idx="5">
                  <c:v>внутрішньо переміщені особи;</c:v>
                </c:pt>
                <c:pt idx="6">
                  <c:v>інші категорії.</c:v>
                </c:pt>
              </c:strCache>
            </c:strRef>
          </c:cat>
          <c:val>
            <c:numRef>
              <c:f>Лист1!$B$2:$B$8</c:f>
              <c:numCache>
                <c:formatCode>General</c:formatCode>
                <c:ptCount val="7"/>
                <c:pt idx="0">
                  <c:v>247</c:v>
                </c:pt>
                <c:pt idx="1">
                  <c:v>317</c:v>
                </c:pt>
                <c:pt idx="2">
                  <c:v>317</c:v>
                </c:pt>
                <c:pt idx="3">
                  <c:v>35</c:v>
                </c:pt>
                <c:pt idx="4">
                  <c:v>32</c:v>
                </c:pt>
                <c:pt idx="5">
                  <c:v>21</c:v>
                </c:pt>
                <c:pt idx="6">
                  <c:v>446</c:v>
                </c:pt>
              </c:numCache>
            </c:numRef>
          </c:val>
        </c:ser>
        <c:firstSliceAng val="0"/>
        <c:holeSize val="75"/>
      </c:doughnutChart>
      <c:spPr>
        <a:noFill/>
        <a:ln>
          <a:noFill/>
        </a:ln>
        <a:effectLst/>
      </c:spPr>
    </c:plotArea>
    <c:legend>
      <c:legendPos val="r"/>
      <c:layout>
        <c:manualLayout>
          <c:xMode val="edge"/>
          <c:yMode val="edge"/>
          <c:x val="0.45476765308916539"/>
          <c:y val="0.19346259463231841"/>
          <c:w val="0.54099146480735683"/>
          <c:h val="0.8038953365426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Перевезення</a:t>
            </a:r>
            <a:r>
              <a:rPr lang="ru-RU" b="1" baseline="0">
                <a:solidFill>
                  <a:sysClr val="windowText" lastClr="000000"/>
                </a:solidFill>
                <a:latin typeface="Times New Roman" panose="02020603050405020304" pitchFamily="18" charset="0"/>
                <a:cs typeface="Times New Roman" panose="02020603050405020304" pitchFamily="18" charset="0"/>
              </a:rPr>
              <a:t> осіб </a:t>
            </a: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 інвалідністю з порушенням опорно-рухового апарату</a:t>
            </a:r>
            <a:endParaRPr lang="ru-RU"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7.8839662447257389E-2"/>
          <c:y val="0.26171207208724589"/>
          <c:w val="0.46042144257284301"/>
          <c:h val="0.737795009396645"/>
        </c:manualLayout>
      </c:layout>
      <c:pieChart>
        <c:varyColors val="1"/>
        <c:ser>
          <c:idx val="0"/>
          <c:order val="0"/>
          <c:tx>
            <c:strRef>
              <c:f>Лист1!$B$1</c:f>
              <c:strCache>
                <c:ptCount val="1"/>
                <c:pt idx="0">
                  <c:v>Продажи</c:v>
                </c:pt>
              </c:strCache>
            </c:strRef>
          </c:tx>
          <c:spPr>
            <a:ln w="6350">
              <a:solidFill>
                <a:schemeClr val="tx1"/>
              </a:solidFill>
            </a:ln>
          </c:spPr>
          <c:dPt>
            <c:idx val="0"/>
            <c:spPr>
              <a:gradFill flip="none" rotWithShape="1">
                <a:gsLst>
                  <a:gs pos="26000">
                    <a:srgbClr val="0070C0"/>
                  </a:gs>
                  <a:gs pos="100000">
                    <a:srgbClr val="33CCFF"/>
                  </a:gs>
                </a:gsLst>
                <a:path path="circle">
                  <a:fillToRect l="50000" t="50000" r="50000" b="50000"/>
                </a:path>
                <a:tileRect/>
              </a:gradFill>
              <a:ln w="6350">
                <a:solidFill>
                  <a:schemeClr val="tx1"/>
                </a:solidFill>
              </a:ln>
              <a:effectLst/>
            </c:spPr>
          </c:dPt>
          <c:dPt>
            <c:idx val="1"/>
            <c:spPr>
              <a:gradFill flip="none" rotWithShape="1">
                <a:gsLst>
                  <a:gs pos="27000">
                    <a:srgbClr val="C00000"/>
                  </a:gs>
                  <a:gs pos="100000">
                    <a:srgbClr val="FF4F4F"/>
                  </a:gs>
                </a:gsLst>
                <a:path path="circle">
                  <a:fillToRect l="50000" t="50000" r="50000" b="50000"/>
                </a:path>
                <a:tileRect/>
              </a:gradFill>
              <a:ln w="6350">
                <a:solidFill>
                  <a:schemeClr val="tx1"/>
                </a:solidFill>
              </a:ln>
              <a:effectLst/>
            </c:spPr>
          </c:dPt>
          <c:dPt>
            <c:idx val="2"/>
            <c:spPr>
              <a:gradFill flip="none" rotWithShape="1">
                <a:gsLst>
                  <a:gs pos="17000">
                    <a:srgbClr val="F9D627"/>
                  </a:gs>
                  <a:gs pos="100000">
                    <a:srgbClr val="FFFF00"/>
                  </a:gs>
                </a:gsLst>
                <a:path path="circle">
                  <a:fillToRect l="50000" t="50000" r="50000" b="50000"/>
                </a:path>
                <a:tileRect/>
              </a:gradFill>
              <a:ln w="6350">
                <a:solidFill>
                  <a:schemeClr val="tx1"/>
                </a:solidFill>
              </a:ln>
              <a:effectLst/>
            </c:spPr>
          </c:dPt>
          <c:dPt>
            <c:idx val="3"/>
            <c:spPr>
              <a:gradFill>
                <a:gsLst>
                  <a:gs pos="3000">
                    <a:srgbClr val="9E03BD"/>
                  </a:gs>
                  <a:gs pos="100000">
                    <a:srgbClr val="F39EFC"/>
                  </a:gs>
                </a:gsLst>
                <a:path path="circle">
                  <a:fillToRect l="50000" t="50000" r="50000" b="50000"/>
                </a:path>
              </a:gradFill>
              <a:ln w="6350">
                <a:solidFill>
                  <a:schemeClr val="tx1"/>
                </a:solidFill>
              </a:ln>
              <a:effectLst/>
            </c:spPr>
          </c:dPt>
          <c:dPt>
            <c:idx val="4"/>
            <c:spPr>
              <a:gradFill>
                <a:gsLst>
                  <a:gs pos="3000">
                    <a:srgbClr val="0AC229"/>
                  </a:gs>
                  <a:gs pos="100000">
                    <a:srgbClr val="A0FAA9"/>
                  </a:gs>
                </a:gsLst>
                <a:path path="circle">
                  <a:fillToRect l="50000" t="50000" r="50000" b="50000"/>
                </a:path>
              </a:gradFill>
              <a:ln w="6350">
                <a:solidFill>
                  <a:schemeClr val="tx1"/>
                </a:solidFill>
              </a:ln>
              <a:effectLst/>
            </c:spPr>
          </c:dPt>
          <c:dPt>
            <c:idx val="5"/>
            <c:spPr>
              <a:gradFill>
                <a:gsLst>
                  <a:gs pos="3000">
                    <a:srgbClr val="F48428"/>
                  </a:gs>
                  <a:gs pos="100000">
                    <a:srgbClr val="F3FC9E"/>
                  </a:gs>
                </a:gsLst>
                <a:path path="circle">
                  <a:fillToRect l="50000" t="50000" r="50000" b="50000"/>
                </a:path>
              </a:gradFill>
              <a:ln w="6350">
                <a:solidFill>
                  <a:schemeClr val="tx1"/>
                </a:solidFill>
              </a:ln>
              <a:effectLst/>
            </c:spPr>
          </c:dPt>
          <c:dPt>
            <c:idx val="6"/>
            <c:spPr>
              <a:gradFill>
                <a:gsLst>
                  <a:gs pos="3000">
                    <a:srgbClr val="F5097F"/>
                  </a:gs>
                  <a:gs pos="100000">
                    <a:srgbClr val="FAA0C4"/>
                  </a:gs>
                </a:gsLst>
                <a:path path="circle">
                  <a:fillToRect l="50000" t="50000" r="50000" b="50000"/>
                </a:path>
              </a:gradFill>
              <a:ln w="6350">
                <a:solidFill>
                  <a:schemeClr val="tx1"/>
                </a:solidFill>
              </a:ln>
              <a:effectLst/>
            </c:spPr>
          </c:dPt>
          <c:dPt>
            <c:idx val="7"/>
            <c:spPr>
              <a:solidFill>
                <a:srgbClr val="05BB60"/>
              </a:solidFill>
              <a:ln w="6350">
                <a:solidFill>
                  <a:schemeClr val="tx1"/>
                </a:solidFill>
              </a:ln>
              <a:effectLst/>
            </c:spPr>
          </c:dPt>
          <c:dPt>
            <c:idx val="8"/>
            <c:spPr>
              <a:solidFill>
                <a:schemeClr val="accent3">
                  <a:lumMod val="60000"/>
                </a:schemeClr>
              </a:solidFill>
              <a:ln w="6350">
                <a:solidFill>
                  <a:schemeClr val="tx1"/>
                </a:solidFill>
              </a:ln>
              <a:effectLst/>
            </c:spPr>
          </c:dPt>
          <c:dLbls>
            <c:dLbl>
              <c:idx val="0"/>
              <c:layout>
                <c:manualLayout>
                  <c:x val="4.6722814711452114E-2"/>
                  <c:y val="6.7690788651418574E-2"/>
                </c:manualLayout>
              </c:layout>
              <c:dLblPos val="bestFit"/>
              <c:showVal val="1"/>
              <c:extLst>
                <c:ext xmlns:c15="http://schemas.microsoft.com/office/drawing/2012/chart" uri="{CE6537A1-D6FC-4f65-9D91-7224C49458BB}"/>
              </c:extLst>
            </c:dLbl>
            <c:dLbl>
              <c:idx val="1"/>
              <c:layout>
                <c:manualLayout>
                  <c:x val="2.6061995415130088E-2"/>
                  <c:y val="-3.9066908080340232E-2"/>
                </c:manualLayout>
              </c:layout>
              <c:dLblPos val="bestFit"/>
              <c:showVal val="1"/>
              <c:extLst>
                <c:ext xmlns:c15="http://schemas.microsoft.com/office/drawing/2012/chart" uri="{CE6537A1-D6FC-4f65-9D91-7224C49458BB}"/>
              </c:extLst>
            </c:dLbl>
            <c:dLbl>
              <c:idx val="4"/>
              <c:layout>
                <c:manualLayout>
                  <c:x val="-1.5061796072959235E-2"/>
                  <c:y val="-2.0449693788276598E-2"/>
                </c:manualLayout>
              </c:layout>
              <c:dLblPos val="bestFit"/>
              <c:showVal val="1"/>
              <c:extLst>
                <c:ext xmlns:c15="http://schemas.microsoft.com/office/drawing/2012/chart" uri="{CE6537A1-D6FC-4f65-9D91-7224C49458BB}"/>
              </c:extLst>
            </c:dLbl>
            <c:dLbl>
              <c:idx val="5"/>
              <c:layout>
                <c:manualLayout>
                  <c:x val="-2.2416027110535282E-3"/>
                  <c:y val="-3.8828396450443697E-2"/>
                </c:manualLayout>
              </c:layout>
              <c:dLblPos val="bestFit"/>
              <c:showVal val="1"/>
              <c:extLst>
                <c:ext xmlns:c15="http://schemas.microsoft.com/office/drawing/2012/chart" uri="{CE6537A1-D6FC-4f65-9D91-7224C49458BB}"/>
              </c:extLst>
            </c:dLbl>
            <c:dLbl>
              <c:idx val="6"/>
              <c:layout>
                <c:manualLayout>
                  <c:x val="-1.368998970065451E-2"/>
                  <c:y val="4.3064616922884671E-3"/>
                </c:manualLayout>
              </c:layout>
              <c:dLblPos val="bestFit"/>
              <c:showVal val="1"/>
              <c:extLst>
                <c:ext xmlns:c15="http://schemas.microsoft.com/office/drawing/2012/chart" uri="{CE6537A1-D6FC-4f65-9D91-7224C49458BB}"/>
              </c:extLst>
            </c:dLbl>
            <c:dLbl>
              <c:idx val="7"/>
              <c:layout>
                <c:manualLayout>
                  <c:x val="-1.4393169208279348E-2"/>
                  <c:y val="1.9092132200052542E-2"/>
                </c:manualLayout>
              </c:layout>
              <c:dLblPos val="bestFit"/>
              <c:showVal val="1"/>
              <c:extLst>
                <c:ext xmlns:c15="http://schemas.microsoft.com/office/drawing/2012/chart" uri="{CE6537A1-D6FC-4f65-9D91-7224C49458BB}"/>
              </c:extLst>
            </c:dLbl>
            <c:dLbl>
              <c:idx val="8"/>
              <c:layout>
                <c:manualLayout>
                  <c:x val="5.2647097910229592E-3"/>
                  <c:y val="1.3517160622301891E-2"/>
                </c:manualLayout>
              </c:layout>
              <c:dLblPos val="bestFi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лікувальні установи  - 1461;</c:v>
                </c:pt>
                <c:pt idx="1">
                  <c:v>процедури гемодіалізу - 3553;</c:v>
                </c:pt>
                <c:pt idx="2">
                  <c:v>госпіталі – 57;</c:v>
                </c:pt>
                <c:pt idx="3">
                  <c:v>санаторії – 202;</c:v>
                </c:pt>
                <c:pt idx="4">
                  <c:v>протезний завод та майстерні – 38;</c:v>
                </c:pt>
                <c:pt idx="5">
                  <c:v>лікувальні та реабілітаційні заклади – 1206;</c:v>
                </c:pt>
                <c:pt idx="6">
                  <c:v>навчання – 856;</c:v>
                </c:pt>
                <c:pt idx="7">
                  <c:v>культурно-масові заходи – 195;</c:v>
                </c:pt>
                <c:pt idx="8">
                  <c:v>соціальні потреби - 13.  </c:v>
                </c:pt>
              </c:strCache>
            </c:strRef>
          </c:cat>
          <c:val>
            <c:numRef>
              <c:f>Лист1!$B$2:$B$10</c:f>
              <c:numCache>
                <c:formatCode>General</c:formatCode>
                <c:ptCount val="9"/>
                <c:pt idx="0">
                  <c:v>1461</c:v>
                </c:pt>
                <c:pt idx="1">
                  <c:v>3553</c:v>
                </c:pt>
                <c:pt idx="2">
                  <c:v>57</c:v>
                </c:pt>
                <c:pt idx="3">
                  <c:v>202</c:v>
                </c:pt>
                <c:pt idx="4">
                  <c:v>38</c:v>
                </c:pt>
                <c:pt idx="5">
                  <c:v>1206</c:v>
                </c:pt>
                <c:pt idx="6">
                  <c:v>856</c:v>
                </c:pt>
                <c:pt idx="7">
                  <c:v>195</c:v>
                </c:pt>
                <c:pt idx="8">
                  <c:v>13</c:v>
                </c:pt>
              </c:numCache>
            </c:numRef>
          </c:val>
        </c:ser>
        <c:firstSliceAng val="0"/>
      </c:pieChart>
      <c:spPr>
        <a:noFill/>
        <a:ln>
          <a:noFill/>
        </a:ln>
        <a:effectLst/>
      </c:spPr>
    </c:plotArea>
    <c:legend>
      <c:legendPos val="r"/>
      <c:layout>
        <c:manualLayout>
          <c:xMode val="edge"/>
          <c:yMode val="edge"/>
          <c:x val="0.55297833815076913"/>
          <c:y val="0.19336056620090117"/>
          <c:w val="0.43093391807036785"/>
          <c:h val="0.7530694819334196"/>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93B18-9E81-4A91-B7D0-3E48401EE2C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33B9A04B-349A-4315-BE70-6A4670A9F66C}">
      <dgm:prSet phldrT="[Текст]" custT="1"/>
      <dgm:spPr>
        <a:gradFill flip="none" rotWithShape="1">
          <a:gsLst>
            <a:gs pos="0">
              <a:srgbClr val="62ECA7"/>
            </a:gs>
            <a:gs pos="100000">
              <a:srgbClr val="BEF967"/>
            </a:gs>
          </a:gsLst>
          <a:lin ang="5400000" scaled="1"/>
          <a:tileRect/>
        </a:gradFill>
      </dgm:spPr>
      <dgm:t>
        <a:bodyPr/>
        <a:lstStyle/>
        <a:p>
          <a:r>
            <a:rPr lang="uk-UA" sz="1400" b="1" u="sng">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94A41003-2594-440C-B145-CF97B16295D3}" type="par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6ED9FEA9-F97C-4AA3-935E-7CC20658E588}" type="sib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DCFE4810-F7BB-4B0C-BB7B-23E0BB4B4A4B}">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a:solidFill>
                <a:sysClr val="windowText" lastClr="000000"/>
              </a:solidFill>
              <a:latin typeface="Times New Roman" panose="02020603050405020304" pitchFamily="18" charset="0"/>
              <a:cs typeface="Times New Roman" panose="02020603050405020304" pitchFamily="18" charset="0"/>
            </a:rPr>
            <a:t>123</a:t>
          </a:r>
          <a:r>
            <a:rPr lang="uk-UA" sz="1300" b="1">
              <a:latin typeface="Times New Roman" panose="02020603050405020304" pitchFamily="18" charset="0"/>
              <a:cs typeface="Times New Roman" panose="02020603050405020304" pitchFamily="18" charset="0"/>
            </a:rPr>
            <a:t> особи/           311 послуг</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7FDF5A63-CE4C-46C8-8948-5210F0A92229}" type="par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9B6CC6C7-F33F-427E-A349-F729F3F7F17E}" type="sib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0810B5A1-F0D6-4A4A-8D85-A848C399B381}">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a:solidFill>
                <a:sysClr val="windowText" lastClr="000000"/>
              </a:solidFill>
              <a:latin typeface="Times New Roman" panose="02020603050405020304" pitchFamily="18" charset="0"/>
              <a:cs typeface="Times New Roman" panose="02020603050405020304" pitchFamily="18" charset="0"/>
            </a:rPr>
            <a:t>16</a:t>
          </a:r>
          <a:r>
            <a:rPr lang="uk-UA" sz="1300" b="1">
              <a:latin typeface="Times New Roman" panose="02020603050405020304" pitchFamily="18" charset="0"/>
              <a:cs typeface="Times New Roman" panose="02020603050405020304" pitchFamily="18" charset="0"/>
            </a:rPr>
            <a:t> осіб/                133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0835F14F-3F73-4D0B-8672-298768D90959}" type="par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5B97B6DB-41C4-40A1-A6AB-ED8CCBE5277B}" type="sib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98CA1C8E-D560-43EA-A113-14045B1F0D2E}">
      <dgm:prSet phldrT="[Текст]" custT="1"/>
      <dgm:spPr>
        <a:gradFill rotWithShape="0">
          <a:gsLst>
            <a:gs pos="0">
              <a:srgbClr val="4AA3FC"/>
            </a:gs>
            <a:gs pos="100000">
              <a:srgbClr val="67EBF9"/>
            </a:gs>
          </a:gsLst>
          <a:lin ang="5400000" scaled="1"/>
        </a:gradFill>
      </dgm:spPr>
      <dgm:t>
        <a:bodyPr/>
        <a:lstStyle/>
        <a:p>
          <a:r>
            <a:rPr lang="ru-RU" sz="1400" b="1" u="sng">
              <a:solidFill>
                <a:sysClr val="windowText" lastClr="000000"/>
              </a:solidFill>
              <a:latin typeface="Times New Roman" panose="02020603050405020304" pitchFamily="18" charset="0"/>
              <a:cs typeface="Times New Roman" panose="02020603050405020304" pitchFamily="18" charset="0"/>
            </a:rPr>
            <a:t>Надання </a:t>
          </a:r>
          <a:r>
            <a:rPr lang="uk-UA" sz="1400" b="1" u="sng">
              <a:solidFill>
                <a:sysClr val="windowText" lastClr="000000"/>
              </a:solidFill>
              <a:latin typeface="Times New Roman" panose="02020603050405020304" pitchFamily="18" charset="0"/>
              <a:cs typeface="Times New Roman" panose="02020603050405020304" pitchFamily="18" charset="0"/>
            </a:rPr>
            <a:t>гуманітарної допомоги</a:t>
          </a:r>
        </a:p>
        <a:p>
          <a:r>
            <a:rPr lang="uk-UA" sz="1200" b="1" u="sng">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a:solidFill>
              <a:sysClr val="windowText" lastClr="000000"/>
            </a:solidFill>
            <a:latin typeface="Times New Roman" panose="02020603050405020304" pitchFamily="18" charset="0"/>
            <a:cs typeface="Times New Roman" panose="02020603050405020304" pitchFamily="18" charset="0"/>
          </a:endParaRPr>
        </a:p>
      </dgm:t>
    </dgm:pt>
    <dgm:pt modelId="{BD7D0FE8-49F8-46A9-993B-F41F13BDA8F8}" type="par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030FD5B7-A3D3-4DED-A836-73599E24FA13}" type="sib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31E5AFB8-B430-41FB-8F48-B9518C680CF4}">
      <dgm:prSet phldrT="[Текст]"/>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одяг та взуття б/в - 3</a:t>
          </a:r>
          <a:r>
            <a:rPr lang="uk-UA" sz="1300" b="1">
              <a:latin typeface="Times New Roman" panose="02020603050405020304" pitchFamily="18" charset="0"/>
              <a:cs typeface="Times New Roman" panose="02020603050405020304" pitchFamily="18" charset="0"/>
            </a:rPr>
            <a:t>0 осіб </a:t>
          </a:r>
          <a:r>
            <a:rPr lang="uk-UA" sz="1300">
              <a:latin typeface="Times New Roman" panose="02020603050405020304" pitchFamily="18" charset="0"/>
              <a:cs typeface="Times New Roman" panose="02020603050405020304" pitchFamily="18" charset="0"/>
            </a:rPr>
            <a:t>на суму </a:t>
          </a:r>
          <a:r>
            <a:rPr lang="uk-UA" sz="1300" b="1">
              <a:latin typeface="Times New Roman" panose="02020603050405020304" pitchFamily="18" charset="0"/>
              <a:cs typeface="Times New Roman" panose="02020603050405020304" pitchFamily="18" charset="0"/>
            </a:rPr>
            <a:t>4 649,1 грн;    </a:t>
          </a:r>
          <a:endParaRPr lang="ru-RU" sz="1300">
            <a:latin typeface="Times New Roman" panose="02020603050405020304" pitchFamily="18" charset="0"/>
            <a:cs typeface="Times New Roman" panose="02020603050405020304" pitchFamily="18" charset="0"/>
          </a:endParaRPr>
        </a:p>
      </dgm:t>
    </dgm:pt>
    <dgm:pt modelId="{BBBE3FB0-EEA2-45D0-A07B-A9A7B7C5AF62}" type="par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711AF4BD-9DC0-4056-9ED5-C2CAD3100AB8}" type="sib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DC5D28E6-CFEE-41B0-86A3-058C8A70C537}">
      <dgm:prSet phldrT="[Текст]" custT="1"/>
      <dgm:spPr>
        <a:solidFill>
          <a:srgbClr val="F8FB79"/>
        </a:solidFill>
        <a:ln>
          <a:solidFill>
            <a:schemeClr val="accent1">
              <a:alpha val="90000"/>
            </a:schemeClr>
          </a:solidFill>
        </a:ln>
      </dgm:spPr>
      <dgm:t>
        <a:bodyPr/>
        <a:lstStyle/>
        <a:p>
          <a:r>
            <a:rPr lang="ru-RU" sz="13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a:solidFill>
                <a:sysClr val="windowText" lastClr="000000"/>
              </a:solidFill>
              <a:latin typeface="Times New Roman" panose="02020603050405020304" pitchFamily="18" charset="0"/>
              <a:cs typeface="Times New Roman" panose="02020603050405020304" pitchFamily="18" charset="0"/>
            </a:rPr>
            <a:t>22</a:t>
          </a:r>
          <a:r>
            <a:rPr lang="uk-UA" sz="1300" b="1">
              <a:latin typeface="Times New Roman" panose="02020603050405020304" pitchFamily="18" charset="0"/>
              <a:cs typeface="Times New Roman" panose="02020603050405020304" pitchFamily="18" charset="0"/>
            </a:rPr>
            <a:t> особи/                  140 послуг</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CC2A3772-4E83-4E44-ACA2-EB151292177B}" type="par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34115959-1A80-43D6-ABD6-006BA93F2D2C}" type="sib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9C4DC72C-9272-4C11-9ABF-541D1034877A}">
      <dgm:prSet/>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засоби гігієни</a:t>
          </a:r>
          <a:r>
            <a:rPr lang="uk-UA" sz="1300" b="1">
              <a:latin typeface="Times New Roman" panose="02020603050405020304" pitchFamily="18" charset="0"/>
              <a:cs typeface="Times New Roman" panose="02020603050405020304" pitchFamily="18" charset="0"/>
            </a:rPr>
            <a:t> – 46 осіб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8 820,5 грн;</a:t>
          </a:r>
          <a:endParaRPr lang="ru-RU" sz="1300">
            <a:latin typeface="Times New Roman" panose="02020603050405020304" pitchFamily="18" charset="0"/>
            <a:cs typeface="Times New Roman" panose="02020603050405020304" pitchFamily="18" charset="0"/>
          </a:endParaRPr>
        </a:p>
      </dgm:t>
    </dgm:pt>
    <dgm:pt modelId="{D555E0FE-5025-4CE5-9F79-3BE9840A22FF}" type="par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04763CE7-1314-4C1E-A6C5-B2A7136DCDD9}" type="sib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66997E89-4EAB-4E5C-BBB5-C17B308B029B}">
      <dgm:prSet custT="1"/>
      <dgm:spPr>
        <a:solidFill>
          <a:srgbClr val="D3A4FA">
            <a:alpha val="89804"/>
          </a:srgbClr>
        </a:solidFill>
        <a:ln>
          <a:solidFill>
            <a:schemeClr val="accent1">
              <a:alpha val="90000"/>
            </a:schemeClr>
          </a:solidFill>
        </a:ln>
      </dgm:spPr>
      <dgm:t>
        <a:bodyPr/>
        <a:lstStyle/>
        <a:p>
          <a:r>
            <a:rPr lang="ru-RU" sz="1300">
              <a:latin typeface="Times New Roman" panose="02020603050405020304" pitchFamily="18" charset="0"/>
              <a:cs typeface="Times New Roman" panose="02020603050405020304" pitchFamily="18" charset="0"/>
            </a:rPr>
            <a:t>засоби реабілітації </a:t>
          </a:r>
          <a:r>
            <a:rPr lang="uk-UA" sz="1300" b="1">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 </a:t>
          </a:r>
          <a:r>
            <a:rPr lang="ru-RU" sz="1300" b="1">
              <a:latin typeface="Times New Roman" panose="02020603050405020304" pitchFamily="18" charset="0"/>
              <a:cs typeface="Times New Roman" panose="02020603050405020304" pitchFamily="18" charset="0"/>
            </a:rPr>
            <a:t>2 особи </a:t>
          </a:r>
          <a:r>
            <a:rPr lang="ru-RU" sz="1300">
              <a:latin typeface="Times New Roman" panose="02020603050405020304" pitchFamily="18" charset="0"/>
              <a:cs typeface="Times New Roman" panose="02020603050405020304" pitchFamily="18" charset="0"/>
            </a:rPr>
            <a:t>на суму </a:t>
          </a:r>
          <a:r>
            <a:rPr lang="ru-RU" sz="1300" b="1">
              <a:latin typeface="Times New Roman" panose="02020603050405020304" pitchFamily="18" charset="0"/>
              <a:cs typeface="Times New Roman" panose="02020603050405020304" pitchFamily="18" charset="0"/>
            </a:rPr>
            <a:t>1 896,0 грн.</a:t>
          </a:r>
          <a:endParaRPr lang="ru-RU" sz="1300">
            <a:latin typeface="Times New Roman" panose="02020603050405020304" pitchFamily="18" charset="0"/>
            <a:cs typeface="Times New Roman" panose="02020603050405020304" pitchFamily="18" charset="0"/>
          </a:endParaRPr>
        </a:p>
      </dgm:t>
    </dgm:pt>
    <dgm:pt modelId="{B1215620-6D73-4A11-B983-3451BBD1AB99}" type="parTrans" cxnId="{C11C8E1C-0005-4D3B-AB59-F3EF65FF56D5}">
      <dgm:prSet/>
      <dgm:spPr/>
      <dgm:t>
        <a:bodyPr/>
        <a:lstStyle/>
        <a:p>
          <a:endParaRPr lang="ru-RU"/>
        </a:p>
      </dgm:t>
    </dgm:pt>
    <dgm:pt modelId="{C2B19A89-94DD-40E7-9E97-6573BA60B216}" type="sibTrans" cxnId="{C11C8E1C-0005-4D3B-AB59-F3EF65FF56D5}">
      <dgm:prSet/>
      <dgm:spPr/>
      <dgm:t>
        <a:bodyPr/>
        <a:lstStyle/>
        <a:p>
          <a:endParaRPr lang="ru-RU"/>
        </a:p>
      </dgm:t>
    </dgm:pt>
    <dgm:pt modelId="{7FAFA37F-D474-4DE4-9075-D089F1729BB0}" type="pres">
      <dgm:prSet presAssocID="{CC493B18-9E81-4A91-B7D0-3E48401EE2CA}" presName="Name0" presStyleCnt="0">
        <dgm:presLayoutVars>
          <dgm:dir/>
          <dgm:animLvl val="lvl"/>
          <dgm:resizeHandles val="exact"/>
        </dgm:presLayoutVars>
      </dgm:prSet>
      <dgm:spPr/>
      <dgm:t>
        <a:bodyPr/>
        <a:lstStyle/>
        <a:p>
          <a:endParaRPr lang="ru-RU"/>
        </a:p>
      </dgm:t>
    </dgm:pt>
    <dgm:pt modelId="{B628BE5A-5926-4133-993F-20054E5C3478}" type="pres">
      <dgm:prSet presAssocID="{33B9A04B-349A-4315-BE70-6A4670A9F66C}" presName="composite" presStyleCnt="0"/>
      <dgm:spPr/>
    </dgm:pt>
    <dgm:pt modelId="{03D485D0-CF63-4A19-8A15-BA88D4EBE119}" type="pres">
      <dgm:prSet presAssocID="{33B9A04B-349A-4315-BE70-6A4670A9F66C}" presName="parTx" presStyleLbl="alignNode1" presStyleIdx="0" presStyleCnt="2" custScaleX="104116" custLinFactNeighborX="6510" custLinFactNeighborY="-8937">
        <dgm:presLayoutVars>
          <dgm:chMax val="0"/>
          <dgm:chPref val="0"/>
          <dgm:bulletEnabled val="1"/>
        </dgm:presLayoutVars>
      </dgm:prSet>
      <dgm:spPr>
        <a:prstGeom prst="roundRect">
          <a:avLst/>
        </a:prstGeom>
      </dgm:spPr>
      <dgm:t>
        <a:bodyPr/>
        <a:lstStyle/>
        <a:p>
          <a:endParaRPr lang="ru-RU"/>
        </a:p>
      </dgm:t>
    </dgm:pt>
    <dgm:pt modelId="{9215E2AA-D09F-48BA-805C-4F496C7DE584}" type="pres">
      <dgm:prSet presAssocID="{33B9A04B-349A-4315-BE70-6A4670A9F66C}" presName="desTx" presStyleLbl="alignAccFollowNode1" presStyleIdx="0" presStyleCnt="2" custScaleX="100926" custScaleY="95205" custLinFactNeighborX="6573" custLinFactNeighborY="-950">
        <dgm:presLayoutVars>
          <dgm:bulletEnabled val="1"/>
        </dgm:presLayoutVars>
      </dgm:prSet>
      <dgm:spPr>
        <a:prstGeom prst="roundRect">
          <a:avLst/>
        </a:prstGeom>
      </dgm:spPr>
      <dgm:t>
        <a:bodyPr/>
        <a:lstStyle/>
        <a:p>
          <a:endParaRPr lang="ru-RU"/>
        </a:p>
      </dgm:t>
    </dgm:pt>
    <dgm:pt modelId="{4C84D60E-ACA2-4EFE-ACB2-993CDCBB59AB}" type="pres">
      <dgm:prSet presAssocID="{6ED9FEA9-F97C-4AA3-935E-7CC20658E588}" presName="space" presStyleCnt="0"/>
      <dgm:spPr/>
    </dgm:pt>
    <dgm:pt modelId="{E898D54C-9753-49C0-A2C8-C2C9065A08A4}" type="pres">
      <dgm:prSet presAssocID="{98CA1C8E-D560-43EA-A113-14045B1F0D2E}" presName="composite" presStyleCnt="0"/>
      <dgm:spPr/>
    </dgm:pt>
    <dgm:pt modelId="{784E52FE-FD4B-420E-85FA-C9F6B78275D9}" type="pres">
      <dgm:prSet presAssocID="{98CA1C8E-D560-43EA-A113-14045B1F0D2E}" presName="parTx" presStyleLbl="alignNode1" presStyleIdx="1" presStyleCnt="2" custScaleX="104666" custLinFactNeighborX="-3846" custLinFactNeighborY="-8937">
        <dgm:presLayoutVars>
          <dgm:chMax val="0"/>
          <dgm:chPref val="0"/>
          <dgm:bulletEnabled val="1"/>
        </dgm:presLayoutVars>
      </dgm:prSet>
      <dgm:spPr>
        <a:prstGeom prst="roundRect">
          <a:avLst/>
        </a:prstGeom>
      </dgm:spPr>
      <dgm:t>
        <a:bodyPr/>
        <a:lstStyle/>
        <a:p>
          <a:endParaRPr lang="ru-RU"/>
        </a:p>
      </dgm:t>
    </dgm:pt>
    <dgm:pt modelId="{7DE47B3F-BF25-4F39-A693-BA8BE3817F73}" type="pres">
      <dgm:prSet presAssocID="{98CA1C8E-D560-43EA-A113-14045B1F0D2E}" presName="desTx" presStyleLbl="alignAccFollowNode1" presStyleIdx="1" presStyleCnt="2" custScaleX="104666" custLinFactNeighborX="-1882" custLinFactNeighborY="-24">
        <dgm:presLayoutVars>
          <dgm:bulletEnabled val="1"/>
        </dgm:presLayoutVars>
      </dgm:prSet>
      <dgm:spPr>
        <a:prstGeom prst="roundRect">
          <a:avLst/>
        </a:prstGeom>
      </dgm:spPr>
      <dgm:t>
        <a:bodyPr/>
        <a:lstStyle/>
        <a:p>
          <a:endParaRPr lang="ru-RU"/>
        </a:p>
      </dgm:t>
    </dgm:pt>
  </dgm:ptLst>
  <dgm:cxnLst>
    <dgm:cxn modelId="{584033AA-82C2-4890-8319-9106B38E1624}" srcId="{CC493B18-9E81-4A91-B7D0-3E48401EE2CA}" destId="{33B9A04B-349A-4315-BE70-6A4670A9F66C}" srcOrd="0" destOrd="0" parTransId="{94A41003-2594-440C-B145-CF97B16295D3}" sibTransId="{6ED9FEA9-F97C-4AA3-935E-7CC20658E588}"/>
    <dgm:cxn modelId="{70A3319C-46EB-4BB3-92EF-3FE87F9ED3C7}" srcId="{33B9A04B-349A-4315-BE70-6A4670A9F66C}" destId="{DC5D28E6-CFEE-41B0-86A3-058C8A70C537}" srcOrd="2" destOrd="0" parTransId="{CC2A3772-4E83-4E44-ACA2-EB151292177B}" sibTransId="{34115959-1A80-43D6-ABD6-006BA93F2D2C}"/>
    <dgm:cxn modelId="{DEC31384-43B4-4738-B6FE-851D8C9CA474}" type="presOf" srcId="{DC5D28E6-CFEE-41B0-86A3-058C8A70C537}" destId="{9215E2AA-D09F-48BA-805C-4F496C7DE584}" srcOrd="0" destOrd="2" presId="urn:microsoft.com/office/officeart/2005/8/layout/hList1"/>
    <dgm:cxn modelId="{3C48D00F-AA5D-4748-8050-9026ACA7D21C}" type="presOf" srcId="{0810B5A1-F0D6-4A4A-8D85-A848C399B381}" destId="{9215E2AA-D09F-48BA-805C-4F496C7DE584}" srcOrd="0" destOrd="1" presId="urn:microsoft.com/office/officeart/2005/8/layout/hList1"/>
    <dgm:cxn modelId="{B769C287-8115-4A65-A9AF-4C680125705A}" type="presOf" srcId="{31E5AFB8-B430-41FB-8F48-B9518C680CF4}" destId="{7DE47B3F-BF25-4F39-A693-BA8BE3817F73}" srcOrd="0" destOrd="0" presId="urn:microsoft.com/office/officeart/2005/8/layout/hList1"/>
    <dgm:cxn modelId="{46F2FDA3-866F-4576-AE80-DED5ACACD8BB}" type="presOf" srcId="{CC493B18-9E81-4A91-B7D0-3E48401EE2CA}" destId="{7FAFA37F-D474-4DE4-9075-D089F1729BB0}" srcOrd="0" destOrd="0" presId="urn:microsoft.com/office/officeart/2005/8/layout/hList1"/>
    <dgm:cxn modelId="{9EFE844E-19AE-4504-A11F-C247B4D0E4C1}" type="presOf" srcId="{9C4DC72C-9272-4C11-9ABF-541D1034877A}" destId="{7DE47B3F-BF25-4F39-A693-BA8BE3817F73}" srcOrd="0" destOrd="1" presId="urn:microsoft.com/office/officeart/2005/8/layout/hList1"/>
    <dgm:cxn modelId="{C9FD8B4D-A7CD-4A31-817C-BE27B0C314DD}" srcId="{33B9A04B-349A-4315-BE70-6A4670A9F66C}" destId="{0810B5A1-F0D6-4A4A-8D85-A848C399B381}" srcOrd="1" destOrd="0" parTransId="{0835F14F-3F73-4D0B-8672-298768D90959}" sibTransId="{5B97B6DB-41C4-40A1-A6AB-ED8CCBE5277B}"/>
    <dgm:cxn modelId="{311E95C2-3E8E-4D5E-862C-212BACB759FC}" type="presOf" srcId="{DCFE4810-F7BB-4B0C-BB7B-23E0BB4B4A4B}" destId="{9215E2AA-D09F-48BA-805C-4F496C7DE584}" srcOrd="0" destOrd="0" presId="urn:microsoft.com/office/officeart/2005/8/layout/hList1"/>
    <dgm:cxn modelId="{40835182-2054-431C-90E1-8E11710C0113}" srcId="{98CA1C8E-D560-43EA-A113-14045B1F0D2E}" destId="{9C4DC72C-9272-4C11-9ABF-541D1034877A}" srcOrd="1" destOrd="0" parTransId="{D555E0FE-5025-4CE5-9F79-3BE9840A22FF}" sibTransId="{04763CE7-1314-4C1E-A6C5-B2A7136DCDD9}"/>
    <dgm:cxn modelId="{B6357851-EE6B-40AA-B29C-D2070F7B9687}" type="presOf" srcId="{98CA1C8E-D560-43EA-A113-14045B1F0D2E}" destId="{784E52FE-FD4B-420E-85FA-C9F6B78275D9}" srcOrd="0" destOrd="0" presId="urn:microsoft.com/office/officeart/2005/8/layout/hList1"/>
    <dgm:cxn modelId="{39C9057A-D751-4505-82CB-3FCBC6FE7B5D}" type="presOf" srcId="{33B9A04B-349A-4315-BE70-6A4670A9F66C}" destId="{03D485D0-CF63-4A19-8A15-BA88D4EBE119}" srcOrd="0" destOrd="0" presId="urn:microsoft.com/office/officeart/2005/8/layout/hList1"/>
    <dgm:cxn modelId="{06FF1445-D835-43F0-8495-EB3C21F480E7}" type="presOf" srcId="{66997E89-4EAB-4E5C-BBB5-C17B308B029B}" destId="{7DE47B3F-BF25-4F39-A693-BA8BE3817F73}" srcOrd="0" destOrd="2" presId="urn:microsoft.com/office/officeart/2005/8/layout/hList1"/>
    <dgm:cxn modelId="{D8645059-1EA2-4716-AFCA-8C0C894D7EC7}" srcId="{33B9A04B-349A-4315-BE70-6A4670A9F66C}" destId="{DCFE4810-F7BB-4B0C-BB7B-23E0BB4B4A4B}" srcOrd="0" destOrd="0" parTransId="{7FDF5A63-CE4C-46C8-8948-5210F0A92229}" sibTransId="{9B6CC6C7-F33F-427E-A349-F729F3F7F17E}"/>
    <dgm:cxn modelId="{03BCFAFE-A60E-4632-B2F6-06EF5AC30F96}" srcId="{98CA1C8E-D560-43EA-A113-14045B1F0D2E}" destId="{31E5AFB8-B430-41FB-8F48-B9518C680CF4}" srcOrd="0" destOrd="0" parTransId="{BBBE3FB0-EEA2-45D0-A07B-A9A7B7C5AF62}" sibTransId="{711AF4BD-9DC0-4056-9ED5-C2CAD3100AB8}"/>
    <dgm:cxn modelId="{C11C8E1C-0005-4D3B-AB59-F3EF65FF56D5}" srcId="{98CA1C8E-D560-43EA-A113-14045B1F0D2E}" destId="{66997E89-4EAB-4E5C-BBB5-C17B308B029B}" srcOrd="2" destOrd="0" parTransId="{B1215620-6D73-4A11-B983-3451BBD1AB99}" sibTransId="{C2B19A89-94DD-40E7-9E97-6573BA60B216}"/>
    <dgm:cxn modelId="{008867AA-F2C9-403E-AE04-03A0932FEC83}" srcId="{CC493B18-9E81-4A91-B7D0-3E48401EE2CA}" destId="{98CA1C8E-D560-43EA-A113-14045B1F0D2E}" srcOrd="1" destOrd="0" parTransId="{BD7D0FE8-49F8-46A9-993B-F41F13BDA8F8}" sibTransId="{030FD5B7-A3D3-4DED-A836-73599E24FA13}"/>
    <dgm:cxn modelId="{124D482D-345B-4E81-B5F6-E6FE09855467}" type="presParOf" srcId="{7FAFA37F-D474-4DE4-9075-D089F1729BB0}" destId="{B628BE5A-5926-4133-993F-20054E5C3478}" srcOrd="0" destOrd="0" presId="urn:microsoft.com/office/officeart/2005/8/layout/hList1"/>
    <dgm:cxn modelId="{BAB6A826-E80B-42E9-908B-34AA9B478B11}" type="presParOf" srcId="{B628BE5A-5926-4133-993F-20054E5C3478}" destId="{03D485D0-CF63-4A19-8A15-BA88D4EBE119}" srcOrd="0" destOrd="0" presId="urn:microsoft.com/office/officeart/2005/8/layout/hList1"/>
    <dgm:cxn modelId="{B1E17D21-1269-4C8B-9BF3-B21AE0027355}" type="presParOf" srcId="{B628BE5A-5926-4133-993F-20054E5C3478}" destId="{9215E2AA-D09F-48BA-805C-4F496C7DE584}" srcOrd="1" destOrd="0" presId="urn:microsoft.com/office/officeart/2005/8/layout/hList1"/>
    <dgm:cxn modelId="{4C1DF2D6-2E56-48EA-814E-0F4DACAA6837}" type="presParOf" srcId="{7FAFA37F-D474-4DE4-9075-D089F1729BB0}" destId="{4C84D60E-ACA2-4EFE-ACB2-993CDCBB59AB}" srcOrd="1" destOrd="0" presId="urn:microsoft.com/office/officeart/2005/8/layout/hList1"/>
    <dgm:cxn modelId="{A771A416-C96F-4DE1-A1FA-DEBB00C68139}" type="presParOf" srcId="{7FAFA37F-D474-4DE4-9075-D089F1729BB0}" destId="{E898D54C-9753-49C0-A2C8-C2C9065A08A4}" srcOrd="2" destOrd="0" presId="urn:microsoft.com/office/officeart/2005/8/layout/hList1"/>
    <dgm:cxn modelId="{B72F47CA-11E1-4816-97F7-9702D09C91ED}" type="presParOf" srcId="{E898D54C-9753-49C0-A2C8-C2C9065A08A4}" destId="{784E52FE-FD4B-420E-85FA-C9F6B78275D9}" srcOrd="0" destOrd="0" presId="urn:microsoft.com/office/officeart/2005/8/layout/hList1"/>
    <dgm:cxn modelId="{EED9B550-FD87-48DA-B333-F463BAF8693D}" type="presParOf" srcId="{E898D54C-9753-49C0-A2C8-C2C9065A08A4}" destId="{7DE47B3F-BF25-4F39-A693-BA8BE3817F73}" srcOrd="1" destOrd="0" presId="urn:microsoft.com/office/officeart/2005/8/layout/h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485D0-CF63-4A19-8A15-BA88D4EBE119}">
      <dsp:nvSpPr>
        <dsp:cNvPr id="0" name=""/>
        <dsp:cNvSpPr/>
      </dsp:nvSpPr>
      <dsp:spPr>
        <a:xfrm>
          <a:off x="177565" y="0"/>
          <a:ext cx="2821945" cy="921600"/>
        </a:xfrm>
        <a:prstGeom prst="roundRect">
          <a:avLst/>
        </a:prstGeom>
        <a:gradFill flip="none" rotWithShape="1">
          <a:gsLst>
            <a:gs pos="0">
              <a:srgbClr val="62ECA7"/>
            </a:gs>
            <a:gs pos="100000">
              <a:srgbClr val="BEF967"/>
            </a:gs>
          </a:gsLst>
          <a:lin ang="5400000" scaled="1"/>
          <a:tileRect/>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b="1" u="sng" kern="1200">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22554" y="44989"/>
        <a:ext cx="2731967" cy="831622"/>
      </dsp:txXfrm>
    </dsp:sp>
    <dsp:sp modelId="{9215E2AA-D09F-48BA-805C-4F496C7DE584}">
      <dsp:nvSpPr>
        <dsp:cNvPr id="0" name=""/>
        <dsp:cNvSpPr/>
      </dsp:nvSpPr>
      <dsp:spPr>
        <a:xfrm>
          <a:off x="222503" y="1025895"/>
          <a:ext cx="2735484" cy="1632171"/>
        </a:xfrm>
        <a:prstGeom prst="roundRect">
          <a:avLst/>
        </a:prstGeom>
        <a:solidFill>
          <a:srgbClr val="F8FB79"/>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kern="1200">
              <a:solidFill>
                <a:sysClr val="windowText" lastClr="000000"/>
              </a:solidFill>
              <a:latin typeface="Times New Roman" panose="02020603050405020304" pitchFamily="18" charset="0"/>
              <a:cs typeface="Times New Roman" panose="02020603050405020304" pitchFamily="18" charset="0"/>
            </a:rPr>
            <a:t>123</a:t>
          </a:r>
          <a:r>
            <a:rPr lang="uk-UA" sz="1300" b="1" kern="1200">
              <a:latin typeface="Times New Roman" panose="02020603050405020304" pitchFamily="18" charset="0"/>
              <a:cs typeface="Times New Roman" panose="02020603050405020304" pitchFamily="18" charset="0"/>
            </a:rPr>
            <a:t> особи/           311 послуг</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kern="1200">
              <a:solidFill>
                <a:sysClr val="windowText" lastClr="000000"/>
              </a:solidFill>
              <a:latin typeface="Times New Roman" panose="02020603050405020304" pitchFamily="18" charset="0"/>
              <a:cs typeface="Times New Roman" panose="02020603050405020304" pitchFamily="18" charset="0"/>
            </a:rPr>
            <a:t>16</a:t>
          </a:r>
          <a:r>
            <a:rPr lang="uk-UA" sz="1300" b="1" kern="1200">
              <a:latin typeface="Times New Roman" panose="02020603050405020304" pitchFamily="18" charset="0"/>
              <a:cs typeface="Times New Roman" panose="02020603050405020304" pitchFamily="18" charset="0"/>
            </a:rPr>
            <a:t> осіб/                133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kern="12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kern="1200">
              <a:solidFill>
                <a:sysClr val="windowText" lastClr="000000"/>
              </a:solidFill>
              <a:latin typeface="Times New Roman" panose="02020603050405020304" pitchFamily="18" charset="0"/>
              <a:cs typeface="Times New Roman" panose="02020603050405020304" pitchFamily="18" charset="0"/>
            </a:rPr>
            <a:t>22</a:t>
          </a:r>
          <a:r>
            <a:rPr lang="uk-UA" sz="1300" b="1" kern="1200">
              <a:latin typeface="Times New Roman" panose="02020603050405020304" pitchFamily="18" charset="0"/>
              <a:cs typeface="Times New Roman" panose="02020603050405020304" pitchFamily="18" charset="0"/>
            </a:rPr>
            <a:t> особи/                  140 послуг</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dsp:txBody>
      <dsp:txXfrm>
        <a:off x="302179" y="1105571"/>
        <a:ext cx="2576132" cy="1472819"/>
      </dsp:txXfrm>
    </dsp:sp>
    <dsp:sp modelId="{784E52FE-FD4B-420E-85FA-C9F6B78275D9}">
      <dsp:nvSpPr>
        <dsp:cNvPr id="0" name=""/>
        <dsp:cNvSpPr/>
      </dsp:nvSpPr>
      <dsp:spPr>
        <a:xfrm>
          <a:off x="3097906" y="0"/>
          <a:ext cx="2836852" cy="921600"/>
        </a:xfrm>
        <a:prstGeom prst="roundRect">
          <a:avLst/>
        </a:prstGeom>
        <a:gradFill rotWithShape="0">
          <a:gsLst>
            <a:gs pos="0">
              <a:srgbClr val="4AA3FC"/>
            </a:gs>
            <a:gs pos="100000">
              <a:srgbClr val="67EBF9"/>
            </a:gs>
          </a:gsLst>
          <a:lin ang="5400000" scaled="1"/>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u="sng" kern="1200">
              <a:solidFill>
                <a:sysClr val="windowText" lastClr="000000"/>
              </a:solidFill>
              <a:latin typeface="Times New Roman" panose="02020603050405020304" pitchFamily="18" charset="0"/>
              <a:cs typeface="Times New Roman" panose="02020603050405020304" pitchFamily="18" charset="0"/>
            </a:rPr>
            <a:t>Надання </a:t>
          </a:r>
          <a:r>
            <a:rPr lang="uk-UA" sz="1400" b="1" u="sng" kern="1200">
              <a:solidFill>
                <a:sysClr val="windowText" lastClr="000000"/>
              </a:solidFill>
              <a:latin typeface="Times New Roman" panose="02020603050405020304" pitchFamily="18" charset="0"/>
              <a:cs typeface="Times New Roman" panose="02020603050405020304" pitchFamily="18" charset="0"/>
            </a:rPr>
            <a:t>гуманітарної допомоги</a:t>
          </a:r>
        </a:p>
        <a:p>
          <a:pPr lvl="0" algn="ctr" defTabSz="622300">
            <a:lnSpc>
              <a:spcPct val="90000"/>
            </a:lnSpc>
            <a:spcBef>
              <a:spcPct val="0"/>
            </a:spcBef>
            <a:spcAft>
              <a:spcPct val="35000"/>
            </a:spcAft>
          </a:pPr>
          <a:r>
            <a:rPr lang="uk-UA" sz="1200" b="1" u="sng" kern="1200">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kern="1200">
            <a:solidFill>
              <a:sysClr val="windowText" lastClr="000000"/>
            </a:solidFill>
            <a:latin typeface="Times New Roman" panose="02020603050405020304" pitchFamily="18" charset="0"/>
            <a:cs typeface="Times New Roman" panose="02020603050405020304" pitchFamily="18" charset="0"/>
          </a:endParaRPr>
        </a:p>
      </dsp:txBody>
      <dsp:txXfrm>
        <a:off x="3142895" y="44989"/>
        <a:ext cx="2746874" cy="831622"/>
      </dsp:txXfrm>
    </dsp:sp>
    <dsp:sp modelId="{7DE47B3F-BF25-4F39-A693-BA8BE3817F73}">
      <dsp:nvSpPr>
        <dsp:cNvPr id="0" name=""/>
        <dsp:cNvSpPr/>
      </dsp:nvSpPr>
      <dsp:spPr>
        <a:xfrm>
          <a:off x="3151138" y="980117"/>
          <a:ext cx="2836852" cy="1714375"/>
        </a:xfrm>
        <a:prstGeom prst="roundRect">
          <a:avLst/>
        </a:prstGeom>
        <a:solidFill>
          <a:srgbClr val="D3A4FA">
            <a:alpha val="89804"/>
          </a:srgbClr>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одяг та взуття б/в - 3</a:t>
          </a:r>
          <a:r>
            <a:rPr lang="uk-UA" sz="1300" b="1" kern="1200">
              <a:latin typeface="Times New Roman" panose="02020603050405020304" pitchFamily="18" charset="0"/>
              <a:cs typeface="Times New Roman" panose="02020603050405020304" pitchFamily="18" charset="0"/>
            </a:rPr>
            <a:t>0 осіб </a:t>
          </a:r>
          <a:r>
            <a:rPr lang="uk-UA" sz="1300" kern="1200">
              <a:latin typeface="Times New Roman" panose="02020603050405020304" pitchFamily="18" charset="0"/>
              <a:cs typeface="Times New Roman" panose="02020603050405020304" pitchFamily="18" charset="0"/>
            </a:rPr>
            <a:t>на суму </a:t>
          </a:r>
          <a:r>
            <a:rPr lang="uk-UA" sz="1300" b="1" kern="1200">
              <a:latin typeface="Times New Roman" panose="02020603050405020304" pitchFamily="18" charset="0"/>
              <a:cs typeface="Times New Roman" panose="02020603050405020304" pitchFamily="18" charset="0"/>
            </a:rPr>
            <a:t>4 649,1 грн;    </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засоби гігієни</a:t>
          </a:r>
          <a:r>
            <a:rPr lang="uk-UA" sz="1300" b="1" kern="1200">
              <a:latin typeface="Times New Roman" panose="02020603050405020304" pitchFamily="18" charset="0"/>
              <a:cs typeface="Times New Roman" panose="02020603050405020304" pitchFamily="18" charset="0"/>
            </a:rPr>
            <a:t> – 46 осіб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8 820,5 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засоби реабілітації </a:t>
          </a:r>
          <a:r>
            <a:rPr lang="uk-UA" sz="1300" b="1"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 </a:t>
          </a:r>
          <a:r>
            <a:rPr lang="ru-RU" sz="1300" b="1" kern="1200">
              <a:latin typeface="Times New Roman" panose="02020603050405020304" pitchFamily="18" charset="0"/>
              <a:cs typeface="Times New Roman" panose="02020603050405020304" pitchFamily="18" charset="0"/>
            </a:rPr>
            <a:t>2 особи </a:t>
          </a:r>
          <a:r>
            <a:rPr lang="ru-RU" sz="1300" kern="1200">
              <a:latin typeface="Times New Roman" panose="02020603050405020304" pitchFamily="18" charset="0"/>
              <a:cs typeface="Times New Roman" panose="02020603050405020304" pitchFamily="18" charset="0"/>
            </a:rPr>
            <a:t>на суму </a:t>
          </a:r>
          <a:r>
            <a:rPr lang="ru-RU" sz="1300" b="1" kern="1200">
              <a:latin typeface="Times New Roman" panose="02020603050405020304" pitchFamily="18" charset="0"/>
              <a:cs typeface="Times New Roman" panose="02020603050405020304" pitchFamily="18" charset="0"/>
            </a:rPr>
            <a:t>1 896,0 грн.</a:t>
          </a:r>
          <a:endParaRPr lang="ru-RU" sz="1300" kern="1200">
            <a:latin typeface="Times New Roman" panose="02020603050405020304" pitchFamily="18" charset="0"/>
            <a:cs typeface="Times New Roman" panose="02020603050405020304" pitchFamily="18" charset="0"/>
          </a:endParaRPr>
        </a:p>
      </dsp:txBody>
      <dsp:txXfrm>
        <a:off x="3234827" y="1063806"/>
        <a:ext cx="2669474" cy="154699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7A6E-96AB-4502-A15D-72758D0F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15</Pages>
  <Words>4038</Words>
  <Characters>23020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tetiana.melnyk</cp:lastModifiedBy>
  <cp:revision>40</cp:revision>
  <cp:lastPrinted>2019-07-09T06:56:00Z</cp:lastPrinted>
  <dcterms:created xsi:type="dcterms:W3CDTF">2019-06-19T07:16:00Z</dcterms:created>
  <dcterms:modified xsi:type="dcterms:W3CDTF">2019-07-12T08:40:00Z</dcterms:modified>
</cp:coreProperties>
</file>