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 xml:space="preserve">Надання соціальних послуг у територіальних центрах соціального обслуговування (надання соціальній послуг) міста Києва </w:t>
      </w:r>
    </w:p>
    <w:p w:rsidR="00777F14" w:rsidRPr="000C5851" w:rsidRDefault="00792C99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у</w:t>
      </w:r>
      <w:r w:rsidR="001B138B">
        <w:rPr>
          <w:rFonts w:cs="Times New Roman"/>
          <w:b/>
          <w:lang w:val="uk-UA"/>
        </w:rPr>
        <w:t xml:space="preserve"> </w:t>
      </w:r>
      <w:r w:rsidR="0008212A">
        <w:rPr>
          <w:rFonts w:cs="Times New Roman"/>
          <w:b/>
          <w:lang w:val="uk-UA"/>
        </w:rPr>
        <w:t>2018 ро</w:t>
      </w:r>
      <w:r>
        <w:rPr>
          <w:rFonts w:cs="Times New Roman"/>
          <w:b/>
          <w:lang w:val="uk-UA"/>
        </w:rPr>
        <w:t>ці</w:t>
      </w:r>
      <w:r w:rsidR="007502E5">
        <w:rPr>
          <w:rFonts w:cs="Times New Roman"/>
          <w:b/>
          <w:lang w:val="uk-UA"/>
        </w:rPr>
        <w:t xml:space="preserve"> </w:t>
      </w:r>
    </w:p>
    <w:p w:rsidR="00777F14" w:rsidRPr="000C5851" w:rsidRDefault="00777F14" w:rsidP="006011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6E6BFA">
      <w:pPr>
        <w:pStyle w:val="1"/>
        <w:ind w:left="23" w:right="23" w:firstLine="689"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>, в яких протягом</w:t>
      </w:r>
      <w:r w:rsidR="00C7493A">
        <w:rPr>
          <w:rFonts w:cs="Times New Roman"/>
          <w:lang w:val="uk-UA"/>
        </w:rPr>
        <w:t xml:space="preserve"> </w:t>
      </w:r>
      <w:r w:rsidR="0008212A" w:rsidRPr="0008212A">
        <w:rPr>
          <w:rFonts w:cs="Times New Roman"/>
          <w:lang w:val="uk-UA"/>
        </w:rPr>
        <w:t xml:space="preserve">2018 року </w:t>
      </w:r>
      <w:r w:rsidR="006E6BFA" w:rsidRPr="006E6BFA">
        <w:rPr>
          <w:rFonts w:cs="Times New Roman"/>
          <w:lang w:val="uk-UA"/>
        </w:rPr>
        <w:t>різноманітні соціальні послуги отримали</w:t>
      </w:r>
      <w:r w:rsidR="00D3096C">
        <w:rPr>
          <w:rFonts w:cs="Times New Roman"/>
          <w:lang w:val="uk-UA"/>
        </w:rPr>
        <w:t xml:space="preserve"> </w:t>
      </w:r>
      <w:r w:rsidR="00D3096C" w:rsidRPr="009946E3">
        <w:rPr>
          <w:b/>
          <w:lang w:val="uk-UA"/>
        </w:rPr>
        <w:t>32</w:t>
      </w:r>
      <w:r w:rsidR="00D3096C">
        <w:rPr>
          <w:b/>
          <w:lang w:val="uk-UA"/>
        </w:rPr>
        <w:t> </w:t>
      </w:r>
      <w:r w:rsidR="00D3096C" w:rsidRPr="009946E3">
        <w:rPr>
          <w:b/>
          <w:lang w:val="uk-UA"/>
        </w:rPr>
        <w:t>669 </w:t>
      </w:r>
      <w:r w:rsidR="0073089A" w:rsidRPr="001B01B1">
        <w:rPr>
          <w:lang w:val="uk-UA"/>
        </w:rPr>
        <w:t xml:space="preserve"> </w:t>
      </w:r>
      <w:r w:rsidR="001B01B1" w:rsidRPr="001B01B1">
        <w:rPr>
          <w:lang w:val="uk-UA"/>
        </w:rPr>
        <w:t>громадян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lang w:val="uk-UA"/>
        </w:rPr>
      </w:pPr>
      <w:r w:rsidRPr="000C5851">
        <w:rPr>
          <w:lang w:val="uk-UA"/>
        </w:rPr>
        <w:t>Територіальні центри надають такі соціальні послуги: догляд вдома, денний догляд, соціальна адаптація, паліативний догляд, консультування, соціально-економічні (у формі надання натуральної чи грошової допомоги),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96965" cy="2705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F14" w:rsidRPr="000C5851" w:rsidRDefault="00777F14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</w:t>
      </w:r>
      <w:r w:rsidR="0004745F">
        <w:rPr>
          <w:rFonts w:ascii="Times New Roman" w:hAnsi="Times New Roman"/>
          <w:szCs w:val="28"/>
        </w:rPr>
        <w:t xml:space="preserve">                                               </w:t>
      </w:r>
      <w:r w:rsidR="003C12BD" w:rsidRPr="000C5851">
        <w:rPr>
          <w:rFonts w:ascii="Times New Roman" w:hAnsi="Times New Roman"/>
          <w:szCs w:val="28"/>
        </w:rPr>
        <w:t xml:space="preserve">центрів на надомному обслуговуванні перебуває </w:t>
      </w:r>
      <w:r w:rsidR="0004745F" w:rsidRPr="0004745F">
        <w:rPr>
          <w:rFonts w:ascii="Times New Roman" w:hAnsi="Times New Roman"/>
          <w:b/>
          <w:szCs w:val="28"/>
        </w:rPr>
        <w:t xml:space="preserve">11 570 </w:t>
      </w:r>
      <w:r w:rsidR="0004745F" w:rsidRPr="0004745F">
        <w:rPr>
          <w:rFonts w:ascii="Times New Roman" w:hAnsi="Times New Roman"/>
          <w:szCs w:val="28"/>
        </w:rPr>
        <w:t xml:space="preserve">одиноких </w:t>
      </w:r>
      <w:r w:rsidR="0004745F">
        <w:rPr>
          <w:rFonts w:ascii="Times New Roman" w:hAnsi="Times New Roman"/>
          <w:szCs w:val="28"/>
        </w:rPr>
        <w:t xml:space="preserve"> </w:t>
      </w:r>
      <w:r w:rsidR="0004745F" w:rsidRPr="0004745F">
        <w:rPr>
          <w:rFonts w:ascii="Times New Roman" w:hAnsi="Times New Roman"/>
          <w:szCs w:val="28"/>
        </w:rPr>
        <w:t>непрацездатних громадян</w:t>
      </w:r>
      <w:r w:rsidR="003C12BD" w:rsidRPr="000C5851">
        <w:rPr>
          <w:rFonts w:ascii="Times New Roman" w:hAnsi="Times New Roman"/>
          <w:szCs w:val="28"/>
        </w:rPr>
        <w:t xml:space="preserve">, яким соціальні робітники протягом </w:t>
      </w:r>
      <w:r w:rsidR="002A43DF" w:rsidRPr="002A43DF">
        <w:rPr>
          <w:rFonts w:ascii="Times New Roman" w:hAnsi="Times New Roman"/>
          <w:szCs w:val="28"/>
        </w:rPr>
        <w:t>2018 року</w:t>
      </w:r>
      <w:r w:rsidR="003C12BD" w:rsidRPr="000C5851">
        <w:rPr>
          <w:rFonts w:ascii="Times New Roman" w:hAnsi="Times New Roman"/>
          <w:szCs w:val="28"/>
        </w:rPr>
        <w:t xml:space="preserve"> надали</w:t>
      </w:r>
      <w:r w:rsidR="0004745F">
        <w:rPr>
          <w:rFonts w:ascii="Times New Roman" w:hAnsi="Times New Roman"/>
          <w:szCs w:val="28"/>
        </w:rPr>
        <w:t xml:space="preserve">                </w:t>
      </w:r>
      <w:r w:rsidR="0004745F" w:rsidRPr="0004745F">
        <w:rPr>
          <w:rFonts w:ascii="Times New Roman" w:hAnsi="Times New Roman"/>
          <w:b/>
          <w:szCs w:val="28"/>
        </w:rPr>
        <w:t>5 030 918</w:t>
      </w:r>
      <w:r w:rsidR="0004745F" w:rsidRPr="0004745F">
        <w:rPr>
          <w:rFonts w:ascii="Times New Roman" w:hAnsi="Times New Roman"/>
          <w:szCs w:val="28"/>
        </w:rPr>
        <w:t xml:space="preserve"> соціально-побутових заходів </w:t>
      </w:r>
      <w:r w:rsidRPr="000C5851">
        <w:rPr>
          <w:rFonts w:ascii="Times New Roman" w:hAnsi="Times New Roman"/>
          <w:szCs w:val="28"/>
        </w:rPr>
        <w:t>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</w:p>
    <w:p w:rsidR="003B43CB" w:rsidRPr="005E0E26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9 </w:t>
      </w:r>
      <w:proofErr w:type="spellStart"/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місяців</w:t>
      </w:r>
      <w:proofErr w:type="spellEnd"/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2018 року </w:t>
      </w:r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</w:t>
      </w:r>
      <w:r w:rsidR="0004745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7</w:t>
      </w:r>
      <w:r w:rsidR="005E0E26" w:rsidRPr="005E0E2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E0E26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</w:t>
      </w:r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</w:t>
      </w:r>
      <w:proofErr w:type="spellEnd"/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4745F" w:rsidRPr="0004745F">
        <w:rPr>
          <w:rFonts w:ascii="Times New Roman" w:hAnsi="Times New Roman" w:cs="Times New Roman"/>
          <w:b/>
          <w:sz w:val="28"/>
          <w:szCs w:val="28"/>
        </w:rPr>
        <w:t>1 193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</w:t>
      </w:r>
      <w:r w:rsid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</w:t>
      </w:r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4745F" w:rsidRPr="0004745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49 500,0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r w:rsidR="003B43CB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9949C0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</w:t>
      </w:r>
      <w:r w:rsidR="000474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іб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04745F" w:rsidRPr="0004745F">
        <w:rPr>
          <w:rFonts w:ascii="Times New Roman" w:hAnsi="Times New Roman" w:cs="Times New Roman"/>
          <w:b/>
          <w:sz w:val="28"/>
          <w:szCs w:val="28"/>
        </w:rPr>
        <w:t>317 443</w:t>
      </w:r>
      <w:r w:rsidR="0004745F" w:rsidRPr="009946E3">
        <w:rPr>
          <w:b/>
          <w:sz w:val="28"/>
          <w:szCs w:val="28"/>
        </w:rPr>
        <w:t xml:space="preserve">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соціально-побутові заходи</w:t>
      </w:r>
      <w:r w:rsidRPr="00792C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11</w:t>
      </w:r>
      <w:r w:rsidR="00037D7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037D7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98 380</w:t>
      </w:r>
      <w:r w:rsidR="00FF2555" w:rsidRP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соціально-побутових заходів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</w:t>
      </w:r>
      <w:r w:rsidRPr="000C5851">
        <w:rPr>
          <w:sz w:val="28"/>
          <w:szCs w:val="28"/>
          <w:lang w:val="uk-UA"/>
        </w:rPr>
        <w:lastRenderedPageBreak/>
        <w:t xml:space="preserve">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777F14" w:rsidRPr="000C5851" w:rsidRDefault="00FF2555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в яких </w:t>
      </w:r>
      <w:r w:rsidR="00164844" w:rsidRPr="009946E3">
        <w:rPr>
          <w:b/>
          <w:sz w:val="28"/>
          <w:szCs w:val="28"/>
          <w:lang w:val="uk-UA"/>
        </w:rPr>
        <w:t>7</w:t>
      </w:r>
      <w:r w:rsidR="00164844">
        <w:rPr>
          <w:b/>
          <w:sz w:val="28"/>
          <w:szCs w:val="28"/>
        </w:rPr>
        <w:t> </w:t>
      </w:r>
      <w:r w:rsidR="00164844" w:rsidRPr="009946E3">
        <w:rPr>
          <w:b/>
          <w:sz w:val="28"/>
          <w:szCs w:val="28"/>
          <w:lang w:val="uk-UA"/>
        </w:rPr>
        <w:t>697</w:t>
      </w:r>
      <w:r w:rsidR="00164844">
        <w:rPr>
          <w:b/>
          <w:sz w:val="28"/>
          <w:szCs w:val="28"/>
          <w:lang w:val="uk-UA"/>
        </w:rPr>
        <w:t xml:space="preserve"> </w:t>
      </w:r>
      <w:r w:rsidR="00D95A74" w:rsidRPr="00D95A74">
        <w:rPr>
          <w:sz w:val="28"/>
          <w:szCs w:val="28"/>
          <w:lang w:val="uk-UA"/>
        </w:rPr>
        <w:t>ос</w:t>
      </w:r>
      <w:r w:rsidR="00164844">
        <w:rPr>
          <w:sz w:val="28"/>
          <w:szCs w:val="28"/>
          <w:lang w:val="uk-UA"/>
        </w:rPr>
        <w:t xml:space="preserve">іб 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отримують </w:t>
      </w:r>
      <w:r w:rsidR="00B304A6">
        <w:rPr>
          <w:sz w:val="28"/>
          <w:szCs w:val="28"/>
          <w:shd w:val="clear" w:color="auto" w:fill="FFFFFF"/>
          <w:lang w:val="uk-UA"/>
        </w:rPr>
        <w:t xml:space="preserve">соціальні </w:t>
      </w:r>
      <w:r w:rsidR="00777F14" w:rsidRPr="000C5851">
        <w:rPr>
          <w:sz w:val="28"/>
          <w:szCs w:val="28"/>
          <w:shd w:val="clear" w:color="auto" w:fill="FFFFFF"/>
          <w:lang w:val="uk-UA"/>
        </w:rPr>
        <w:t>послуги</w:t>
      </w:r>
      <w:r w:rsidR="00B304A6">
        <w:rPr>
          <w:sz w:val="28"/>
          <w:szCs w:val="28"/>
          <w:shd w:val="clear" w:color="auto" w:fill="FFFFFF"/>
          <w:lang w:val="uk-UA"/>
        </w:rPr>
        <w:t xml:space="preserve"> адаптації та консультування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>.</w:t>
      </w:r>
    </w:p>
    <w:p w:rsidR="000D3C8A" w:rsidRPr="000C5851" w:rsidRDefault="000D3C8A" w:rsidP="004D24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районних територіальних центрів 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надається соціально-педагогічна послуга «Університет третього віку»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працює гурткова робота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 2017-2018 навчальному році                            на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76 факультетах та у 55  гуртках навча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лося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91D35" w:rsidRPr="00491D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2 617 </w:t>
      </w:r>
      <w:r w:rsidR="00491D35" w:rsidRP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осіб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з них </w:t>
      </w:r>
      <w:r w:rsidR="00491D35" w:rsidRPr="00491D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529 </w:t>
      </w:r>
      <w:r w:rsidR="00491D35" w:rsidRP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осіб з інвалідністю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навчання у 2018-2019 навчальному році на 69 факультетах та у 65  гуртках зараховано </w:t>
      </w:r>
      <w:r w:rsidR="002672C0" w:rsidRPr="00267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2 622 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особи, з них </w:t>
      </w:r>
      <w:r w:rsidR="002672C0" w:rsidRPr="00267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398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значна кількість з яких відвіду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 декілька факультетів та гуртків одночасно. Також значна увага приділяється організації дозвілля громадян похилого віку та осіб з інвалідністю. З цією метою проводяться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777F14" w:rsidRPr="000C5851" w:rsidRDefault="00777F14" w:rsidP="0016221D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A10709" w:rsidRPr="00A107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8 832</w:t>
      </w:r>
      <w:r w:rsidR="00A10709" w:rsidRPr="00A10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A10709"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малозабезпечених громадянина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2018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0709" w:rsidRPr="00A107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20 218,60</w:t>
      </w:r>
      <w:r w:rsidR="00A107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DF27F0" w:rsidRPr="00DF27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тис. грн</w:t>
      </w:r>
      <w:r w:rsidRPr="00DF27F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2A6A9B" w:rsidRPr="000C5851" w:rsidRDefault="002A6A9B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9322D1" w:rsidRDefault="009322D1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322D1">
        <w:rPr>
          <w:b/>
          <w:sz w:val="28"/>
          <w:szCs w:val="28"/>
          <w:u w:val="single"/>
          <w:lang w:val="uk-UA"/>
        </w:rPr>
        <w:t>Відділення надання соціальних та реабілітаційних послуг дітям з інвалідністю</w:t>
      </w:r>
    </w:p>
    <w:p w:rsidR="00A10709" w:rsidRPr="00A10709" w:rsidRDefault="00A10709" w:rsidP="00A1070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структурах територіальних центрів соціального обслуговування (надання соціальних послуг) Дарницького, Дніпровського і Святошинського районів функціонують відділення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(денне перебування), у територіальних центрах Голосіївського, Деснянського, Печерського, Подільського і Солом’янського районів відкриті відділення надання соціальних та реабілітаційних послуг дітям з інвалідністю, у Дніпровському районі працює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відділення комплексної соціальної реабілітації дітей з інвалідністю, в Оболонському районі – відділення соціально-побутової реабілітації дітей з дитячим церебральним паралічем, група для надання соціальної послуги денного догляду дітям з інвалідністю функціонує у Шевченківському районі (далі – відділення та група). За звітний період </w:t>
      </w:r>
      <w:r w:rsidRPr="00A107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567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дітей з інвалідністю отримали у відділеннях та групі різноманітні соціальні та реабілітаційні послуги. </w:t>
      </w:r>
    </w:p>
    <w:p w:rsidR="004F03AD" w:rsidRPr="004F03AD" w:rsidRDefault="004F03AD" w:rsidP="004F03AD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На сьогодні </w:t>
      </w:r>
      <w:r w:rsidR="009322D1" w:rsidRP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Дарницьким, Оболонським та Святошинським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районними територіальними центрами вживаються заходи щодо приведення діючих положень про відділення у відповідність до розпорядження виконавчого органу  Київської міської ради (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Київської міської державної адміністрації)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від 29.05.2018 № 902 «Про внесення змін до розпорядження Київської міської державної адміністрації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Pr="004F03A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від 15.05.2003 № 810».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t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логопед-дефектолог, 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4F03AD" w:rsidRDefault="004F03AD" w:rsidP="009322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І, ІІ груп, які досягли 18-річного віку та дітей-інвалідів старше трьох років,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хворих (з числа осіб працездатного віку на період до встановлення їм групи інвалідності, але не більше, як на чотири місці), які не здатні до самообслуговування  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та хворих, яким проводяться процедури за життєвими показниками (гемодіаліз тощо),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у складі мало – мобільних груп населення (незалежно від громадянства та місця реєстрації) на час проведення загальнодержавних заходів,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V групу рухової активності.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надання транспортних послуг міським територіальним центром на сьогоднішній день використовуються 25 автомобілів,  обладнаних підйомниками та пандусами, для перевезення осіб з інвалідністю з порушенням опорно-рухового апарату.</w:t>
      </w:r>
    </w:p>
    <w:p w:rsidR="00BE40EE" w:rsidRPr="00EA749F" w:rsidRDefault="00A00F28" w:rsidP="00BE40E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2018 р</w:t>
      </w:r>
      <w:r w:rsid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ік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749F" w:rsidRPr="00EA74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перевезено </w:t>
      </w:r>
      <w:r w:rsidR="00F14B75" w:rsidRPr="00F14B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</w:t>
      </w:r>
      <w:r w:rsidR="00932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64 </w:t>
      </w:r>
      <w:r w:rsid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особи </w:t>
      </w:r>
      <w:r w:rsidR="00F14B75" w:rsidRPr="00F14B7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інвалідністю та здійснено                                </w:t>
      </w:r>
      <w:r w:rsidR="00932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19 364</w:t>
      </w:r>
      <w:r w:rsid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перевезення</w:t>
      </w:r>
      <w:r w:rsidRPr="00EA749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D2" w:rsidRDefault="00DD04D2" w:rsidP="00AA72A6">
      <w:r>
        <w:separator/>
      </w:r>
    </w:p>
  </w:endnote>
  <w:endnote w:type="continuationSeparator" w:id="0">
    <w:p w:rsidR="00DD04D2" w:rsidRDefault="00DD04D2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D2" w:rsidRDefault="00DD04D2" w:rsidP="00AA72A6">
      <w:r>
        <w:separator/>
      </w:r>
    </w:p>
  </w:footnote>
  <w:footnote w:type="continuationSeparator" w:id="0">
    <w:p w:rsidR="00DD04D2" w:rsidRDefault="00DD04D2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927CD5" w:rsidRPr="00927CD5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8212A"/>
    <w:rsid w:val="000C5851"/>
    <w:rsid w:val="000D3C8A"/>
    <w:rsid w:val="00136F5F"/>
    <w:rsid w:val="001524AC"/>
    <w:rsid w:val="0016221D"/>
    <w:rsid w:val="00164844"/>
    <w:rsid w:val="001B01B1"/>
    <w:rsid w:val="001B138B"/>
    <w:rsid w:val="001B4F49"/>
    <w:rsid w:val="001D28AA"/>
    <w:rsid w:val="00266820"/>
    <w:rsid w:val="002672C0"/>
    <w:rsid w:val="002803C1"/>
    <w:rsid w:val="0028747D"/>
    <w:rsid w:val="002875AC"/>
    <w:rsid w:val="002A3B80"/>
    <w:rsid w:val="002A43DF"/>
    <w:rsid w:val="002A6A9B"/>
    <w:rsid w:val="002C1FF7"/>
    <w:rsid w:val="003178F7"/>
    <w:rsid w:val="0038092F"/>
    <w:rsid w:val="003925C0"/>
    <w:rsid w:val="00393828"/>
    <w:rsid w:val="003B43CB"/>
    <w:rsid w:val="003C12BD"/>
    <w:rsid w:val="00416935"/>
    <w:rsid w:val="004363F6"/>
    <w:rsid w:val="0044636E"/>
    <w:rsid w:val="0047634B"/>
    <w:rsid w:val="00491D35"/>
    <w:rsid w:val="004D24AE"/>
    <w:rsid w:val="004F03AD"/>
    <w:rsid w:val="00580090"/>
    <w:rsid w:val="005964A8"/>
    <w:rsid w:val="005B1E37"/>
    <w:rsid w:val="005E0E26"/>
    <w:rsid w:val="00601152"/>
    <w:rsid w:val="006074D8"/>
    <w:rsid w:val="00615564"/>
    <w:rsid w:val="00616C6C"/>
    <w:rsid w:val="0064455C"/>
    <w:rsid w:val="00650682"/>
    <w:rsid w:val="006D2AE2"/>
    <w:rsid w:val="006D3213"/>
    <w:rsid w:val="006E6BC4"/>
    <w:rsid w:val="006E6BFA"/>
    <w:rsid w:val="0073089A"/>
    <w:rsid w:val="007502E5"/>
    <w:rsid w:val="007724A5"/>
    <w:rsid w:val="00777F14"/>
    <w:rsid w:val="00792C99"/>
    <w:rsid w:val="00835B04"/>
    <w:rsid w:val="008A0B42"/>
    <w:rsid w:val="008A24BD"/>
    <w:rsid w:val="008E12D1"/>
    <w:rsid w:val="008E3AC0"/>
    <w:rsid w:val="008E501C"/>
    <w:rsid w:val="00925586"/>
    <w:rsid w:val="00927CD5"/>
    <w:rsid w:val="009322D1"/>
    <w:rsid w:val="00956A97"/>
    <w:rsid w:val="009663DF"/>
    <w:rsid w:val="00973E20"/>
    <w:rsid w:val="009901C4"/>
    <w:rsid w:val="009949C0"/>
    <w:rsid w:val="009A7FC2"/>
    <w:rsid w:val="009B4192"/>
    <w:rsid w:val="009B66D7"/>
    <w:rsid w:val="009D5960"/>
    <w:rsid w:val="00A00F28"/>
    <w:rsid w:val="00A10709"/>
    <w:rsid w:val="00A57C95"/>
    <w:rsid w:val="00A67A2D"/>
    <w:rsid w:val="00A70C80"/>
    <w:rsid w:val="00A75DF6"/>
    <w:rsid w:val="00A913C2"/>
    <w:rsid w:val="00AA72A6"/>
    <w:rsid w:val="00B304A6"/>
    <w:rsid w:val="00BB3B99"/>
    <w:rsid w:val="00BE40EE"/>
    <w:rsid w:val="00BF21BB"/>
    <w:rsid w:val="00C2215E"/>
    <w:rsid w:val="00C7493A"/>
    <w:rsid w:val="00C92D18"/>
    <w:rsid w:val="00D3096C"/>
    <w:rsid w:val="00D81277"/>
    <w:rsid w:val="00D95A74"/>
    <w:rsid w:val="00DD04D2"/>
    <w:rsid w:val="00DF27F0"/>
    <w:rsid w:val="00E16270"/>
    <w:rsid w:val="00E3379B"/>
    <w:rsid w:val="00E84218"/>
    <w:rsid w:val="00EA749F"/>
    <w:rsid w:val="00EC6996"/>
    <w:rsid w:val="00F14B75"/>
    <w:rsid w:val="00FB0FDD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- 11 570 осіб</c:v>
                </c:pt>
                <c:pt idx="1">
                  <c:v>відділення паліативної допомоги вдома - 117 осіб</c:v>
                </c:pt>
                <c:pt idx="2">
                  <c:v>спеціалізоване відділення соціальної допомоги вдома інвалідам з психічними захворюваннями - 695 осіб</c:v>
                </c:pt>
                <c:pt idx="3">
                  <c:v>відділення денного перебування - 7 697 осіб</c:v>
                </c:pt>
                <c:pt idx="4">
                  <c:v>відділення організації надання адресної натуральної та грошової допомоги - 8 832 особи</c:v>
                </c:pt>
                <c:pt idx="5">
                  <c:v>відділення соціально-медичної реабілітації дітей з інвалідністю - 567 осіб</c:v>
                </c:pt>
                <c:pt idx="6">
                  <c:v>відділення надання транспортних послуг - 1 424 особи</c:v>
                </c:pt>
                <c:pt idx="7">
                  <c:v>інші підрозділи територіальних центрів - 1767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11570</c:v>
                </c:pt>
                <c:pt idx="1">
                  <c:v>117</c:v>
                </c:pt>
                <c:pt idx="2">
                  <c:v>695</c:v>
                </c:pt>
                <c:pt idx="3">
                  <c:v>7697</c:v>
                </c:pt>
                <c:pt idx="4">
                  <c:v>8832</c:v>
                </c:pt>
                <c:pt idx="5">
                  <c:v>567</c:v>
                </c:pt>
                <c:pt idx="6">
                  <c:v>1424</c:v>
                </c:pt>
                <c:pt idx="7">
                  <c:v>1767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6A5C-7471-466D-A531-214AABEC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49</cp:revision>
  <cp:lastPrinted>2017-07-11T13:57:00Z</cp:lastPrinted>
  <dcterms:created xsi:type="dcterms:W3CDTF">2017-07-11T06:33:00Z</dcterms:created>
  <dcterms:modified xsi:type="dcterms:W3CDTF">2019-01-22T08:36:00Z</dcterms:modified>
</cp:coreProperties>
</file>